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F6" w:rsidRPr="00160982" w:rsidRDefault="008872F6" w:rsidP="008872F6">
      <w:pPr>
        <w:pStyle w:val="af2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0EAA73A0" wp14:editId="3C228995">
            <wp:extent cx="429371" cy="612250"/>
            <wp:effectExtent l="0" t="0" r="889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2F6" w:rsidRPr="00160982" w:rsidRDefault="008872F6" w:rsidP="00555459">
      <w:pPr>
        <w:pStyle w:val="af2"/>
        <w:jc w:val="right"/>
        <w:rPr>
          <w:rFonts w:ascii="Times New Roman" w:hAnsi="Times New Roman"/>
          <w:sz w:val="24"/>
          <w:lang w:val="uk-UA"/>
        </w:rPr>
      </w:pPr>
    </w:p>
    <w:p w:rsidR="008872F6" w:rsidRPr="004C4D9D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8872F6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8872F6" w:rsidRPr="004C4D9D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8872F6" w:rsidRPr="004C4D9D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8872F6" w:rsidRDefault="008872F6" w:rsidP="008872F6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>
        <w:rPr>
          <w:b/>
          <w:bCs/>
          <w:color w:val="000000"/>
          <w:sz w:val="28"/>
          <w:szCs w:val="28"/>
          <w:lang w:val="uk-UA"/>
        </w:rPr>
        <w:t>ЛИСИЧАНСЬКОЇ МІСЬКОЇ</w:t>
      </w:r>
    </w:p>
    <w:p w:rsidR="008872F6" w:rsidRPr="004C4D9D" w:rsidRDefault="008872F6" w:rsidP="008872F6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8872F6" w:rsidRPr="00160982" w:rsidRDefault="008872F6" w:rsidP="008872F6">
      <w:pPr>
        <w:jc w:val="center"/>
        <w:rPr>
          <w:sz w:val="28"/>
          <w:lang w:val="uk-UA"/>
        </w:rPr>
      </w:pPr>
    </w:p>
    <w:p w:rsidR="008872F6" w:rsidRPr="00160982" w:rsidRDefault="0086189A" w:rsidP="00AD7788">
      <w:pPr>
        <w:tabs>
          <w:tab w:val="left" w:pos="3969"/>
          <w:tab w:val="left" w:pos="8222"/>
        </w:tabs>
        <w:rPr>
          <w:sz w:val="28"/>
          <w:lang w:val="uk-UA"/>
        </w:rPr>
      </w:pPr>
      <w:r>
        <w:rPr>
          <w:sz w:val="28"/>
          <w:lang w:val="uk-UA"/>
        </w:rPr>
        <w:t>30.06.2021</w:t>
      </w:r>
      <w:r w:rsidR="008872F6" w:rsidRPr="00160982">
        <w:rPr>
          <w:sz w:val="28"/>
          <w:lang w:val="uk-UA"/>
        </w:rPr>
        <w:tab/>
        <w:t>м. Лисичанськ</w:t>
      </w:r>
      <w:r w:rsidR="008872F6" w:rsidRPr="00160982">
        <w:rPr>
          <w:sz w:val="28"/>
          <w:lang w:val="uk-UA"/>
        </w:rPr>
        <w:tab/>
      </w:r>
      <w:r>
        <w:rPr>
          <w:sz w:val="28"/>
          <w:lang w:val="uk-UA"/>
        </w:rPr>
        <w:t>№ 619</w:t>
      </w:r>
    </w:p>
    <w:p w:rsidR="008872F6" w:rsidRPr="00160982" w:rsidRDefault="008872F6" w:rsidP="008872F6">
      <w:pPr>
        <w:jc w:val="center"/>
        <w:rPr>
          <w:sz w:val="28"/>
          <w:szCs w:val="28"/>
          <w:lang w:val="uk-UA"/>
        </w:rPr>
      </w:pPr>
    </w:p>
    <w:p w:rsidR="002621A9" w:rsidRPr="00130DA2" w:rsidRDefault="00130DA2" w:rsidP="00130DA2">
      <w:pPr>
        <w:ind w:firstLine="709"/>
        <w:jc w:val="right"/>
        <w:rPr>
          <w:sz w:val="28"/>
          <w:szCs w:val="28"/>
          <w:lang w:val="uk-UA"/>
        </w:rPr>
      </w:pPr>
      <w:r w:rsidRPr="00130DA2">
        <w:rPr>
          <w:sz w:val="28"/>
          <w:szCs w:val="28"/>
          <w:lang w:val="uk-UA"/>
        </w:rPr>
        <w:t xml:space="preserve">Код згідно КОАТУУ </w:t>
      </w:r>
      <w:r w:rsidRPr="00130DA2">
        <w:rPr>
          <w:b/>
          <w:noProof/>
          <w:sz w:val="28"/>
          <w:szCs w:val="28"/>
        </w:rPr>
        <w:t>4411800000</w:t>
      </w:r>
    </w:p>
    <w:p w:rsidR="006F4F24" w:rsidRPr="00843DDA" w:rsidRDefault="006F4F24" w:rsidP="006F4F24">
      <w:pPr>
        <w:spacing w:before="120"/>
        <w:jc w:val="both"/>
        <w:rPr>
          <w:rFonts w:eastAsia="Calibri"/>
          <w:b/>
          <w:sz w:val="28"/>
          <w:szCs w:val="28"/>
          <w:lang w:val="uk-UA" w:eastAsia="en-US"/>
        </w:rPr>
      </w:pPr>
      <w:r w:rsidRPr="00843DDA">
        <w:rPr>
          <w:rFonts w:eastAsia="Calibri"/>
          <w:b/>
          <w:sz w:val="28"/>
          <w:szCs w:val="28"/>
          <w:lang w:val="uk-UA" w:eastAsia="en-US"/>
        </w:rPr>
        <w:t>Про встановлення ставок та пільг</w:t>
      </w:r>
    </w:p>
    <w:p w:rsidR="006F4F24" w:rsidRPr="00843DDA" w:rsidRDefault="006F4F24" w:rsidP="006F4F24">
      <w:pPr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зі</w:t>
      </w:r>
      <w:r w:rsidRPr="00843DDA">
        <w:rPr>
          <w:rFonts w:eastAsia="Calibri"/>
          <w:b/>
          <w:sz w:val="28"/>
          <w:szCs w:val="28"/>
          <w:lang w:val="uk-UA" w:eastAsia="en-US"/>
        </w:rPr>
        <w:t xml:space="preserve"> сплати </w:t>
      </w:r>
      <w:r w:rsidRPr="00843DDA">
        <w:rPr>
          <w:b/>
          <w:sz w:val="28"/>
          <w:szCs w:val="28"/>
          <w:lang w:val="uk-UA"/>
        </w:rPr>
        <w:t>податку на нерухоме майно,</w:t>
      </w:r>
    </w:p>
    <w:p w:rsidR="006F4F24" w:rsidRDefault="006F4F24" w:rsidP="006F4F24">
      <w:pPr>
        <w:spacing w:after="120"/>
        <w:jc w:val="both"/>
        <w:rPr>
          <w:b/>
          <w:sz w:val="28"/>
          <w:szCs w:val="28"/>
          <w:lang w:val="uk-UA"/>
        </w:rPr>
      </w:pPr>
      <w:r w:rsidRPr="00843DDA">
        <w:rPr>
          <w:b/>
          <w:sz w:val="28"/>
          <w:szCs w:val="28"/>
          <w:lang w:val="uk-UA"/>
        </w:rPr>
        <w:t>відмінне від земельної ділянки</w:t>
      </w:r>
    </w:p>
    <w:p w:rsidR="00294202" w:rsidRDefault="00294202" w:rsidP="009D3A8F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49DA" w:rsidRPr="001449DA" w:rsidRDefault="006B2920" w:rsidP="001449DA">
      <w:pPr>
        <w:pStyle w:val="a3"/>
        <w:ind w:right="113" w:firstLine="708"/>
        <w:jc w:val="both"/>
        <w:rPr>
          <w:sz w:val="28"/>
          <w:szCs w:val="28"/>
          <w:lang w:val="uk-UA"/>
        </w:rPr>
      </w:pPr>
      <w:r w:rsidRPr="00BF7848">
        <w:rPr>
          <w:sz w:val="28"/>
          <w:szCs w:val="28"/>
          <w:lang w:val="uk-UA"/>
        </w:rPr>
        <w:t>З метою забезпечення єдиного підходу до податкових ставок та збільшення надходжень до місцевого бюджету Лисичанської міської територіальної громади, враховуючи Указ Президента України від 19.02.2021 №</w:t>
      </w:r>
      <w:r>
        <w:rPr>
          <w:sz w:val="28"/>
          <w:szCs w:val="28"/>
          <w:lang w:val="uk-UA"/>
        </w:rPr>
        <w:t> </w:t>
      </w:r>
      <w:r w:rsidRPr="00BF7848">
        <w:rPr>
          <w:sz w:val="28"/>
          <w:szCs w:val="28"/>
          <w:lang w:val="uk-UA"/>
        </w:rPr>
        <w:t>62/2021</w:t>
      </w:r>
      <w:r w:rsidR="001449DA" w:rsidRPr="001449DA">
        <w:rPr>
          <w:sz w:val="28"/>
          <w:szCs w:val="28"/>
          <w:lang w:val="uk-UA"/>
        </w:rPr>
        <w:t xml:space="preserve">, </w:t>
      </w:r>
      <w:r w:rsidR="001449DA" w:rsidRPr="009D3A8F">
        <w:rPr>
          <w:sz w:val="28"/>
          <w:szCs w:val="28"/>
          <w:lang w:val="uk-UA"/>
        </w:rPr>
        <w:t xml:space="preserve">керуючись </w:t>
      </w:r>
      <w:r w:rsidR="006F4F24" w:rsidRPr="006F4F24">
        <w:rPr>
          <w:sz w:val="28"/>
          <w:szCs w:val="28"/>
          <w:lang w:val="uk-UA"/>
        </w:rPr>
        <w:t xml:space="preserve">статтею 266 </w:t>
      </w:r>
      <w:r w:rsidR="001449DA" w:rsidRPr="009D3A8F">
        <w:rPr>
          <w:sz w:val="28"/>
          <w:szCs w:val="28"/>
          <w:lang w:val="uk-UA"/>
        </w:rPr>
        <w:t>Податкового кодексу України,</w:t>
      </w:r>
      <w:r w:rsidR="001449DA" w:rsidRPr="001449DA">
        <w:rPr>
          <w:sz w:val="28"/>
          <w:szCs w:val="28"/>
          <w:lang w:val="uk-UA"/>
        </w:rPr>
        <w:t xml:space="preserve"> пунктом </w:t>
      </w:r>
      <w:r w:rsidR="001449DA">
        <w:rPr>
          <w:sz w:val="28"/>
          <w:szCs w:val="28"/>
          <w:lang w:val="uk-UA"/>
        </w:rPr>
        <w:t>6</w:t>
      </w:r>
      <w:r w:rsidR="001449DA" w:rsidRPr="001449DA">
        <w:rPr>
          <w:sz w:val="28"/>
          <w:szCs w:val="28"/>
          <w:lang w:val="uk-UA"/>
        </w:rPr>
        <w:t xml:space="preserve"> частини </w:t>
      </w:r>
      <w:r w:rsidR="001449DA">
        <w:rPr>
          <w:sz w:val="28"/>
          <w:szCs w:val="28"/>
          <w:lang w:val="uk-UA"/>
        </w:rPr>
        <w:t>першої</w:t>
      </w:r>
      <w:r w:rsidR="001449DA" w:rsidRPr="001449DA">
        <w:rPr>
          <w:sz w:val="28"/>
          <w:szCs w:val="28"/>
          <w:lang w:val="uk-UA"/>
        </w:rPr>
        <w:t xml:space="preserve"> статті </w:t>
      </w:r>
      <w:r w:rsidR="001449DA">
        <w:rPr>
          <w:sz w:val="28"/>
          <w:szCs w:val="28"/>
          <w:lang w:val="uk-UA"/>
        </w:rPr>
        <w:t>4</w:t>
      </w:r>
      <w:r w:rsidR="001449DA" w:rsidRPr="001449DA">
        <w:rPr>
          <w:sz w:val="28"/>
          <w:szCs w:val="28"/>
          <w:lang w:val="uk-UA"/>
        </w:rPr>
        <w:t xml:space="preserve"> Закону України «Про військово-цивільні адміністрації»</w:t>
      </w:r>
    </w:p>
    <w:p w:rsidR="004F1CDA" w:rsidRPr="002621A9" w:rsidRDefault="004F1CDA" w:rsidP="003932C0">
      <w:pPr>
        <w:ind w:firstLine="709"/>
        <w:jc w:val="both"/>
        <w:rPr>
          <w:rFonts w:eastAsia="Calibri"/>
          <w:lang w:val="uk-UA" w:eastAsia="en-US"/>
        </w:rPr>
      </w:pPr>
    </w:p>
    <w:p w:rsidR="000536A4" w:rsidRPr="001616F2" w:rsidRDefault="00AD7788" w:rsidP="00805E16">
      <w:pPr>
        <w:pStyle w:val="21"/>
        <w:ind w:left="0"/>
        <w:contextualSpacing/>
        <w:rPr>
          <w:bCs w:val="0"/>
          <w:szCs w:val="28"/>
          <w:lang w:val="uk-UA"/>
        </w:rPr>
      </w:pPr>
      <w:r>
        <w:rPr>
          <w:bCs w:val="0"/>
          <w:szCs w:val="28"/>
          <w:lang w:val="uk-UA"/>
        </w:rPr>
        <w:t>зобов’язую</w:t>
      </w:r>
      <w:r w:rsidR="000536A4" w:rsidRPr="001616F2">
        <w:rPr>
          <w:bCs w:val="0"/>
          <w:szCs w:val="28"/>
          <w:lang w:val="uk-UA"/>
        </w:rPr>
        <w:t>:</w:t>
      </w:r>
    </w:p>
    <w:p w:rsidR="000536A4" w:rsidRPr="002621A9" w:rsidRDefault="000536A4" w:rsidP="003932C0">
      <w:pPr>
        <w:pStyle w:val="21"/>
        <w:ind w:left="0" w:firstLine="709"/>
        <w:contextualSpacing/>
        <w:rPr>
          <w:b w:val="0"/>
          <w:bCs w:val="0"/>
          <w:sz w:val="24"/>
          <w:lang w:val="uk-UA"/>
        </w:rPr>
      </w:pPr>
    </w:p>
    <w:p w:rsidR="006F4F24" w:rsidRDefault="006F4F24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E1763" w:rsidRPr="006F4F24">
        <w:rPr>
          <w:sz w:val="28"/>
          <w:szCs w:val="28"/>
          <w:lang w:val="uk-UA"/>
        </w:rPr>
        <w:t xml:space="preserve">Встановити </w:t>
      </w:r>
      <w:r w:rsidR="00B329CA">
        <w:rPr>
          <w:sz w:val="28"/>
          <w:szCs w:val="28"/>
          <w:lang w:val="uk-UA"/>
        </w:rPr>
        <w:t>на території</w:t>
      </w:r>
      <w:r w:rsidR="001449DA" w:rsidRPr="006F4F24">
        <w:rPr>
          <w:sz w:val="28"/>
          <w:szCs w:val="28"/>
          <w:lang w:val="uk-UA"/>
        </w:rPr>
        <w:t xml:space="preserve"> Лисичанськ</w:t>
      </w:r>
      <w:r w:rsidR="00B329CA">
        <w:rPr>
          <w:sz w:val="28"/>
          <w:szCs w:val="28"/>
          <w:lang w:val="uk-UA"/>
        </w:rPr>
        <w:t>ої</w:t>
      </w:r>
      <w:r w:rsidR="001449DA" w:rsidRPr="006F4F24">
        <w:rPr>
          <w:sz w:val="28"/>
          <w:szCs w:val="28"/>
          <w:lang w:val="uk-UA"/>
        </w:rPr>
        <w:t xml:space="preserve"> міськ</w:t>
      </w:r>
      <w:r w:rsidR="00B329CA">
        <w:rPr>
          <w:sz w:val="28"/>
          <w:szCs w:val="28"/>
          <w:lang w:val="uk-UA"/>
        </w:rPr>
        <w:t>ої</w:t>
      </w:r>
      <w:r w:rsidR="001449DA" w:rsidRPr="006F4F24">
        <w:rPr>
          <w:sz w:val="28"/>
          <w:szCs w:val="28"/>
          <w:lang w:val="uk-UA"/>
        </w:rPr>
        <w:t xml:space="preserve"> територіальн</w:t>
      </w:r>
      <w:r w:rsidR="00B329CA">
        <w:rPr>
          <w:sz w:val="28"/>
          <w:szCs w:val="28"/>
          <w:lang w:val="uk-UA"/>
        </w:rPr>
        <w:t>ої</w:t>
      </w:r>
      <w:r w:rsidR="001449DA" w:rsidRPr="006F4F24">
        <w:rPr>
          <w:sz w:val="28"/>
          <w:szCs w:val="28"/>
          <w:lang w:val="uk-UA"/>
        </w:rPr>
        <w:t xml:space="preserve"> громад</w:t>
      </w:r>
      <w:r w:rsidR="00B329CA">
        <w:rPr>
          <w:sz w:val="28"/>
          <w:szCs w:val="28"/>
          <w:lang w:val="uk-UA"/>
        </w:rPr>
        <w:t>и</w:t>
      </w:r>
      <w:r w:rsidR="00C547B5" w:rsidRPr="006F4F24">
        <w:rPr>
          <w:sz w:val="28"/>
          <w:szCs w:val="28"/>
          <w:lang w:val="uk-UA"/>
        </w:rPr>
        <w:t xml:space="preserve"> </w:t>
      </w:r>
      <w:r w:rsidRPr="006F4F24">
        <w:rPr>
          <w:sz w:val="28"/>
          <w:szCs w:val="28"/>
          <w:lang w:val="uk-UA"/>
        </w:rPr>
        <w:t>з 01.01.2022 року:</w:t>
      </w:r>
    </w:p>
    <w:p w:rsidR="006F4F24" w:rsidRPr="006F4F24" w:rsidRDefault="006F4F24" w:rsidP="006F4F24">
      <w:pPr>
        <w:tabs>
          <w:tab w:val="left" w:pos="-4111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6F4F24">
        <w:rPr>
          <w:sz w:val="28"/>
          <w:szCs w:val="28"/>
          <w:lang w:val="uk-UA"/>
        </w:rPr>
        <w:t>ставки податку на нерухоме майно, відмінне від земельної ділянки, згідно з додатком 1;</w:t>
      </w:r>
    </w:p>
    <w:p w:rsidR="006F4F24" w:rsidRDefault="006F4F24" w:rsidP="006F4F24">
      <w:pPr>
        <w:tabs>
          <w:tab w:val="left" w:pos="-4111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r w:rsidRPr="006F4F24">
        <w:rPr>
          <w:sz w:val="28"/>
          <w:szCs w:val="28"/>
          <w:lang w:val="uk-UA"/>
        </w:rPr>
        <w:t>пільги для фізичних та юридичних осіб, надані відповідно до пункту 266.4.2 пункту 266.4 статті 266 Податкового кодексу України, за переліком згідно з додатком 2.</w:t>
      </w:r>
    </w:p>
    <w:p w:rsidR="00805E16" w:rsidRDefault="00805E16" w:rsidP="006F4F24">
      <w:pPr>
        <w:tabs>
          <w:tab w:val="left" w:pos="-4111"/>
          <w:tab w:val="left" w:pos="1560"/>
        </w:tabs>
        <w:ind w:firstLine="709"/>
        <w:jc w:val="both"/>
        <w:rPr>
          <w:sz w:val="28"/>
          <w:szCs w:val="28"/>
          <w:lang w:val="uk-UA"/>
        </w:rPr>
      </w:pPr>
    </w:p>
    <w:p w:rsidR="00836A94" w:rsidRDefault="00836A94" w:rsidP="00836A9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22190">
        <w:rPr>
          <w:sz w:val="28"/>
          <w:szCs w:val="28"/>
          <w:lang w:val="uk-UA"/>
        </w:rPr>
        <w:t xml:space="preserve">Платники податку визначаються пунктом 266.1 статті 266 </w:t>
      </w:r>
      <w:r w:rsidR="00822190" w:rsidRPr="006F4F24">
        <w:rPr>
          <w:sz w:val="28"/>
          <w:szCs w:val="28"/>
          <w:lang w:val="uk-UA"/>
        </w:rPr>
        <w:t>Податкового кодексу України</w:t>
      </w:r>
      <w:r w:rsidRPr="00836A94">
        <w:rPr>
          <w:sz w:val="28"/>
          <w:szCs w:val="28"/>
          <w:lang w:val="uk-UA"/>
        </w:rPr>
        <w:t>.</w:t>
      </w:r>
    </w:p>
    <w:p w:rsidR="00805E16" w:rsidRDefault="00805E16" w:rsidP="00836A9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836A94" w:rsidRDefault="00822190" w:rsidP="00836A9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Об’єкт оподаткування визначається відповідно до пункту 266.2 статті 266 </w:t>
      </w:r>
      <w:r w:rsidRPr="006F4F24">
        <w:rPr>
          <w:sz w:val="28"/>
          <w:szCs w:val="28"/>
          <w:lang w:val="uk-UA"/>
        </w:rPr>
        <w:t>Податкового кодексу України</w:t>
      </w:r>
      <w:r>
        <w:rPr>
          <w:sz w:val="28"/>
          <w:szCs w:val="28"/>
          <w:lang w:val="uk-UA"/>
        </w:rPr>
        <w:t>.</w:t>
      </w:r>
    </w:p>
    <w:p w:rsidR="00805E16" w:rsidRPr="003C01CB" w:rsidRDefault="00805E16" w:rsidP="00836A9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822190" w:rsidRDefault="00822190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База оподаткування визнача</w:t>
      </w:r>
      <w:r w:rsidR="001E41B4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ться пунктом 266.3 статті 266 </w:t>
      </w:r>
      <w:r w:rsidRPr="006F4F24">
        <w:rPr>
          <w:sz w:val="28"/>
          <w:szCs w:val="28"/>
          <w:lang w:val="uk-UA"/>
        </w:rPr>
        <w:t>Податкового кодексу України</w:t>
      </w:r>
      <w:r>
        <w:rPr>
          <w:sz w:val="28"/>
          <w:szCs w:val="28"/>
          <w:lang w:val="uk-UA"/>
        </w:rPr>
        <w:t>.</w:t>
      </w:r>
    </w:p>
    <w:p w:rsidR="00805E16" w:rsidRDefault="00805E16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822190" w:rsidRDefault="00822190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Пільги із сплати податку визначаються відповідно до підпункту 266.4.1 пункту 266.4 статті 266 </w:t>
      </w:r>
      <w:r w:rsidRPr="006F4F24">
        <w:rPr>
          <w:sz w:val="28"/>
          <w:szCs w:val="28"/>
          <w:lang w:val="uk-UA"/>
        </w:rPr>
        <w:t>Податкового кодексу України</w:t>
      </w:r>
      <w:r>
        <w:rPr>
          <w:sz w:val="28"/>
          <w:szCs w:val="28"/>
          <w:lang w:val="uk-UA"/>
        </w:rPr>
        <w:t>.</w:t>
      </w:r>
    </w:p>
    <w:p w:rsidR="00805E16" w:rsidRDefault="00805E16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822190" w:rsidRDefault="00822190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Порядок обчислення податку встановлюється відповідно до пунктів 266.7, 266.8 статті 266 </w:t>
      </w:r>
      <w:r w:rsidRPr="006F4F24">
        <w:rPr>
          <w:sz w:val="28"/>
          <w:szCs w:val="28"/>
          <w:lang w:val="uk-UA"/>
        </w:rPr>
        <w:t>Податкового кодексу України</w:t>
      </w:r>
      <w:r>
        <w:rPr>
          <w:sz w:val="28"/>
          <w:szCs w:val="28"/>
          <w:lang w:val="uk-UA"/>
        </w:rPr>
        <w:t>.</w:t>
      </w:r>
    </w:p>
    <w:p w:rsidR="00805E16" w:rsidRDefault="00805E16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822190" w:rsidRDefault="00822190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Податковий період встановлюється відповідно до пункту 266.6 статті 266 </w:t>
      </w:r>
      <w:r w:rsidRPr="006F4F24">
        <w:rPr>
          <w:sz w:val="28"/>
          <w:szCs w:val="28"/>
          <w:lang w:val="uk-UA"/>
        </w:rPr>
        <w:t>Податкового кодексу України</w:t>
      </w:r>
      <w:r>
        <w:rPr>
          <w:sz w:val="28"/>
          <w:szCs w:val="28"/>
          <w:lang w:val="uk-UA"/>
        </w:rPr>
        <w:t>.</w:t>
      </w:r>
    </w:p>
    <w:p w:rsidR="00805E16" w:rsidRDefault="00805E16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822190" w:rsidRDefault="00822190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Строк та порядок сплати податку визначається відповідно до пунктів 266.10, 266.9 статті 266 </w:t>
      </w:r>
      <w:r w:rsidRPr="006F4F24">
        <w:rPr>
          <w:sz w:val="28"/>
          <w:szCs w:val="28"/>
          <w:lang w:val="uk-UA"/>
        </w:rPr>
        <w:t>Податкового кодексу України</w:t>
      </w:r>
      <w:r>
        <w:rPr>
          <w:sz w:val="28"/>
          <w:szCs w:val="28"/>
          <w:lang w:val="uk-UA"/>
        </w:rPr>
        <w:t>.</w:t>
      </w:r>
    </w:p>
    <w:p w:rsidR="00805E16" w:rsidRDefault="00805E16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822190" w:rsidRDefault="00822190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Строк та порядок подання звітності про обчислення і сплату податку визначається відповідно до підпункту 266.7.5 пункту 266.7 статті 266 </w:t>
      </w:r>
      <w:r w:rsidRPr="006F4F24">
        <w:rPr>
          <w:sz w:val="28"/>
          <w:szCs w:val="28"/>
          <w:lang w:val="uk-UA"/>
        </w:rPr>
        <w:t>Податкового кодексу України</w:t>
      </w:r>
      <w:r w:rsidR="00257722">
        <w:rPr>
          <w:sz w:val="28"/>
          <w:szCs w:val="28"/>
          <w:lang w:val="uk-UA"/>
        </w:rPr>
        <w:t>.</w:t>
      </w:r>
    </w:p>
    <w:p w:rsidR="00805E16" w:rsidRDefault="00805E16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257722" w:rsidRDefault="00257722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="001E41B4">
        <w:rPr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 xml:space="preserve"> набирає чинності з 01.01.2022 року.</w:t>
      </w:r>
    </w:p>
    <w:p w:rsidR="00805E16" w:rsidRDefault="00805E16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6F4F24" w:rsidRDefault="00257722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6F4F24">
        <w:rPr>
          <w:sz w:val="28"/>
          <w:szCs w:val="28"/>
          <w:lang w:val="uk-UA"/>
        </w:rPr>
        <w:t xml:space="preserve">. </w:t>
      </w:r>
      <w:r w:rsidR="00805E16">
        <w:rPr>
          <w:sz w:val="28"/>
          <w:szCs w:val="28"/>
          <w:lang w:val="uk-UA"/>
        </w:rPr>
        <w:t>Р</w:t>
      </w:r>
      <w:r w:rsidR="006F4F24" w:rsidRPr="006F4F24">
        <w:rPr>
          <w:sz w:val="28"/>
          <w:szCs w:val="28"/>
          <w:lang w:val="uk-UA"/>
        </w:rPr>
        <w:t>озпорядження підлягає оприлюдненню.</w:t>
      </w:r>
    </w:p>
    <w:p w:rsidR="00805E16" w:rsidRDefault="00805E16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1644CC" w:rsidRPr="006B2920" w:rsidRDefault="00257722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6F4F24" w:rsidRPr="006F1343">
        <w:rPr>
          <w:sz w:val="28"/>
          <w:szCs w:val="28"/>
          <w:lang w:val="uk-UA"/>
        </w:rPr>
        <w:t xml:space="preserve">. </w:t>
      </w:r>
      <w:r w:rsidR="00C95B02" w:rsidRPr="006F1343">
        <w:rPr>
          <w:sz w:val="28"/>
          <w:szCs w:val="28"/>
          <w:lang w:val="uk-UA"/>
        </w:rPr>
        <w:t xml:space="preserve">Рішення Лисичанської міської ради та міських, сільських, селищних рад, </w:t>
      </w:r>
      <w:r w:rsidR="00555F4B" w:rsidRPr="006F1343">
        <w:rPr>
          <w:sz w:val="28"/>
          <w:szCs w:val="28"/>
          <w:lang w:val="uk-UA"/>
        </w:rPr>
        <w:t xml:space="preserve">які увійшли до складу Лисичанської міської територіальної громади, </w:t>
      </w:r>
      <w:r w:rsidR="00C95B02" w:rsidRPr="006F1343">
        <w:rPr>
          <w:sz w:val="28"/>
          <w:szCs w:val="28"/>
          <w:lang w:val="uk-UA"/>
        </w:rPr>
        <w:t xml:space="preserve">що встановлювали </w:t>
      </w:r>
      <w:r w:rsidR="006F4F24" w:rsidRPr="006F1343">
        <w:rPr>
          <w:rFonts w:eastAsia="Calibri"/>
          <w:sz w:val="28"/>
          <w:szCs w:val="28"/>
          <w:lang w:val="uk-UA" w:eastAsia="en-US"/>
        </w:rPr>
        <w:t xml:space="preserve">ставки та пільги зі сплати </w:t>
      </w:r>
      <w:r w:rsidR="006F4F24" w:rsidRPr="006B2920">
        <w:rPr>
          <w:sz w:val="28"/>
          <w:szCs w:val="28"/>
          <w:lang w:val="uk-UA"/>
        </w:rPr>
        <w:t>податку на нерухоме майно, відмінне від земельної ділянки</w:t>
      </w:r>
      <w:r w:rsidR="00805E16" w:rsidRPr="006B2920">
        <w:rPr>
          <w:sz w:val="28"/>
          <w:szCs w:val="28"/>
          <w:lang w:val="uk-UA"/>
        </w:rPr>
        <w:t>,</w:t>
      </w:r>
      <w:r w:rsidR="006F4F24" w:rsidRPr="006B2920">
        <w:rPr>
          <w:sz w:val="28"/>
          <w:szCs w:val="28"/>
          <w:lang w:val="uk-UA"/>
        </w:rPr>
        <w:t xml:space="preserve"> </w:t>
      </w:r>
      <w:r w:rsidR="00C95B02" w:rsidRPr="006B2920">
        <w:rPr>
          <w:sz w:val="28"/>
          <w:szCs w:val="28"/>
          <w:lang w:val="uk-UA"/>
        </w:rPr>
        <w:t>визнати таким</w:t>
      </w:r>
      <w:r w:rsidR="00805E16" w:rsidRPr="006B2920">
        <w:rPr>
          <w:sz w:val="28"/>
          <w:szCs w:val="28"/>
          <w:lang w:val="uk-UA"/>
        </w:rPr>
        <w:t xml:space="preserve"> </w:t>
      </w:r>
      <w:r w:rsidR="00C95B02" w:rsidRPr="006B2920">
        <w:rPr>
          <w:sz w:val="28"/>
          <w:szCs w:val="28"/>
          <w:lang w:val="uk-UA"/>
        </w:rPr>
        <w:t>, що втратили</w:t>
      </w:r>
      <w:r w:rsidR="00FE430A" w:rsidRPr="006B2920">
        <w:rPr>
          <w:sz w:val="28"/>
          <w:szCs w:val="28"/>
          <w:lang w:val="uk-UA"/>
        </w:rPr>
        <w:t xml:space="preserve"> чинність</w:t>
      </w:r>
      <w:r w:rsidR="001644CC" w:rsidRPr="006B2920">
        <w:rPr>
          <w:sz w:val="28"/>
          <w:szCs w:val="28"/>
          <w:lang w:val="uk-UA"/>
        </w:rPr>
        <w:t>.</w:t>
      </w:r>
    </w:p>
    <w:p w:rsidR="00805E16" w:rsidRPr="006B2920" w:rsidRDefault="00805E16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3B77D0" w:rsidRPr="006F4F24" w:rsidRDefault="00E46289" w:rsidP="006F4F2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B2920">
        <w:rPr>
          <w:sz w:val="28"/>
          <w:szCs w:val="28"/>
          <w:lang w:val="uk-UA"/>
        </w:rPr>
        <w:t>13</w:t>
      </w:r>
      <w:r w:rsidR="006F4F24" w:rsidRPr="006B2920">
        <w:rPr>
          <w:sz w:val="28"/>
          <w:szCs w:val="28"/>
          <w:lang w:val="uk-UA"/>
        </w:rPr>
        <w:t xml:space="preserve">. </w:t>
      </w:r>
      <w:r w:rsidR="00AD7788" w:rsidRPr="006B2920">
        <w:rPr>
          <w:sz w:val="28"/>
          <w:szCs w:val="28"/>
          <w:lang w:val="uk-UA"/>
        </w:rPr>
        <w:t>Контроль за виконанням розпорядження залишаю за собою</w:t>
      </w:r>
      <w:r w:rsidR="003B77D0" w:rsidRPr="006B2920">
        <w:rPr>
          <w:sz w:val="28"/>
          <w:szCs w:val="28"/>
          <w:lang w:val="uk-UA"/>
        </w:rPr>
        <w:t>.</w:t>
      </w:r>
    </w:p>
    <w:p w:rsidR="001644CC" w:rsidRPr="001616F2" w:rsidRDefault="001644CC" w:rsidP="006F4F24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D48" w:rsidRDefault="00661D48" w:rsidP="003B77D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722" w:rsidRDefault="00257722" w:rsidP="003B77D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D48" w:rsidRPr="001616F2" w:rsidRDefault="00661D48" w:rsidP="003B77D0">
      <w:pPr>
        <w:pStyle w:val="a8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7788" w:rsidRPr="00C20AF2" w:rsidRDefault="00AD7788" w:rsidP="00AD7788">
      <w:pPr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Керівник Лисичанської міської</w:t>
      </w:r>
    </w:p>
    <w:p w:rsidR="0091685A" w:rsidRDefault="00AD7788" w:rsidP="00AD7788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C20AF2">
        <w:rPr>
          <w:b/>
          <w:sz w:val="28"/>
          <w:szCs w:val="28"/>
          <w:lang w:val="uk-UA"/>
        </w:rPr>
        <w:t>ві</w:t>
      </w:r>
      <w:r>
        <w:rPr>
          <w:b/>
          <w:sz w:val="28"/>
          <w:szCs w:val="28"/>
          <w:lang w:val="uk-UA"/>
        </w:rPr>
        <w:t>йськово-цивільної адміністрації</w:t>
      </w:r>
      <w:r w:rsidRPr="00C20AF2">
        <w:rPr>
          <w:b/>
          <w:sz w:val="28"/>
          <w:szCs w:val="28"/>
          <w:lang w:val="uk-UA"/>
        </w:rPr>
        <w:tab/>
        <w:t>Олександр ЗАЇКА</w:t>
      </w:r>
    </w:p>
    <w:p w:rsidR="006121CA" w:rsidRDefault="006121CA" w:rsidP="00AD7788">
      <w:pPr>
        <w:tabs>
          <w:tab w:val="left" w:pos="6946"/>
        </w:tabs>
        <w:rPr>
          <w:b/>
          <w:sz w:val="28"/>
          <w:szCs w:val="28"/>
          <w:lang w:val="uk-UA"/>
        </w:rPr>
      </w:pPr>
    </w:p>
    <w:p w:rsidR="0091685A" w:rsidRDefault="0091685A" w:rsidP="00AD7788">
      <w:pPr>
        <w:tabs>
          <w:tab w:val="left" w:pos="6946"/>
        </w:tabs>
        <w:rPr>
          <w:b/>
          <w:sz w:val="28"/>
          <w:szCs w:val="28"/>
          <w:lang w:val="uk-UA"/>
        </w:rPr>
        <w:sectPr w:rsidR="0091685A" w:rsidSect="00805E16">
          <w:headerReference w:type="even" r:id="rId10"/>
          <w:headerReference w:type="default" r:id="rId11"/>
          <w:pgSz w:w="11906" w:h="16838"/>
          <w:pgMar w:top="284" w:right="567" w:bottom="851" w:left="1701" w:header="709" w:footer="709" w:gutter="0"/>
          <w:cols w:space="708"/>
          <w:titlePg/>
          <w:docGrid w:linePitch="360"/>
        </w:sectPr>
      </w:pPr>
    </w:p>
    <w:p w:rsidR="0091685A" w:rsidRPr="00924547" w:rsidRDefault="0091685A" w:rsidP="0091685A">
      <w:pPr>
        <w:tabs>
          <w:tab w:val="left" w:pos="10206"/>
        </w:tabs>
        <w:ind w:left="10206"/>
        <w:jc w:val="both"/>
        <w:rPr>
          <w:b/>
          <w:lang w:val="uk-UA"/>
        </w:rPr>
      </w:pPr>
      <w:r w:rsidRPr="00924547">
        <w:rPr>
          <w:b/>
          <w:lang w:val="uk-UA"/>
        </w:rPr>
        <w:lastRenderedPageBreak/>
        <w:t>Додаток 1</w:t>
      </w:r>
    </w:p>
    <w:p w:rsidR="0091685A" w:rsidRPr="00924547" w:rsidRDefault="0091685A" w:rsidP="0091685A">
      <w:pPr>
        <w:tabs>
          <w:tab w:val="left" w:pos="10206"/>
        </w:tabs>
        <w:ind w:left="10206"/>
        <w:jc w:val="both"/>
        <w:rPr>
          <w:lang w:val="uk-UA"/>
        </w:rPr>
      </w:pPr>
      <w:r w:rsidRPr="00924547">
        <w:rPr>
          <w:lang w:val="uk-UA"/>
        </w:rPr>
        <w:t>до розпорядження керівника</w:t>
      </w:r>
    </w:p>
    <w:p w:rsidR="0091685A" w:rsidRPr="00924547" w:rsidRDefault="0091685A" w:rsidP="0091685A">
      <w:pPr>
        <w:tabs>
          <w:tab w:val="left" w:pos="10206"/>
        </w:tabs>
        <w:ind w:left="10206"/>
        <w:jc w:val="both"/>
        <w:rPr>
          <w:lang w:val="uk-UA"/>
        </w:rPr>
      </w:pPr>
      <w:r w:rsidRPr="00924547">
        <w:rPr>
          <w:lang w:val="uk-UA"/>
        </w:rPr>
        <w:t>Лисичанської міської</w:t>
      </w:r>
      <w:r>
        <w:rPr>
          <w:lang w:val="uk-UA"/>
        </w:rPr>
        <w:t xml:space="preserve"> </w:t>
      </w:r>
      <w:r w:rsidRPr="00924547">
        <w:rPr>
          <w:lang w:val="uk-UA"/>
        </w:rPr>
        <w:t>військово-цивільної адміністрації</w:t>
      </w:r>
    </w:p>
    <w:p w:rsidR="0091685A" w:rsidRPr="00924547" w:rsidRDefault="0091685A" w:rsidP="0091685A">
      <w:pPr>
        <w:tabs>
          <w:tab w:val="left" w:pos="10206"/>
        </w:tabs>
        <w:ind w:left="10206"/>
        <w:jc w:val="both"/>
        <w:rPr>
          <w:lang w:val="uk-UA"/>
        </w:rPr>
      </w:pPr>
      <w:r w:rsidRPr="00924547">
        <w:rPr>
          <w:lang w:val="uk-UA"/>
        </w:rPr>
        <w:t xml:space="preserve">від  </w:t>
      </w:r>
      <w:r w:rsidR="0086189A">
        <w:rPr>
          <w:lang w:val="uk-UA"/>
        </w:rPr>
        <w:t xml:space="preserve">30.06.2021    № </w:t>
      </w:r>
      <w:bookmarkStart w:id="0" w:name="_GoBack"/>
      <w:bookmarkEnd w:id="0"/>
      <w:r w:rsidR="0086189A">
        <w:rPr>
          <w:lang w:val="uk-UA"/>
        </w:rPr>
        <w:t>619</w:t>
      </w:r>
    </w:p>
    <w:p w:rsidR="0091685A" w:rsidRPr="00924547" w:rsidRDefault="0091685A" w:rsidP="0091685A">
      <w:pPr>
        <w:jc w:val="center"/>
        <w:rPr>
          <w:lang w:val="uk-UA"/>
        </w:rPr>
      </w:pPr>
    </w:p>
    <w:p w:rsidR="0091685A" w:rsidRPr="00234BD1" w:rsidRDefault="0091685A" w:rsidP="0091685A">
      <w:pPr>
        <w:pStyle w:val="ae"/>
        <w:keepNext w:val="0"/>
        <w:keepLines w:val="0"/>
        <w:widowControl w:val="0"/>
        <w:spacing w:before="120" w:after="0"/>
        <w:ind w:firstLine="709"/>
        <w:rPr>
          <w:rFonts w:ascii="Times New Roman" w:hAnsi="Times New Roman"/>
          <w:sz w:val="28"/>
          <w:szCs w:val="28"/>
        </w:rPr>
      </w:pPr>
      <w:r w:rsidRPr="00234BD1">
        <w:rPr>
          <w:rFonts w:ascii="Times New Roman" w:hAnsi="Times New Roman"/>
          <w:sz w:val="28"/>
          <w:szCs w:val="28"/>
        </w:rPr>
        <w:t>СТАВКИ</w:t>
      </w:r>
    </w:p>
    <w:p w:rsidR="0091685A" w:rsidRPr="00234BD1" w:rsidRDefault="0091685A" w:rsidP="0091685A">
      <w:pPr>
        <w:pStyle w:val="ae"/>
        <w:keepNext w:val="0"/>
        <w:keepLines w:val="0"/>
        <w:widowControl w:val="0"/>
        <w:spacing w:before="0" w:after="120"/>
        <w:ind w:firstLine="709"/>
        <w:rPr>
          <w:rFonts w:ascii="Times New Roman" w:hAnsi="Times New Roman"/>
          <w:sz w:val="28"/>
          <w:szCs w:val="28"/>
        </w:rPr>
      </w:pPr>
      <w:r w:rsidRPr="00234BD1">
        <w:rPr>
          <w:rFonts w:ascii="Times New Roman" w:hAnsi="Times New Roman"/>
          <w:sz w:val="28"/>
          <w:szCs w:val="28"/>
        </w:rPr>
        <w:t>податку на нерухоме майно, відмінне від земельної ділянки</w:t>
      </w:r>
    </w:p>
    <w:p w:rsidR="0091685A" w:rsidRPr="00234BD1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234BD1">
        <w:rPr>
          <w:rFonts w:ascii="Times New Roman" w:hAnsi="Times New Roman"/>
          <w:sz w:val="24"/>
          <w:szCs w:val="24"/>
        </w:rPr>
        <w:t xml:space="preserve">Ставки встановлюються </w:t>
      </w:r>
      <w:r>
        <w:rPr>
          <w:rFonts w:ascii="Times New Roman" w:hAnsi="Times New Roman"/>
          <w:sz w:val="24"/>
          <w:szCs w:val="24"/>
        </w:rPr>
        <w:t>з 01.01.20</w:t>
      </w:r>
      <w:r w:rsidR="00313CB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BD1">
        <w:rPr>
          <w:rFonts w:ascii="Times New Roman" w:hAnsi="Times New Roman"/>
          <w:sz w:val="24"/>
          <w:szCs w:val="24"/>
        </w:rPr>
        <w:t xml:space="preserve">та вводяться в дію з </w:t>
      </w:r>
      <w:r>
        <w:rPr>
          <w:rFonts w:ascii="Times New Roman" w:hAnsi="Times New Roman"/>
          <w:sz w:val="24"/>
          <w:szCs w:val="24"/>
        </w:rPr>
        <w:t>01.01.20</w:t>
      </w:r>
      <w:r w:rsidR="00313CBD">
        <w:rPr>
          <w:rFonts w:ascii="Times New Roman" w:hAnsi="Times New Roman"/>
          <w:sz w:val="24"/>
          <w:szCs w:val="24"/>
        </w:rPr>
        <w:t>22</w:t>
      </w:r>
      <w:r w:rsidRPr="00234BD1">
        <w:rPr>
          <w:rFonts w:ascii="Times New Roman" w:hAnsi="Times New Roman"/>
          <w:sz w:val="24"/>
          <w:szCs w:val="24"/>
        </w:rPr>
        <w:t xml:space="preserve"> року.</w:t>
      </w:r>
    </w:p>
    <w:p w:rsidR="0091685A" w:rsidRDefault="0091685A" w:rsidP="0091685A">
      <w:pPr>
        <w:pStyle w:val="ad"/>
        <w:widowControl w:val="0"/>
        <w:spacing w:before="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34BD1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p w:rsidR="00313CBD" w:rsidRPr="00234BD1" w:rsidRDefault="00313CBD" w:rsidP="0091685A">
      <w:pPr>
        <w:pStyle w:val="ad"/>
        <w:widowControl w:val="0"/>
        <w:spacing w:before="0"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647"/>
        <w:gridCol w:w="2954"/>
        <w:gridCol w:w="8511"/>
      </w:tblGrid>
      <w:tr w:rsidR="0091685A" w:rsidRPr="00234BD1" w:rsidTr="00313CBD">
        <w:trPr>
          <w:trHeight w:val="20"/>
          <w:jc w:val="center"/>
        </w:trPr>
        <w:tc>
          <w:tcPr>
            <w:tcW w:w="56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557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99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878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об’єднаної територіальної громади</w:t>
            </w:r>
          </w:p>
        </w:tc>
      </w:tr>
      <w:tr w:rsidR="0091685A" w:rsidRPr="00234BD1" w:rsidTr="00313CBD">
        <w:trPr>
          <w:trHeight w:val="20"/>
          <w:jc w:val="center"/>
        </w:trPr>
        <w:tc>
          <w:tcPr>
            <w:tcW w:w="566" w:type="pct"/>
            <w:vAlign w:val="center"/>
          </w:tcPr>
          <w:p w:rsidR="0091685A" w:rsidRPr="00596BDE" w:rsidRDefault="0091685A" w:rsidP="00313CBD">
            <w:pPr>
              <w:pStyle w:val="ad"/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4400000000</w:t>
            </w:r>
          </w:p>
        </w:tc>
        <w:tc>
          <w:tcPr>
            <w:tcW w:w="557" w:type="pct"/>
            <w:vAlign w:val="center"/>
          </w:tcPr>
          <w:p w:rsidR="0091685A" w:rsidRPr="00596BDE" w:rsidRDefault="004515BC" w:rsidP="004515BC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999" w:type="pct"/>
            <w:vAlign w:val="center"/>
          </w:tcPr>
          <w:p w:rsidR="0091685A" w:rsidRPr="00596BDE" w:rsidRDefault="0091685A" w:rsidP="00313CBD">
            <w:pPr>
              <w:pStyle w:val="ad"/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4411800000</w:t>
            </w:r>
          </w:p>
        </w:tc>
        <w:tc>
          <w:tcPr>
            <w:tcW w:w="2878" w:type="pct"/>
            <w:vAlign w:val="center"/>
          </w:tcPr>
          <w:p w:rsidR="0091685A" w:rsidRPr="00954E56" w:rsidRDefault="0091685A" w:rsidP="00313CBD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Лисичанська міська територіальна громада Сєвєродонецького району Луганської області</w:t>
            </w:r>
          </w:p>
        </w:tc>
      </w:tr>
    </w:tbl>
    <w:p w:rsidR="0091685A" w:rsidRDefault="0091685A" w:rsidP="0091685A">
      <w:pPr>
        <w:widowControl w:val="0"/>
        <w:ind w:firstLine="709"/>
        <w:rPr>
          <w:lang w:val="uk-UA"/>
        </w:rPr>
      </w:pP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38"/>
        <w:gridCol w:w="7640"/>
        <w:gridCol w:w="1025"/>
        <w:gridCol w:w="1010"/>
        <w:gridCol w:w="1052"/>
        <w:gridCol w:w="1078"/>
        <w:gridCol w:w="945"/>
        <w:gridCol w:w="984"/>
      </w:tblGrid>
      <w:tr w:rsidR="0091685A" w:rsidRPr="00234BD1" w:rsidTr="00313CBD">
        <w:trPr>
          <w:cantSplit/>
          <w:trHeight w:val="20"/>
          <w:tblHeader/>
          <w:jc w:val="center"/>
        </w:trPr>
        <w:tc>
          <w:tcPr>
            <w:tcW w:w="2937" w:type="pct"/>
            <w:gridSpan w:val="2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Класифікація будівель та споруд</w:t>
            </w:r>
          </w:p>
        </w:tc>
        <w:tc>
          <w:tcPr>
            <w:tcW w:w="2063" w:type="pct"/>
            <w:gridSpan w:val="6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Ставки податку за 1 </w:t>
            </w:r>
            <w:proofErr w:type="spellStart"/>
            <w:r w:rsidRPr="00234BD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234BD1">
              <w:rPr>
                <w:rFonts w:ascii="Times New Roman" w:hAnsi="Times New Roman"/>
                <w:sz w:val="24"/>
                <w:szCs w:val="24"/>
              </w:rPr>
              <w:t>. 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BD1">
              <w:rPr>
                <w:rFonts w:ascii="Times New Roman" w:hAnsi="Times New Roman"/>
                <w:sz w:val="24"/>
                <w:szCs w:val="24"/>
              </w:rPr>
              <w:t>(відсотків розміру мінімальної заробітної плати)</w:t>
            </w:r>
          </w:p>
        </w:tc>
      </w:tr>
      <w:tr w:rsidR="0091685A" w:rsidRPr="00234BD1" w:rsidTr="00313CBD">
        <w:trPr>
          <w:cantSplit/>
          <w:trHeight w:val="20"/>
          <w:tblHeader/>
          <w:jc w:val="center"/>
        </w:trPr>
        <w:tc>
          <w:tcPr>
            <w:tcW w:w="351" w:type="pct"/>
            <w:vMerge w:val="restar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86" w:type="pct"/>
            <w:vMerge w:val="restar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045" w:type="pct"/>
            <w:gridSpan w:val="3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для юридичних осіб</w:t>
            </w:r>
          </w:p>
        </w:tc>
        <w:tc>
          <w:tcPr>
            <w:tcW w:w="1018" w:type="pct"/>
            <w:gridSpan w:val="3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для фізичних осіб</w:t>
            </w:r>
          </w:p>
        </w:tc>
      </w:tr>
      <w:tr w:rsidR="0091685A" w:rsidRPr="00234BD1" w:rsidTr="00313CBD">
        <w:trPr>
          <w:cantSplit/>
          <w:trHeight w:val="20"/>
          <w:tblHeader/>
          <w:jc w:val="center"/>
        </w:trPr>
        <w:tc>
          <w:tcPr>
            <w:tcW w:w="351" w:type="pct"/>
            <w:vMerge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pct"/>
            <w:vMerge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 зона</w:t>
            </w:r>
          </w:p>
        </w:tc>
        <w:tc>
          <w:tcPr>
            <w:tcW w:w="342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35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365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 зона</w:t>
            </w:r>
          </w:p>
        </w:tc>
        <w:tc>
          <w:tcPr>
            <w:tcW w:w="320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333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</w:tr>
      <w:tr w:rsidR="0091685A" w:rsidRPr="00FC2A49" w:rsidTr="00313CBD">
        <w:trPr>
          <w:cantSplit/>
          <w:trHeight w:val="20"/>
          <w:jc w:val="center"/>
        </w:trPr>
        <w:tc>
          <w:tcPr>
            <w:tcW w:w="351" w:type="pct"/>
            <w:vAlign w:val="center"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49" w:type="pct"/>
            <w:gridSpan w:val="7"/>
            <w:vAlign w:val="center"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Будівлі житлові</w:t>
            </w:r>
          </w:p>
        </w:tc>
      </w:tr>
      <w:tr w:rsidR="0091685A" w:rsidRPr="00FC2A49" w:rsidTr="00313CBD">
        <w:trPr>
          <w:cantSplit/>
          <w:trHeight w:val="20"/>
          <w:jc w:val="center"/>
        </w:trPr>
        <w:tc>
          <w:tcPr>
            <w:tcW w:w="351" w:type="pct"/>
            <w:vAlign w:val="center"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4649" w:type="pct"/>
            <w:gridSpan w:val="7"/>
            <w:vAlign w:val="center"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Будинки одноквартирні</w:t>
            </w:r>
          </w:p>
        </w:tc>
      </w:tr>
      <w:tr w:rsidR="0091685A" w:rsidRPr="00FC2A49" w:rsidTr="00313CBD">
        <w:trPr>
          <w:cantSplit/>
          <w:trHeight w:val="20"/>
          <w:jc w:val="center"/>
        </w:trPr>
        <w:tc>
          <w:tcPr>
            <w:tcW w:w="351" w:type="pct"/>
            <w:vAlign w:val="center"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1110</w:t>
            </w:r>
          </w:p>
        </w:tc>
        <w:tc>
          <w:tcPr>
            <w:tcW w:w="4649" w:type="pct"/>
            <w:gridSpan w:val="7"/>
            <w:vAlign w:val="center"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Будинки одноквартирні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1110.1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Будинки одноквартирні масової забудови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342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E8482C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0E630F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0E630F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1110.2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Котеджі та будинки одноквартирні підвищеної комфортності</w:t>
            </w:r>
          </w:p>
        </w:tc>
        <w:tc>
          <w:tcPr>
            <w:tcW w:w="347" w:type="pct"/>
            <w:vAlign w:val="center"/>
          </w:tcPr>
          <w:p w:rsidR="0091685A" w:rsidRDefault="00313CBD" w:rsidP="00313CBD">
            <w:pPr>
              <w:jc w:val="right"/>
            </w:pPr>
            <w:r>
              <w:rPr>
                <w:lang w:val="uk-UA"/>
              </w:rPr>
              <w:t>0</w:t>
            </w:r>
            <w:r w:rsidR="0091685A" w:rsidRPr="0097704B">
              <w:t>,5</w:t>
            </w:r>
            <w:r w:rsidR="0091685A"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ED4E20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E8482C">
              <w:t>х</w:t>
            </w:r>
          </w:p>
        </w:tc>
        <w:tc>
          <w:tcPr>
            <w:tcW w:w="365" w:type="pct"/>
            <w:vAlign w:val="center"/>
          </w:tcPr>
          <w:p w:rsidR="0091685A" w:rsidRDefault="0091685A" w:rsidP="00313CBD">
            <w:pPr>
              <w:jc w:val="right"/>
            </w:pPr>
            <w:r w:rsidRPr="00B008B3">
              <w:t>0,5</w:t>
            </w:r>
            <w:r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0E630F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0E630F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1110.3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Будинки садибного типу</w:t>
            </w:r>
          </w:p>
        </w:tc>
        <w:tc>
          <w:tcPr>
            <w:tcW w:w="347" w:type="pct"/>
            <w:vAlign w:val="center"/>
          </w:tcPr>
          <w:p w:rsidR="0091685A" w:rsidRDefault="0091685A" w:rsidP="00313CBD">
            <w:pPr>
              <w:jc w:val="right"/>
            </w:pPr>
            <w:r w:rsidRPr="0097704B">
              <w:t>0,5</w:t>
            </w:r>
            <w:r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ED4E20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E8482C">
              <w:t>х</w:t>
            </w:r>
          </w:p>
        </w:tc>
        <w:tc>
          <w:tcPr>
            <w:tcW w:w="365" w:type="pct"/>
            <w:vAlign w:val="center"/>
          </w:tcPr>
          <w:p w:rsidR="0091685A" w:rsidRDefault="0091685A" w:rsidP="00313CBD">
            <w:pPr>
              <w:jc w:val="right"/>
            </w:pPr>
            <w:r w:rsidRPr="00B008B3">
              <w:t>0,5</w:t>
            </w:r>
            <w:r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0E630F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0E630F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1110.4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Будинки дачні та садові</w:t>
            </w:r>
          </w:p>
        </w:tc>
        <w:tc>
          <w:tcPr>
            <w:tcW w:w="347" w:type="pct"/>
            <w:vAlign w:val="center"/>
          </w:tcPr>
          <w:p w:rsidR="0091685A" w:rsidRDefault="0091685A" w:rsidP="00313CBD">
            <w:pPr>
              <w:jc w:val="right"/>
            </w:pPr>
            <w:r w:rsidRPr="0097704B">
              <w:t>0,5</w:t>
            </w:r>
            <w:r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ED4E20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E8482C">
              <w:t>х</w:t>
            </w:r>
          </w:p>
        </w:tc>
        <w:tc>
          <w:tcPr>
            <w:tcW w:w="365" w:type="pct"/>
            <w:vAlign w:val="center"/>
          </w:tcPr>
          <w:p w:rsidR="0091685A" w:rsidRDefault="0091685A" w:rsidP="00313CBD">
            <w:pPr>
              <w:jc w:val="right"/>
            </w:pPr>
            <w:r w:rsidRPr="00B008B3">
              <w:t>0,5</w:t>
            </w:r>
            <w:r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0E630F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0E630F">
              <w:t>х</w:t>
            </w:r>
          </w:p>
        </w:tc>
      </w:tr>
      <w:tr w:rsidR="0091685A" w:rsidRPr="00FC2A49" w:rsidTr="00313CBD">
        <w:trPr>
          <w:cantSplit/>
          <w:trHeight w:val="20"/>
          <w:jc w:val="center"/>
        </w:trPr>
        <w:tc>
          <w:tcPr>
            <w:tcW w:w="351" w:type="pct"/>
            <w:vAlign w:val="center"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4649" w:type="pct"/>
            <w:gridSpan w:val="7"/>
            <w:vAlign w:val="center"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Будинки з двома та більше квартирами</w:t>
            </w:r>
          </w:p>
        </w:tc>
      </w:tr>
      <w:tr w:rsidR="0091685A" w:rsidRPr="00FC2A49" w:rsidTr="00313CBD">
        <w:trPr>
          <w:cantSplit/>
          <w:trHeight w:val="20"/>
          <w:jc w:val="center"/>
        </w:trPr>
        <w:tc>
          <w:tcPr>
            <w:tcW w:w="351" w:type="pct"/>
            <w:vAlign w:val="center"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1121</w:t>
            </w:r>
          </w:p>
        </w:tc>
        <w:tc>
          <w:tcPr>
            <w:tcW w:w="4649" w:type="pct"/>
            <w:gridSpan w:val="7"/>
            <w:vAlign w:val="center"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Будинки з двома квартирами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1121.1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Будинки двоквартирні масової забудови</w:t>
            </w:r>
          </w:p>
        </w:tc>
        <w:tc>
          <w:tcPr>
            <w:tcW w:w="347" w:type="pct"/>
            <w:vAlign w:val="center"/>
          </w:tcPr>
          <w:p w:rsidR="0091685A" w:rsidRDefault="0091685A" w:rsidP="00313CBD">
            <w:pPr>
              <w:jc w:val="right"/>
            </w:pPr>
            <w:r w:rsidRPr="00ED6EE5">
              <w:t>0,5</w:t>
            </w:r>
            <w:r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520D88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520D88">
              <w:t>х</w:t>
            </w:r>
          </w:p>
        </w:tc>
        <w:tc>
          <w:tcPr>
            <w:tcW w:w="365" w:type="pct"/>
            <w:vAlign w:val="center"/>
          </w:tcPr>
          <w:p w:rsidR="0091685A" w:rsidRDefault="0091685A" w:rsidP="00313CBD">
            <w:pPr>
              <w:jc w:val="right"/>
            </w:pPr>
            <w:r w:rsidRPr="00243D23">
              <w:t>0,5</w:t>
            </w:r>
            <w:r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93273B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93273B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lastRenderedPageBreak/>
              <w:t>1121.2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Котеджі та будинки двоквартирні підвищеної комфортності</w:t>
            </w:r>
          </w:p>
        </w:tc>
        <w:tc>
          <w:tcPr>
            <w:tcW w:w="347" w:type="pct"/>
            <w:vAlign w:val="center"/>
          </w:tcPr>
          <w:p w:rsidR="0091685A" w:rsidRDefault="006B2920" w:rsidP="00313CBD">
            <w:pPr>
              <w:jc w:val="right"/>
            </w:pPr>
            <w:r>
              <w:rPr>
                <w:lang w:val="uk-UA"/>
              </w:rPr>
              <w:t>1</w:t>
            </w:r>
            <w:r w:rsidR="0091685A" w:rsidRPr="00ED6EE5">
              <w:t>,5</w:t>
            </w:r>
            <w:r w:rsidR="0091685A"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520D88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520D88">
              <w:t>х</w:t>
            </w:r>
          </w:p>
        </w:tc>
        <w:tc>
          <w:tcPr>
            <w:tcW w:w="365" w:type="pct"/>
            <w:vAlign w:val="center"/>
          </w:tcPr>
          <w:p w:rsidR="0091685A" w:rsidRDefault="006B2920" w:rsidP="00313CBD">
            <w:pPr>
              <w:jc w:val="right"/>
            </w:pPr>
            <w:r>
              <w:rPr>
                <w:lang w:val="uk-UA"/>
              </w:rPr>
              <w:t>1</w:t>
            </w:r>
            <w:r w:rsidR="0091685A" w:rsidRPr="00243D23">
              <w:t>,5</w:t>
            </w:r>
            <w:r w:rsidR="0091685A"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93273B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93273B">
              <w:t>х</w:t>
            </w:r>
          </w:p>
        </w:tc>
      </w:tr>
      <w:tr w:rsidR="0091685A" w:rsidRPr="00EE2598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EE2598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2598">
              <w:rPr>
                <w:rFonts w:ascii="Times New Roman" w:hAnsi="Times New Roman"/>
                <w:b/>
                <w:sz w:val="24"/>
                <w:szCs w:val="24"/>
              </w:rPr>
              <w:t>1122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EE2598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598">
              <w:rPr>
                <w:rFonts w:ascii="Times New Roman" w:hAnsi="Times New Roman"/>
                <w:b/>
                <w:sz w:val="24"/>
                <w:szCs w:val="24"/>
              </w:rPr>
              <w:t>Будинки з трьома та більше квартирами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1122.1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Будинки багатоквартирні масової забудови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0D38B8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0D38B8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E12EFF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E12EFF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1122.2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347" w:type="pct"/>
            <w:vAlign w:val="center"/>
          </w:tcPr>
          <w:p w:rsidR="0091685A" w:rsidRDefault="006B2920" w:rsidP="00313CBD">
            <w:pPr>
              <w:jc w:val="right"/>
            </w:pPr>
            <w:r>
              <w:rPr>
                <w:lang w:val="uk-UA"/>
              </w:rPr>
              <w:t>1</w:t>
            </w:r>
            <w:r w:rsidR="0091685A" w:rsidRPr="00F45A21">
              <w:t>,5</w:t>
            </w:r>
            <w:r w:rsidR="0091685A"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0D38B8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0D38B8">
              <w:t>х</w:t>
            </w:r>
          </w:p>
        </w:tc>
        <w:tc>
          <w:tcPr>
            <w:tcW w:w="365" w:type="pct"/>
            <w:vAlign w:val="center"/>
          </w:tcPr>
          <w:p w:rsidR="0091685A" w:rsidRDefault="006B2920" w:rsidP="00313CBD">
            <w:pPr>
              <w:jc w:val="right"/>
            </w:pPr>
            <w:r>
              <w:rPr>
                <w:lang w:val="uk-UA"/>
              </w:rPr>
              <w:t>1</w:t>
            </w:r>
            <w:r w:rsidR="0091685A" w:rsidRPr="007360CB">
              <w:t>,5</w:t>
            </w:r>
            <w:r w:rsidR="0091685A"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E12EFF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E12EFF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1122.3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Будинки житлові готельного типу</w:t>
            </w:r>
          </w:p>
        </w:tc>
        <w:tc>
          <w:tcPr>
            <w:tcW w:w="347" w:type="pct"/>
            <w:vAlign w:val="center"/>
          </w:tcPr>
          <w:p w:rsidR="0091685A" w:rsidRDefault="006B2920" w:rsidP="00313CBD">
            <w:pPr>
              <w:jc w:val="right"/>
            </w:pPr>
            <w:r>
              <w:rPr>
                <w:lang w:val="uk-UA"/>
              </w:rPr>
              <w:t>1</w:t>
            </w:r>
            <w:r w:rsidR="0091685A" w:rsidRPr="00F45A21">
              <w:t>,5</w:t>
            </w:r>
            <w:r w:rsidR="0091685A"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0D38B8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0D38B8">
              <w:t>х</w:t>
            </w:r>
          </w:p>
        </w:tc>
        <w:tc>
          <w:tcPr>
            <w:tcW w:w="365" w:type="pct"/>
            <w:vAlign w:val="center"/>
          </w:tcPr>
          <w:p w:rsidR="0091685A" w:rsidRDefault="006B2920" w:rsidP="00313CBD">
            <w:pPr>
              <w:jc w:val="right"/>
            </w:pPr>
            <w:r>
              <w:rPr>
                <w:lang w:val="uk-UA"/>
              </w:rPr>
              <w:t>1</w:t>
            </w:r>
            <w:r w:rsidR="0091685A" w:rsidRPr="007360CB">
              <w:t>,5</w:t>
            </w:r>
            <w:r w:rsidR="0091685A"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E12EFF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E12EFF">
              <w:t>х</w:t>
            </w:r>
          </w:p>
        </w:tc>
      </w:tr>
      <w:tr w:rsidR="0091685A" w:rsidRPr="00FC2A49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Гуртожитки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91685A" w:rsidRPr="00234BD1" w:rsidTr="00533619">
        <w:trPr>
          <w:cantSplit/>
          <w:trHeight w:val="256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1130.1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Гуртожитки для робітників та службовців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3619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14573F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D21091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3619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B85EAB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B85EAB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1130.2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Гуртожитки для студентів вищих навчальних закладів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23744A">
              <w:rPr>
                <w:lang w:val="uk-UA"/>
              </w:rPr>
              <w:t>0,000</w:t>
            </w:r>
          </w:p>
        </w:tc>
        <w:tc>
          <w:tcPr>
            <w:tcW w:w="342" w:type="pct"/>
            <w:vAlign w:val="center"/>
          </w:tcPr>
          <w:p w:rsidR="00533619" w:rsidRDefault="00533619" w:rsidP="00313CBD">
            <w:pPr>
              <w:jc w:val="center"/>
            </w:pPr>
            <w:r w:rsidRPr="0014573F">
              <w:t>х</w:t>
            </w:r>
          </w:p>
        </w:tc>
        <w:tc>
          <w:tcPr>
            <w:tcW w:w="356" w:type="pct"/>
            <w:vAlign w:val="center"/>
          </w:tcPr>
          <w:p w:rsidR="00533619" w:rsidRDefault="00533619" w:rsidP="00313CBD">
            <w:pPr>
              <w:jc w:val="center"/>
            </w:pPr>
            <w:r w:rsidRPr="00D21091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793BCA">
              <w:rPr>
                <w:lang w:val="uk-UA"/>
              </w:rPr>
              <w:t>0,000</w:t>
            </w:r>
          </w:p>
        </w:tc>
        <w:tc>
          <w:tcPr>
            <w:tcW w:w="320" w:type="pct"/>
            <w:vAlign w:val="center"/>
          </w:tcPr>
          <w:p w:rsidR="00533619" w:rsidRDefault="00533619" w:rsidP="00313CBD">
            <w:pPr>
              <w:jc w:val="center"/>
            </w:pPr>
            <w:r w:rsidRPr="00B85EAB">
              <w:t>х</w:t>
            </w:r>
          </w:p>
        </w:tc>
        <w:tc>
          <w:tcPr>
            <w:tcW w:w="333" w:type="pct"/>
            <w:vAlign w:val="center"/>
          </w:tcPr>
          <w:p w:rsidR="00533619" w:rsidRDefault="00533619" w:rsidP="00313CBD">
            <w:pPr>
              <w:jc w:val="center"/>
            </w:pPr>
            <w:r w:rsidRPr="00B85EAB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1130.3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Гуртожитки для учнів навчальних закладів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23744A">
              <w:rPr>
                <w:lang w:val="uk-UA"/>
              </w:rPr>
              <w:t>0,000</w:t>
            </w:r>
          </w:p>
        </w:tc>
        <w:tc>
          <w:tcPr>
            <w:tcW w:w="342" w:type="pct"/>
            <w:vAlign w:val="center"/>
          </w:tcPr>
          <w:p w:rsidR="00533619" w:rsidRDefault="00533619" w:rsidP="00313CBD">
            <w:pPr>
              <w:jc w:val="center"/>
            </w:pPr>
            <w:r w:rsidRPr="0014573F">
              <w:t>х</w:t>
            </w:r>
          </w:p>
        </w:tc>
        <w:tc>
          <w:tcPr>
            <w:tcW w:w="356" w:type="pct"/>
            <w:vAlign w:val="center"/>
          </w:tcPr>
          <w:p w:rsidR="00533619" w:rsidRDefault="00533619" w:rsidP="00313CBD">
            <w:pPr>
              <w:jc w:val="center"/>
            </w:pPr>
            <w:r w:rsidRPr="00D21091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793BCA">
              <w:rPr>
                <w:lang w:val="uk-UA"/>
              </w:rPr>
              <w:t>0,000</w:t>
            </w:r>
          </w:p>
        </w:tc>
        <w:tc>
          <w:tcPr>
            <w:tcW w:w="320" w:type="pct"/>
            <w:vAlign w:val="center"/>
          </w:tcPr>
          <w:p w:rsidR="00533619" w:rsidRDefault="00533619" w:rsidP="00313CBD">
            <w:pPr>
              <w:jc w:val="center"/>
            </w:pPr>
            <w:r w:rsidRPr="00B85EAB">
              <w:t>х</w:t>
            </w:r>
          </w:p>
        </w:tc>
        <w:tc>
          <w:tcPr>
            <w:tcW w:w="333" w:type="pct"/>
            <w:vAlign w:val="center"/>
          </w:tcPr>
          <w:p w:rsidR="00533619" w:rsidRDefault="00533619" w:rsidP="00313CBD">
            <w:pPr>
              <w:jc w:val="center"/>
            </w:pPr>
            <w:r w:rsidRPr="00B85EAB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1130.4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Будинки-інтернати для людей похилого віку та інвалідів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23744A">
              <w:rPr>
                <w:lang w:val="uk-UA"/>
              </w:rPr>
              <w:t>0,000</w:t>
            </w:r>
          </w:p>
        </w:tc>
        <w:tc>
          <w:tcPr>
            <w:tcW w:w="342" w:type="pct"/>
            <w:vAlign w:val="center"/>
          </w:tcPr>
          <w:p w:rsidR="00533619" w:rsidRDefault="00533619" w:rsidP="00313CBD">
            <w:pPr>
              <w:jc w:val="center"/>
            </w:pPr>
            <w:r w:rsidRPr="0014573F">
              <w:t>х</w:t>
            </w:r>
          </w:p>
        </w:tc>
        <w:tc>
          <w:tcPr>
            <w:tcW w:w="356" w:type="pct"/>
            <w:vAlign w:val="center"/>
          </w:tcPr>
          <w:p w:rsidR="00533619" w:rsidRDefault="00533619" w:rsidP="00313CBD">
            <w:pPr>
              <w:jc w:val="center"/>
            </w:pPr>
            <w:r w:rsidRPr="00D21091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793BCA">
              <w:rPr>
                <w:lang w:val="uk-UA"/>
              </w:rPr>
              <w:t>0,000</w:t>
            </w:r>
          </w:p>
        </w:tc>
        <w:tc>
          <w:tcPr>
            <w:tcW w:w="320" w:type="pct"/>
            <w:vAlign w:val="center"/>
          </w:tcPr>
          <w:p w:rsidR="00533619" w:rsidRDefault="00533619" w:rsidP="00313CBD">
            <w:pPr>
              <w:jc w:val="center"/>
            </w:pPr>
            <w:r w:rsidRPr="00B85EAB">
              <w:t>х</w:t>
            </w:r>
          </w:p>
        </w:tc>
        <w:tc>
          <w:tcPr>
            <w:tcW w:w="333" w:type="pct"/>
            <w:vAlign w:val="center"/>
          </w:tcPr>
          <w:p w:rsidR="00533619" w:rsidRDefault="00533619" w:rsidP="00313CBD">
            <w:pPr>
              <w:jc w:val="center"/>
            </w:pPr>
            <w:r w:rsidRPr="00B85EAB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1130.5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Будинки дитини та сирітські будинки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23744A">
              <w:rPr>
                <w:lang w:val="uk-UA"/>
              </w:rPr>
              <w:t>0,000</w:t>
            </w:r>
          </w:p>
        </w:tc>
        <w:tc>
          <w:tcPr>
            <w:tcW w:w="342" w:type="pct"/>
            <w:vAlign w:val="center"/>
          </w:tcPr>
          <w:p w:rsidR="00533619" w:rsidRDefault="00533619" w:rsidP="00313CBD">
            <w:pPr>
              <w:jc w:val="center"/>
            </w:pPr>
            <w:r w:rsidRPr="0014573F">
              <w:t>х</w:t>
            </w:r>
          </w:p>
        </w:tc>
        <w:tc>
          <w:tcPr>
            <w:tcW w:w="356" w:type="pct"/>
            <w:vAlign w:val="center"/>
          </w:tcPr>
          <w:p w:rsidR="00533619" w:rsidRDefault="00533619" w:rsidP="00313CBD">
            <w:pPr>
              <w:jc w:val="center"/>
            </w:pPr>
            <w:r w:rsidRPr="00D21091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793BCA">
              <w:rPr>
                <w:lang w:val="uk-UA"/>
              </w:rPr>
              <w:t>0,000</w:t>
            </w:r>
          </w:p>
        </w:tc>
        <w:tc>
          <w:tcPr>
            <w:tcW w:w="320" w:type="pct"/>
            <w:vAlign w:val="center"/>
          </w:tcPr>
          <w:p w:rsidR="00533619" w:rsidRDefault="00533619" w:rsidP="00313CBD">
            <w:pPr>
              <w:jc w:val="center"/>
            </w:pPr>
            <w:r w:rsidRPr="00B85EAB">
              <w:t>х</w:t>
            </w:r>
          </w:p>
        </w:tc>
        <w:tc>
          <w:tcPr>
            <w:tcW w:w="333" w:type="pct"/>
            <w:vAlign w:val="center"/>
          </w:tcPr>
          <w:p w:rsidR="00533619" w:rsidRDefault="00533619" w:rsidP="00313CBD">
            <w:pPr>
              <w:jc w:val="center"/>
            </w:pPr>
            <w:r w:rsidRPr="00B85EAB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1130.6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Будинки для біженців, притулки для бездомних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23744A">
              <w:rPr>
                <w:lang w:val="uk-UA"/>
              </w:rPr>
              <w:t>0,000</w:t>
            </w:r>
          </w:p>
        </w:tc>
        <w:tc>
          <w:tcPr>
            <w:tcW w:w="342" w:type="pct"/>
            <w:vAlign w:val="center"/>
          </w:tcPr>
          <w:p w:rsidR="00533619" w:rsidRDefault="00533619" w:rsidP="00313CBD">
            <w:pPr>
              <w:jc w:val="center"/>
            </w:pPr>
            <w:r w:rsidRPr="0014573F">
              <w:t>х</w:t>
            </w:r>
          </w:p>
        </w:tc>
        <w:tc>
          <w:tcPr>
            <w:tcW w:w="356" w:type="pct"/>
            <w:vAlign w:val="center"/>
          </w:tcPr>
          <w:p w:rsidR="00533619" w:rsidRDefault="00533619" w:rsidP="00313CBD">
            <w:pPr>
              <w:jc w:val="center"/>
            </w:pPr>
            <w:r w:rsidRPr="00D21091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793BCA">
              <w:rPr>
                <w:lang w:val="uk-UA"/>
              </w:rPr>
              <w:t>0,000</w:t>
            </w:r>
          </w:p>
        </w:tc>
        <w:tc>
          <w:tcPr>
            <w:tcW w:w="320" w:type="pct"/>
            <w:vAlign w:val="center"/>
          </w:tcPr>
          <w:p w:rsidR="00533619" w:rsidRDefault="00533619" w:rsidP="00313CBD">
            <w:pPr>
              <w:jc w:val="center"/>
            </w:pPr>
            <w:r w:rsidRPr="00B85EAB">
              <w:t>х</w:t>
            </w:r>
          </w:p>
        </w:tc>
        <w:tc>
          <w:tcPr>
            <w:tcW w:w="333" w:type="pct"/>
            <w:vAlign w:val="center"/>
          </w:tcPr>
          <w:p w:rsidR="00533619" w:rsidRDefault="00533619" w:rsidP="00313CBD">
            <w:pPr>
              <w:jc w:val="center"/>
            </w:pPr>
            <w:r w:rsidRPr="00B85EAB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1130.9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Будинки для колективного проживання інші 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3619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14573F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D21091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3619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B85EAB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B85EAB">
              <w:t>х</w:t>
            </w:r>
          </w:p>
        </w:tc>
      </w:tr>
      <w:tr w:rsidR="0091685A" w:rsidRPr="00FC2A49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FC2A49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A49">
              <w:rPr>
                <w:rFonts w:ascii="Times New Roman" w:hAnsi="Times New Roman"/>
                <w:b/>
                <w:sz w:val="24"/>
                <w:szCs w:val="24"/>
              </w:rPr>
              <w:t>Будівлі нежитлові</w:t>
            </w:r>
          </w:p>
        </w:tc>
      </w:tr>
      <w:tr w:rsidR="0091685A" w:rsidRPr="005529FD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Готелі, ресторани та подібні будівлі</w:t>
            </w:r>
          </w:p>
        </w:tc>
      </w:tr>
      <w:tr w:rsidR="0091685A" w:rsidRPr="005529FD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1211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Будівлі готельні</w:t>
            </w:r>
          </w:p>
        </w:tc>
      </w:tr>
      <w:tr w:rsidR="000570A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1211.1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Готелі </w:t>
            </w:r>
          </w:p>
        </w:tc>
        <w:tc>
          <w:tcPr>
            <w:tcW w:w="347" w:type="pct"/>
            <w:vAlign w:val="center"/>
          </w:tcPr>
          <w:p w:rsidR="000570AA" w:rsidRPr="00234BD1" w:rsidRDefault="006B2920" w:rsidP="000570A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70AA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  <w:tc>
          <w:tcPr>
            <w:tcW w:w="342" w:type="pct"/>
            <w:vAlign w:val="center"/>
          </w:tcPr>
          <w:p w:rsidR="000570AA" w:rsidRDefault="000570AA" w:rsidP="00313CBD">
            <w:pPr>
              <w:jc w:val="center"/>
            </w:pPr>
            <w:r w:rsidRPr="007619FB">
              <w:t>х</w:t>
            </w:r>
          </w:p>
        </w:tc>
        <w:tc>
          <w:tcPr>
            <w:tcW w:w="356" w:type="pct"/>
            <w:vAlign w:val="center"/>
          </w:tcPr>
          <w:p w:rsidR="000570AA" w:rsidRDefault="000570AA" w:rsidP="00313CBD">
            <w:pPr>
              <w:jc w:val="center"/>
            </w:pPr>
            <w:r w:rsidRPr="00BA5FBD">
              <w:t>х</w:t>
            </w:r>
          </w:p>
        </w:tc>
        <w:tc>
          <w:tcPr>
            <w:tcW w:w="365" w:type="pct"/>
            <w:vAlign w:val="center"/>
          </w:tcPr>
          <w:p w:rsidR="000570AA" w:rsidRPr="00234BD1" w:rsidRDefault="006B2920" w:rsidP="001A547E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70AA">
              <w:rPr>
                <w:rFonts w:ascii="Times New Roman" w:hAnsi="Times New Roman"/>
                <w:sz w:val="24"/>
                <w:szCs w:val="24"/>
              </w:rPr>
              <w:t>,500</w:t>
            </w:r>
          </w:p>
        </w:tc>
        <w:tc>
          <w:tcPr>
            <w:tcW w:w="320" w:type="pct"/>
            <w:vAlign w:val="center"/>
          </w:tcPr>
          <w:p w:rsidR="000570AA" w:rsidRDefault="000570AA" w:rsidP="00313CBD">
            <w:pPr>
              <w:jc w:val="center"/>
            </w:pPr>
            <w:r w:rsidRPr="00D528F3">
              <w:t>х</w:t>
            </w:r>
          </w:p>
        </w:tc>
        <w:tc>
          <w:tcPr>
            <w:tcW w:w="333" w:type="pct"/>
            <w:vAlign w:val="center"/>
          </w:tcPr>
          <w:p w:rsidR="000570AA" w:rsidRDefault="000570AA" w:rsidP="00313CBD">
            <w:pPr>
              <w:jc w:val="center"/>
            </w:pPr>
            <w:r w:rsidRPr="00164A78">
              <w:t>х</w:t>
            </w:r>
          </w:p>
        </w:tc>
      </w:tr>
      <w:tr w:rsidR="000570A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1211.2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Мотелі </w:t>
            </w:r>
          </w:p>
        </w:tc>
        <w:tc>
          <w:tcPr>
            <w:tcW w:w="347" w:type="pct"/>
            <w:vAlign w:val="center"/>
          </w:tcPr>
          <w:p w:rsidR="000570AA" w:rsidRDefault="006B2920" w:rsidP="00313CBD">
            <w:pPr>
              <w:jc w:val="right"/>
            </w:pPr>
            <w:r>
              <w:rPr>
                <w:lang w:val="uk-UA"/>
              </w:rPr>
              <w:t>1</w:t>
            </w:r>
            <w:r w:rsidR="000570AA">
              <w:t>,</w:t>
            </w:r>
            <w:r w:rsidR="000570AA">
              <w:rPr>
                <w:lang w:val="uk-UA"/>
              </w:rPr>
              <w:t>5</w:t>
            </w:r>
            <w:r w:rsidR="000570AA">
              <w:t>00</w:t>
            </w:r>
          </w:p>
        </w:tc>
        <w:tc>
          <w:tcPr>
            <w:tcW w:w="342" w:type="pct"/>
            <w:vAlign w:val="center"/>
          </w:tcPr>
          <w:p w:rsidR="000570AA" w:rsidRDefault="000570AA" w:rsidP="00313CBD">
            <w:pPr>
              <w:jc w:val="center"/>
            </w:pPr>
            <w:r w:rsidRPr="007619FB">
              <w:t>х</w:t>
            </w:r>
          </w:p>
        </w:tc>
        <w:tc>
          <w:tcPr>
            <w:tcW w:w="356" w:type="pct"/>
            <w:vAlign w:val="center"/>
          </w:tcPr>
          <w:p w:rsidR="000570AA" w:rsidRDefault="000570AA" w:rsidP="00313CBD">
            <w:pPr>
              <w:jc w:val="center"/>
            </w:pPr>
            <w:r w:rsidRPr="00BA5FBD">
              <w:t>х</w:t>
            </w:r>
          </w:p>
        </w:tc>
        <w:tc>
          <w:tcPr>
            <w:tcW w:w="365" w:type="pct"/>
            <w:vAlign w:val="center"/>
          </w:tcPr>
          <w:p w:rsidR="000570AA" w:rsidRDefault="006B2920" w:rsidP="001A547E">
            <w:pPr>
              <w:jc w:val="right"/>
            </w:pPr>
            <w:r>
              <w:rPr>
                <w:lang w:val="uk-UA"/>
              </w:rPr>
              <w:t>1</w:t>
            </w:r>
            <w:r w:rsidR="000570AA">
              <w:t>,</w:t>
            </w:r>
            <w:r w:rsidR="000570AA">
              <w:rPr>
                <w:lang w:val="uk-UA"/>
              </w:rPr>
              <w:t>5</w:t>
            </w:r>
            <w:r w:rsidR="000570AA">
              <w:t>00</w:t>
            </w:r>
          </w:p>
        </w:tc>
        <w:tc>
          <w:tcPr>
            <w:tcW w:w="320" w:type="pct"/>
            <w:vAlign w:val="center"/>
          </w:tcPr>
          <w:p w:rsidR="000570AA" w:rsidRDefault="000570AA" w:rsidP="00313CBD">
            <w:pPr>
              <w:jc w:val="center"/>
            </w:pPr>
            <w:r w:rsidRPr="00D528F3">
              <w:t>х</w:t>
            </w:r>
          </w:p>
        </w:tc>
        <w:tc>
          <w:tcPr>
            <w:tcW w:w="333" w:type="pct"/>
            <w:vAlign w:val="center"/>
          </w:tcPr>
          <w:p w:rsidR="000570AA" w:rsidRDefault="000570AA" w:rsidP="00313CBD">
            <w:pPr>
              <w:jc w:val="center"/>
            </w:pPr>
            <w:r w:rsidRPr="00164A78">
              <w:t>х</w:t>
            </w:r>
          </w:p>
        </w:tc>
      </w:tr>
      <w:tr w:rsidR="000570A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1211.3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Кемпінги </w:t>
            </w:r>
          </w:p>
        </w:tc>
        <w:tc>
          <w:tcPr>
            <w:tcW w:w="347" w:type="pct"/>
            <w:vAlign w:val="center"/>
          </w:tcPr>
          <w:p w:rsidR="000570AA" w:rsidRDefault="006B2920" w:rsidP="00AB2B21">
            <w:pPr>
              <w:jc w:val="right"/>
            </w:pPr>
            <w:r>
              <w:rPr>
                <w:lang w:val="uk-UA"/>
              </w:rPr>
              <w:t>1</w:t>
            </w:r>
            <w:r w:rsidR="000570AA" w:rsidRPr="00A344FC">
              <w:t>,</w:t>
            </w:r>
            <w:r w:rsidR="000570AA">
              <w:rPr>
                <w:lang w:val="uk-UA"/>
              </w:rPr>
              <w:t>5</w:t>
            </w:r>
            <w:r w:rsidR="000570AA">
              <w:t>00</w:t>
            </w:r>
          </w:p>
        </w:tc>
        <w:tc>
          <w:tcPr>
            <w:tcW w:w="342" w:type="pct"/>
            <w:vAlign w:val="center"/>
          </w:tcPr>
          <w:p w:rsidR="000570AA" w:rsidRDefault="000570AA" w:rsidP="00313CBD">
            <w:pPr>
              <w:jc w:val="center"/>
            </w:pPr>
            <w:r w:rsidRPr="007619FB">
              <w:t>х</w:t>
            </w:r>
          </w:p>
        </w:tc>
        <w:tc>
          <w:tcPr>
            <w:tcW w:w="356" w:type="pct"/>
            <w:vAlign w:val="center"/>
          </w:tcPr>
          <w:p w:rsidR="000570AA" w:rsidRDefault="000570AA" w:rsidP="00313CBD">
            <w:pPr>
              <w:jc w:val="center"/>
            </w:pPr>
            <w:r w:rsidRPr="00BA5FBD">
              <w:t>х</w:t>
            </w:r>
          </w:p>
        </w:tc>
        <w:tc>
          <w:tcPr>
            <w:tcW w:w="365" w:type="pct"/>
            <w:vAlign w:val="center"/>
          </w:tcPr>
          <w:p w:rsidR="000570AA" w:rsidRDefault="006B2920" w:rsidP="001A547E">
            <w:pPr>
              <w:jc w:val="right"/>
            </w:pPr>
            <w:r>
              <w:rPr>
                <w:lang w:val="uk-UA"/>
              </w:rPr>
              <w:t>1</w:t>
            </w:r>
            <w:r w:rsidR="000570AA" w:rsidRPr="00A344FC">
              <w:t>,</w:t>
            </w:r>
            <w:r w:rsidR="000570AA">
              <w:rPr>
                <w:lang w:val="uk-UA"/>
              </w:rPr>
              <w:t>5</w:t>
            </w:r>
            <w:r w:rsidR="000570AA">
              <w:t>00</w:t>
            </w:r>
          </w:p>
        </w:tc>
        <w:tc>
          <w:tcPr>
            <w:tcW w:w="320" w:type="pct"/>
            <w:vAlign w:val="center"/>
          </w:tcPr>
          <w:p w:rsidR="000570AA" w:rsidRDefault="000570AA" w:rsidP="00313CBD">
            <w:pPr>
              <w:jc w:val="center"/>
            </w:pPr>
            <w:r w:rsidRPr="00D528F3">
              <w:t>х</w:t>
            </w:r>
          </w:p>
        </w:tc>
        <w:tc>
          <w:tcPr>
            <w:tcW w:w="333" w:type="pct"/>
            <w:vAlign w:val="center"/>
          </w:tcPr>
          <w:p w:rsidR="000570AA" w:rsidRDefault="000570AA" w:rsidP="00313CBD">
            <w:pPr>
              <w:jc w:val="center"/>
            </w:pPr>
            <w:r w:rsidRPr="00164A78">
              <w:t>х</w:t>
            </w:r>
          </w:p>
        </w:tc>
      </w:tr>
      <w:tr w:rsidR="000570A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1211.4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Пансіонати </w:t>
            </w:r>
          </w:p>
        </w:tc>
        <w:tc>
          <w:tcPr>
            <w:tcW w:w="347" w:type="pct"/>
            <w:vAlign w:val="center"/>
          </w:tcPr>
          <w:p w:rsidR="000570AA" w:rsidRDefault="000570AA" w:rsidP="00313CBD">
            <w:pPr>
              <w:jc w:val="right"/>
            </w:pPr>
            <w:r>
              <w:t>0,</w:t>
            </w:r>
            <w:r>
              <w:rPr>
                <w:lang w:val="uk-UA"/>
              </w:rPr>
              <w:t>5</w:t>
            </w:r>
            <w:r>
              <w:t>00</w:t>
            </w:r>
          </w:p>
        </w:tc>
        <w:tc>
          <w:tcPr>
            <w:tcW w:w="342" w:type="pct"/>
            <w:vAlign w:val="center"/>
          </w:tcPr>
          <w:p w:rsidR="000570AA" w:rsidRDefault="000570AA" w:rsidP="00313CBD">
            <w:pPr>
              <w:jc w:val="center"/>
            </w:pPr>
            <w:r w:rsidRPr="007619FB">
              <w:t>х</w:t>
            </w:r>
          </w:p>
        </w:tc>
        <w:tc>
          <w:tcPr>
            <w:tcW w:w="356" w:type="pct"/>
            <w:vAlign w:val="center"/>
          </w:tcPr>
          <w:p w:rsidR="000570AA" w:rsidRDefault="000570AA" w:rsidP="00313CBD">
            <w:pPr>
              <w:jc w:val="center"/>
            </w:pPr>
            <w:r w:rsidRPr="00BA5FBD">
              <w:t>х</w:t>
            </w:r>
          </w:p>
        </w:tc>
        <w:tc>
          <w:tcPr>
            <w:tcW w:w="365" w:type="pct"/>
            <w:vAlign w:val="center"/>
          </w:tcPr>
          <w:p w:rsidR="000570AA" w:rsidRDefault="000570AA" w:rsidP="001A547E">
            <w:pPr>
              <w:jc w:val="right"/>
            </w:pPr>
            <w:r>
              <w:t>0,</w:t>
            </w:r>
            <w:r>
              <w:rPr>
                <w:lang w:val="uk-UA"/>
              </w:rPr>
              <w:t>5</w:t>
            </w:r>
            <w:r>
              <w:t>00</w:t>
            </w:r>
          </w:p>
        </w:tc>
        <w:tc>
          <w:tcPr>
            <w:tcW w:w="320" w:type="pct"/>
            <w:vAlign w:val="center"/>
          </w:tcPr>
          <w:p w:rsidR="000570AA" w:rsidRDefault="000570AA" w:rsidP="00313CBD">
            <w:pPr>
              <w:jc w:val="center"/>
            </w:pPr>
            <w:r w:rsidRPr="00D528F3">
              <w:t>х</w:t>
            </w:r>
          </w:p>
        </w:tc>
        <w:tc>
          <w:tcPr>
            <w:tcW w:w="333" w:type="pct"/>
            <w:vAlign w:val="center"/>
          </w:tcPr>
          <w:p w:rsidR="000570AA" w:rsidRDefault="000570AA" w:rsidP="00313CBD">
            <w:pPr>
              <w:jc w:val="center"/>
            </w:pPr>
            <w:r w:rsidRPr="00164A78">
              <w:t>х</w:t>
            </w:r>
          </w:p>
        </w:tc>
      </w:tr>
      <w:tr w:rsidR="000570A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1211.5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Ресторани та бари </w:t>
            </w:r>
          </w:p>
        </w:tc>
        <w:tc>
          <w:tcPr>
            <w:tcW w:w="347" w:type="pct"/>
            <w:vAlign w:val="center"/>
          </w:tcPr>
          <w:p w:rsidR="000570AA" w:rsidRDefault="000570AA" w:rsidP="00313CBD">
            <w:pPr>
              <w:jc w:val="right"/>
            </w:pPr>
            <w:r>
              <w:t>0,</w:t>
            </w:r>
            <w:r>
              <w:rPr>
                <w:lang w:val="uk-UA"/>
              </w:rPr>
              <w:t>5</w:t>
            </w:r>
            <w:r>
              <w:t>00</w:t>
            </w:r>
          </w:p>
        </w:tc>
        <w:tc>
          <w:tcPr>
            <w:tcW w:w="342" w:type="pct"/>
            <w:vAlign w:val="center"/>
          </w:tcPr>
          <w:p w:rsidR="000570AA" w:rsidRDefault="000570AA" w:rsidP="00313CBD">
            <w:pPr>
              <w:jc w:val="center"/>
            </w:pPr>
            <w:r w:rsidRPr="007619FB">
              <w:t>х</w:t>
            </w:r>
          </w:p>
        </w:tc>
        <w:tc>
          <w:tcPr>
            <w:tcW w:w="356" w:type="pct"/>
            <w:vAlign w:val="center"/>
          </w:tcPr>
          <w:p w:rsidR="000570AA" w:rsidRDefault="000570AA" w:rsidP="00313CBD">
            <w:pPr>
              <w:jc w:val="center"/>
            </w:pPr>
            <w:r w:rsidRPr="00BA5FBD">
              <w:t>х</w:t>
            </w:r>
          </w:p>
        </w:tc>
        <w:tc>
          <w:tcPr>
            <w:tcW w:w="365" w:type="pct"/>
            <w:vAlign w:val="center"/>
          </w:tcPr>
          <w:p w:rsidR="000570AA" w:rsidRDefault="000570AA" w:rsidP="001A547E">
            <w:pPr>
              <w:jc w:val="right"/>
            </w:pPr>
            <w:r>
              <w:t>0,</w:t>
            </w:r>
            <w:r>
              <w:rPr>
                <w:lang w:val="uk-UA"/>
              </w:rPr>
              <w:t>5</w:t>
            </w:r>
            <w:r>
              <w:t>00</w:t>
            </w:r>
          </w:p>
        </w:tc>
        <w:tc>
          <w:tcPr>
            <w:tcW w:w="320" w:type="pct"/>
            <w:vAlign w:val="center"/>
          </w:tcPr>
          <w:p w:rsidR="000570AA" w:rsidRDefault="000570AA" w:rsidP="00313CBD">
            <w:pPr>
              <w:jc w:val="center"/>
            </w:pPr>
            <w:r w:rsidRPr="00D528F3">
              <w:t>х</w:t>
            </w:r>
          </w:p>
        </w:tc>
        <w:tc>
          <w:tcPr>
            <w:tcW w:w="333" w:type="pct"/>
            <w:vAlign w:val="center"/>
          </w:tcPr>
          <w:p w:rsidR="000570AA" w:rsidRDefault="000570AA" w:rsidP="00313CBD">
            <w:pPr>
              <w:jc w:val="center"/>
            </w:pPr>
            <w:r w:rsidRPr="00164A78">
              <w:t>х</w:t>
            </w:r>
          </w:p>
        </w:tc>
      </w:tr>
      <w:tr w:rsidR="0091685A" w:rsidRPr="005529FD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1212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Інші будівлі для тимчасового проживання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1212.1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Туристичні бази та гірські притулки </w:t>
            </w:r>
          </w:p>
        </w:tc>
        <w:tc>
          <w:tcPr>
            <w:tcW w:w="347" w:type="pct"/>
            <w:vAlign w:val="center"/>
          </w:tcPr>
          <w:p w:rsidR="0091685A" w:rsidRDefault="0091685A" w:rsidP="006B2920">
            <w:pPr>
              <w:jc w:val="right"/>
            </w:pPr>
            <w:r>
              <w:t>0,</w:t>
            </w:r>
            <w:r w:rsidR="006B2920">
              <w:rPr>
                <w:lang w:val="uk-UA"/>
              </w:rPr>
              <w:t>5</w:t>
            </w:r>
            <w:r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B2251C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B2251C">
              <w:t>х</w:t>
            </w:r>
          </w:p>
        </w:tc>
        <w:tc>
          <w:tcPr>
            <w:tcW w:w="365" w:type="pct"/>
            <w:vAlign w:val="center"/>
          </w:tcPr>
          <w:p w:rsidR="0091685A" w:rsidRDefault="0091685A" w:rsidP="006B2920">
            <w:pPr>
              <w:jc w:val="right"/>
            </w:pPr>
            <w:r>
              <w:t>0,</w:t>
            </w:r>
            <w:r w:rsidR="006B2920">
              <w:rPr>
                <w:lang w:val="uk-UA"/>
              </w:rPr>
              <w:t>5</w:t>
            </w:r>
            <w:r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7052C4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7052C4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1212.2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Дитячі та сімейні табори відпочинку </w:t>
            </w:r>
          </w:p>
        </w:tc>
        <w:tc>
          <w:tcPr>
            <w:tcW w:w="347" w:type="pct"/>
            <w:vAlign w:val="center"/>
          </w:tcPr>
          <w:p w:rsidR="0091685A" w:rsidRDefault="0091685A" w:rsidP="00313CBD">
            <w:pPr>
              <w:jc w:val="right"/>
            </w:pPr>
            <w:r w:rsidRPr="00E93B02">
              <w:t>0,1</w:t>
            </w:r>
            <w:r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B2251C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B2251C">
              <w:t>х</w:t>
            </w:r>
          </w:p>
        </w:tc>
        <w:tc>
          <w:tcPr>
            <w:tcW w:w="365" w:type="pct"/>
            <w:vAlign w:val="center"/>
          </w:tcPr>
          <w:p w:rsidR="0091685A" w:rsidRDefault="0091685A" w:rsidP="00313CBD">
            <w:pPr>
              <w:jc w:val="right"/>
            </w:pPr>
            <w:r w:rsidRPr="00E93B02">
              <w:t>0,1</w:t>
            </w:r>
            <w:r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7052C4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7052C4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1212.3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Центри та будинки відпочинку </w:t>
            </w:r>
          </w:p>
        </w:tc>
        <w:tc>
          <w:tcPr>
            <w:tcW w:w="347" w:type="pct"/>
            <w:vAlign w:val="center"/>
          </w:tcPr>
          <w:p w:rsidR="0091685A" w:rsidRDefault="0091685A" w:rsidP="00313CBD">
            <w:pPr>
              <w:jc w:val="right"/>
            </w:pPr>
            <w:r w:rsidRPr="00E93B02">
              <w:t>0,1</w:t>
            </w:r>
            <w:r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B2251C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B2251C">
              <w:t>х</w:t>
            </w:r>
          </w:p>
        </w:tc>
        <w:tc>
          <w:tcPr>
            <w:tcW w:w="365" w:type="pct"/>
            <w:vAlign w:val="center"/>
          </w:tcPr>
          <w:p w:rsidR="0091685A" w:rsidRDefault="0091685A" w:rsidP="00313CBD">
            <w:pPr>
              <w:jc w:val="right"/>
            </w:pPr>
            <w:r w:rsidRPr="00E93B02">
              <w:t>0,1</w:t>
            </w:r>
            <w:r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7052C4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7052C4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1212.9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Інші будівлі для тимчасового проживання, не класифіковані раніше </w:t>
            </w:r>
          </w:p>
        </w:tc>
        <w:tc>
          <w:tcPr>
            <w:tcW w:w="347" w:type="pct"/>
            <w:vAlign w:val="center"/>
          </w:tcPr>
          <w:p w:rsidR="0091685A" w:rsidRDefault="006B2920" w:rsidP="006B2920">
            <w:pPr>
              <w:jc w:val="right"/>
            </w:pPr>
            <w:r>
              <w:rPr>
                <w:lang w:val="uk-UA"/>
              </w:rPr>
              <w:t>1</w:t>
            </w:r>
            <w:r w:rsidR="0091685A">
              <w:t>,</w:t>
            </w:r>
            <w:r>
              <w:rPr>
                <w:lang w:val="uk-UA"/>
              </w:rPr>
              <w:t>5</w:t>
            </w:r>
            <w:r w:rsidR="0091685A"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B2251C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B2251C">
              <w:t>х</w:t>
            </w:r>
          </w:p>
        </w:tc>
        <w:tc>
          <w:tcPr>
            <w:tcW w:w="365" w:type="pct"/>
            <w:vAlign w:val="center"/>
          </w:tcPr>
          <w:p w:rsidR="0091685A" w:rsidRDefault="006B2920" w:rsidP="006B2920">
            <w:pPr>
              <w:jc w:val="right"/>
            </w:pPr>
            <w:r>
              <w:rPr>
                <w:lang w:val="uk-UA"/>
              </w:rPr>
              <w:t>1</w:t>
            </w:r>
            <w:r w:rsidR="0091685A">
              <w:t>,</w:t>
            </w:r>
            <w:r>
              <w:rPr>
                <w:lang w:val="uk-UA"/>
              </w:rPr>
              <w:t>5</w:t>
            </w:r>
            <w:r w:rsidR="0091685A"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7052C4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7052C4">
              <w:t>х</w:t>
            </w:r>
          </w:p>
        </w:tc>
      </w:tr>
      <w:tr w:rsidR="0091685A" w:rsidRPr="005529FD" w:rsidTr="00313CBD">
        <w:trPr>
          <w:cantSplit/>
          <w:trHeight w:val="20"/>
          <w:jc w:val="center"/>
        </w:trPr>
        <w:tc>
          <w:tcPr>
            <w:tcW w:w="351" w:type="pct"/>
            <w:vAlign w:val="center"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4649" w:type="pct"/>
            <w:gridSpan w:val="7"/>
            <w:vAlign w:val="center"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Будівлі офісні</w:t>
            </w:r>
          </w:p>
        </w:tc>
      </w:tr>
      <w:tr w:rsidR="0091685A" w:rsidRPr="005529FD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1220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Будівлі офісні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91685A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1220.1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органів державного та місцевого управління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91685A" w:rsidRPr="006B2920" w:rsidRDefault="00533619" w:rsidP="006B2920">
            <w:pPr>
              <w:jc w:val="right"/>
              <w:rPr>
                <w:lang w:val="uk-UA"/>
              </w:rPr>
            </w:pPr>
            <w:r w:rsidRPr="006B2920">
              <w:rPr>
                <w:lang w:val="uk-UA"/>
              </w:rPr>
              <w:t>0,000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AB74B4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AB74B4">
              <w:t>х</w:t>
            </w:r>
          </w:p>
        </w:tc>
        <w:tc>
          <w:tcPr>
            <w:tcW w:w="365" w:type="pct"/>
            <w:vAlign w:val="bottom"/>
          </w:tcPr>
          <w:p w:rsidR="0091685A" w:rsidRPr="006B2920" w:rsidRDefault="00533619" w:rsidP="006B2920">
            <w:pPr>
              <w:jc w:val="right"/>
              <w:rPr>
                <w:lang w:val="uk-UA"/>
              </w:rPr>
            </w:pPr>
            <w:r w:rsidRPr="006B2920">
              <w:rPr>
                <w:lang w:val="uk-UA"/>
              </w:rPr>
              <w:t>0,000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84381D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84381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lastRenderedPageBreak/>
              <w:t>1220.2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Будівлі фінансового обслуговування </w:t>
            </w:r>
          </w:p>
        </w:tc>
        <w:tc>
          <w:tcPr>
            <w:tcW w:w="347" w:type="pct"/>
            <w:vAlign w:val="center"/>
          </w:tcPr>
          <w:p w:rsidR="0091685A" w:rsidRPr="00234BD1" w:rsidRDefault="006B2920" w:rsidP="006B2920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68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68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AB74B4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AB74B4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6B2920" w:rsidP="006B2920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361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68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84381D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84381D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1220.3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органів правосуддя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F30985">
              <w:rPr>
                <w:lang w:val="uk-UA"/>
              </w:rPr>
              <w:t>0,000</w:t>
            </w:r>
          </w:p>
        </w:tc>
        <w:tc>
          <w:tcPr>
            <w:tcW w:w="342" w:type="pct"/>
            <w:vAlign w:val="center"/>
          </w:tcPr>
          <w:p w:rsidR="00533619" w:rsidRDefault="00533619" w:rsidP="00313CBD">
            <w:pPr>
              <w:jc w:val="center"/>
            </w:pPr>
            <w:r w:rsidRPr="00AB74B4">
              <w:t>х</w:t>
            </w:r>
          </w:p>
        </w:tc>
        <w:tc>
          <w:tcPr>
            <w:tcW w:w="356" w:type="pct"/>
            <w:vAlign w:val="center"/>
          </w:tcPr>
          <w:p w:rsidR="00533619" w:rsidRDefault="00533619" w:rsidP="00313CBD">
            <w:pPr>
              <w:jc w:val="center"/>
            </w:pPr>
            <w:r w:rsidRPr="00AB74B4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801036">
              <w:rPr>
                <w:lang w:val="uk-UA"/>
              </w:rPr>
              <w:t>0,000</w:t>
            </w:r>
          </w:p>
        </w:tc>
        <w:tc>
          <w:tcPr>
            <w:tcW w:w="320" w:type="pct"/>
            <w:vAlign w:val="center"/>
          </w:tcPr>
          <w:p w:rsidR="00533619" w:rsidRDefault="00533619" w:rsidP="00313CBD">
            <w:pPr>
              <w:jc w:val="center"/>
            </w:pPr>
            <w:r w:rsidRPr="0084381D">
              <w:t>х</w:t>
            </w:r>
          </w:p>
        </w:tc>
        <w:tc>
          <w:tcPr>
            <w:tcW w:w="333" w:type="pct"/>
            <w:vAlign w:val="center"/>
          </w:tcPr>
          <w:p w:rsidR="00533619" w:rsidRDefault="00533619" w:rsidP="00313CBD">
            <w:pPr>
              <w:jc w:val="center"/>
            </w:pPr>
            <w:r w:rsidRPr="0084381D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1220.4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закордонних представництв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F30985">
              <w:rPr>
                <w:lang w:val="uk-UA"/>
              </w:rPr>
              <w:t>0,000</w:t>
            </w:r>
          </w:p>
        </w:tc>
        <w:tc>
          <w:tcPr>
            <w:tcW w:w="342" w:type="pct"/>
            <w:vAlign w:val="center"/>
          </w:tcPr>
          <w:p w:rsidR="00533619" w:rsidRDefault="00533619" w:rsidP="00313CBD">
            <w:pPr>
              <w:jc w:val="center"/>
            </w:pPr>
            <w:r w:rsidRPr="00AB74B4">
              <w:t>х</w:t>
            </w:r>
          </w:p>
        </w:tc>
        <w:tc>
          <w:tcPr>
            <w:tcW w:w="356" w:type="pct"/>
            <w:vAlign w:val="center"/>
          </w:tcPr>
          <w:p w:rsidR="00533619" w:rsidRDefault="00533619" w:rsidP="00313CBD">
            <w:pPr>
              <w:jc w:val="center"/>
            </w:pPr>
            <w:r w:rsidRPr="00AB74B4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801036">
              <w:rPr>
                <w:lang w:val="uk-UA"/>
              </w:rPr>
              <w:t>0,000</w:t>
            </w:r>
          </w:p>
        </w:tc>
        <w:tc>
          <w:tcPr>
            <w:tcW w:w="320" w:type="pct"/>
            <w:vAlign w:val="center"/>
          </w:tcPr>
          <w:p w:rsidR="00533619" w:rsidRDefault="00533619" w:rsidP="00313CBD">
            <w:pPr>
              <w:jc w:val="center"/>
            </w:pPr>
            <w:r w:rsidRPr="0084381D">
              <w:t>х</w:t>
            </w:r>
          </w:p>
        </w:tc>
        <w:tc>
          <w:tcPr>
            <w:tcW w:w="333" w:type="pct"/>
            <w:vAlign w:val="center"/>
          </w:tcPr>
          <w:p w:rsidR="00533619" w:rsidRDefault="00533619" w:rsidP="00313CBD">
            <w:pPr>
              <w:jc w:val="center"/>
            </w:pPr>
            <w:r w:rsidRPr="0084381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1220.5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Адміністративно-побутові будівлі промислових підприємств 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0570A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570A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AB74B4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AB74B4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0570A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570A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84381D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84381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1220.9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Будівлі для конторських та адміністративних цілей інші </w:t>
            </w:r>
          </w:p>
        </w:tc>
        <w:tc>
          <w:tcPr>
            <w:tcW w:w="347" w:type="pct"/>
            <w:vAlign w:val="center"/>
          </w:tcPr>
          <w:p w:rsidR="0091685A" w:rsidRPr="00234BD1" w:rsidRDefault="000570AA" w:rsidP="000570A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68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68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AB74B4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AB74B4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0570AA" w:rsidP="000570A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68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68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84381D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84381D">
              <w:t>х</w:t>
            </w:r>
          </w:p>
        </w:tc>
      </w:tr>
      <w:tr w:rsidR="0091685A" w:rsidRPr="005529FD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Будівлі торговельні</w:t>
            </w:r>
          </w:p>
        </w:tc>
      </w:tr>
      <w:tr w:rsidR="0091685A" w:rsidRPr="005529FD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1230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5529FD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29FD">
              <w:rPr>
                <w:rFonts w:ascii="Times New Roman" w:hAnsi="Times New Roman"/>
                <w:b/>
                <w:sz w:val="24"/>
                <w:szCs w:val="24"/>
              </w:rPr>
              <w:t>Будівлі торговельні</w:t>
            </w:r>
          </w:p>
        </w:tc>
      </w:tr>
      <w:tr w:rsidR="0091685A" w:rsidRPr="00234BD1" w:rsidTr="0091685A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1230.1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Торгові центри, універмаги, магазини </w:t>
            </w:r>
          </w:p>
        </w:tc>
        <w:tc>
          <w:tcPr>
            <w:tcW w:w="347" w:type="pct"/>
            <w:vAlign w:val="bottom"/>
          </w:tcPr>
          <w:p w:rsidR="0091685A" w:rsidRDefault="0091685A" w:rsidP="00533619">
            <w:pPr>
              <w:jc w:val="right"/>
            </w:pPr>
            <w:r w:rsidRPr="004B1BED">
              <w:t>0,</w:t>
            </w:r>
            <w:r w:rsidR="00533619">
              <w:rPr>
                <w:lang w:val="uk-UA"/>
              </w:rPr>
              <w:t>3</w:t>
            </w:r>
            <w:r w:rsidRPr="004B1BED"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65" w:type="pct"/>
            <w:vAlign w:val="bottom"/>
          </w:tcPr>
          <w:p w:rsidR="0091685A" w:rsidRDefault="00533619" w:rsidP="0091685A">
            <w:pPr>
              <w:jc w:val="right"/>
            </w:pPr>
            <w:r>
              <w:t>0,</w:t>
            </w:r>
            <w:r>
              <w:rPr>
                <w:lang w:val="uk-UA"/>
              </w:rPr>
              <w:t>3</w:t>
            </w:r>
            <w:r w:rsidR="0091685A" w:rsidRPr="001E5B7E"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</w:tr>
      <w:tr w:rsidR="0091685A" w:rsidRPr="00234BD1" w:rsidTr="0091685A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1230.2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Криті ринки, павільйони та зали для ярмарків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91685A" w:rsidRDefault="00533619" w:rsidP="0091685A">
            <w:pPr>
              <w:jc w:val="right"/>
            </w:pPr>
            <w:r>
              <w:t>0,</w:t>
            </w:r>
            <w:r>
              <w:rPr>
                <w:lang w:val="uk-UA"/>
              </w:rPr>
              <w:t>3</w:t>
            </w:r>
            <w:r w:rsidR="0091685A" w:rsidRPr="004B1BED"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65" w:type="pct"/>
            <w:vAlign w:val="bottom"/>
          </w:tcPr>
          <w:p w:rsidR="0091685A" w:rsidRDefault="00533619" w:rsidP="0091685A">
            <w:pPr>
              <w:jc w:val="right"/>
            </w:pPr>
            <w:r>
              <w:t>0,</w:t>
            </w:r>
            <w:r>
              <w:rPr>
                <w:lang w:val="uk-UA"/>
              </w:rPr>
              <w:t>3</w:t>
            </w:r>
            <w:r w:rsidR="0091685A" w:rsidRPr="001E5B7E"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</w:tr>
      <w:tr w:rsidR="0091685A" w:rsidRPr="00234BD1" w:rsidTr="0091685A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1230.3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Станції технічного обслуговування автомобілів </w:t>
            </w:r>
          </w:p>
        </w:tc>
        <w:tc>
          <w:tcPr>
            <w:tcW w:w="347" w:type="pct"/>
            <w:vAlign w:val="bottom"/>
          </w:tcPr>
          <w:p w:rsidR="0091685A" w:rsidRDefault="0091685A" w:rsidP="006B2920">
            <w:pPr>
              <w:jc w:val="right"/>
            </w:pPr>
            <w:r w:rsidRPr="004B1BED">
              <w:t>0,</w:t>
            </w:r>
            <w:r w:rsidR="006B2920">
              <w:rPr>
                <w:lang w:val="uk-UA"/>
              </w:rPr>
              <w:t>3</w:t>
            </w:r>
            <w:r w:rsidRPr="004B1BED"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65" w:type="pct"/>
            <w:vAlign w:val="bottom"/>
          </w:tcPr>
          <w:p w:rsidR="0091685A" w:rsidRDefault="0091685A" w:rsidP="006B2920">
            <w:pPr>
              <w:jc w:val="right"/>
            </w:pPr>
            <w:r w:rsidRPr="001E5B7E">
              <w:t>0,</w:t>
            </w:r>
            <w:r w:rsidR="006B2920">
              <w:rPr>
                <w:lang w:val="uk-UA"/>
              </w:rPr>
              <w:t>3</w:t>
            </w:r>
            <w:r w:rsidRPr="001E5B7E"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</w:tr>
      <w:tr w:rsidR="0091685A" w:rsidRPr="00234BD1" w:rsidTr="0091685A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1230.4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Їдальні, кафе, закусочні тощо </w:t>
            </w:r>
          </w:p>
        </w:tc>
        <w:tc>
          <w:tcPr>
            <w:tcW w:w="347" w:type="pct"/>
            <w:vAlign w:val="bottom"/>
          </w:tcPr>
          <w:p w:rsidR="0091685A" w:rsidRDefault="0091685A" w:rsidP="000570AA">
            <w:pPr>
              <w:jc w:val="right"/>
            </w:pPr>
            <w:r w:rsidRPr="004B1BED">
              <w:t>0,</w:t>
            </w:r>
            <w:r w:rsidR="000570AA">
              <w:rPr>
                <w:lang w:val="uk-UA"/>
              </w:rPr>
              <w:t>5</w:t>
            </w:r>
            <w:r w:rsidRPr="004B1BED"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65" w:type="pct"/>
            <w:vAlign w:val="bottom"/>
          </w:tcPr>
          <w:p w:rsidR="0091685A" w:rsidRDefault="0091685A" w:rsidP="000570AA">
            <w:pPr>
              <w:jc w:val="right"/>
            </w:pPr>
            <w:r w:rsidRPr="001E5B7E">
              <w:t>0,</w:t>
            </w:r>
            <w:r w:rsidR="000570AA">
              <w:rPr>
                <w:lang w:val="uk-UA"/>
              </w:rPr>
              <w:t>5</w:t>
            </w:r>
            <w:r w:rsidRPr="001E5B7E"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</w:tr>
      <w:tr w:rsidR="0091685A" w:rsidRPr="00234BD1" w:rsidTr="0091685A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1230.5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Бази та склади підприємств торгівлі і громадського харчування </w:t>
            </w:r>
          </w:p>
        </w:tc>
        <w:tc>
          <w:tcPr>
            <w:tcW w:w="347" w:type="pct"/>
            <w:vAlign w:val="bottom"/>
          </w:tcPr>
          <w:p w:rsidR="0091685A" w:rsidRDefault="0091685A" w:rsidP="000570AA">
            <w:pPr>
              <w:jc w:val="right"/>
            </w:pPr>
            <w:r w:rsidRPr="004B1BED">
              <w:t>0,</w:t>
            </w:r>
            <w:r w:rsidR="000570AA">
              <w:rPr>
                <w:lang w:val="uk-UA"/>
              </w:rPr>
              <w:t>5</w:t>
            </w:r>
            <w:r w:rsidRPr="004B1BED"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65" w:type="pct"/>
            <w:vAlign w:val="bottom"/>
          </w:tcPr>
          <w:p w:rsidR="0091685A" w:rsidRDefault="0091685A" w:rsidP="000570AA">
            <w:pPr>
              <w:jc w:val="right"/>
            </w:pPr>
            <w:r w:rsidRPr="001E5B7E">
              <w:t>0,</w:t>
            </w:r>
            <w:r w:rsidR="000570AA">
              <w:rPr>
                <w:lang w:val="uk-UA"/>
              </w:rPr>
              <w:t>5</w:t>
            </w:r>
            <w:r w:rsidRPr="001E5B7E"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</w:tr>
      <w:tr w:rsidR="0091685A" w:rsidRPr="00234BD1" w:rsidTr="0091685A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1230.6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Будівлі підприємств побутового обслуговування </w:t>
            </w:r>
          </w:p>
        </w:tc>
        <w:tc>
          <w:tcPr>
            <w:tcW w:w="347" w:type="pct"/>
            <w:vAlign w:val="bottom"/>
          </w:tcPr>
          <w:p w:rsidR="0091685A" w:rsidRDefault="0091685A" w:rsidP="000570AA">
            <w:pPr>
              <w:jc w:val="right"/>
            </w:pPr>
            <w:r w:rsidRPr="004B1BED">
              <w:t>0,</w:t>
            </w:r>
            <w:r w:rsidR="000570AA">
              <w:rPr>
                <w:lang w:val="uk-UA"/>
              </w:rPr>
              <w:t>5</w:t>
            </w:r>
            <w:r w:rsidRPr="004B1BED"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65" w:type="pct"/>
            <w:vAlign w:val="bottom"/>
          </w:tcPr>
          <w:p w:rsidR="0091685A" w:rsidRDefault="0091685A" w:rsidP="000570AA">
            <w:pPr>
              <w:jc w:val="right"/>
            </w:pPr>
            <w:r w:rsidRPr="001E5B7E">
              <w:t>0,</w:t>
            </w:r>
            <w:r w:rsidR="000570AA">
              <w:rPr>
                <w:lang w:val="uk-UA"/>
              </w:rPr>
              <w:t>5</w:t>
            </w:r>
            <w:r w:rsidRPr="001E5B7E"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</w:tr>
      <w:tr w:rsidR="0091685A" w:rsidRPr="00234BD1" w:rsidTr="0091685A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1230.9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Будівлі торговельні інші </w:t>
            </w:r>
          </w:p>
        </w:tc>
        <w:tc>
          <w:tcPr>
            <w:tcW w:w="347" w:type="pct"/>
            <w:vAlign w:val="bottom"/>
          </w:tcPr>
          <w:p w:rsidR="0091685A" w:rsidRDefault="0091685A" w:rsidP="000570AA">
            <w:pPr>
              <w:jc w:val="right"/>
            </w:pPr>
            <w:r w:rsidRPr="004B1BED">
              <w:t>0,</w:t>
            </w:r>
            <w:r w:rsidR="000570AA">
              <w:rPr>
                <w:lang w:val="uk-UA"/>
              </w:rPr>
              <w:t>5</w:t>
            </w:r>
            <w:r w:rsidRPr="004B1BED">
              <w:t>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A921BE">
              <w:t>х</w:t>
            </w:r>
          </w:p>
        </w:tc>
        <w:tc>
          <w:tcPr>
            <w:tcW w:w="365" w:type="pct"/>
            <w:vAlign w:val="bottom"/>
          </w:tcPr>
          <w:p w:rsidR="0091685A" w:rsidRDefault="0091685A" w:rsidP="000570AA">
            <w:pPr>
              <w:jc w:val="right"/>
            </w:pPr>
            <w:r w:rsidRPr="001E5B7E">
              <w:t>0,</w:t>
            </w:r>
            <w:r w:rsidR="000570AA">
              <w:rPr>
                <w:lang w:val="uk-UA"/>
              </w:rPr>
              <w:t>5</w:t>
            </w:r>
            <w:r w:rsidRPr="001E5B7E">
              <w:t>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3501F2">
              <w:t>х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Будівлі транспорту та засобів зв’язку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1241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Вокзали, аеровокзали, будівлі засобів зв’язку та пов’язані з ними будівлі</w:t>
            </w:r>
          </w:p>
        </w:tc>
      </w:tr>
      <w:tr w:rsidR="00A23A5C" w:rsidRPr="00234BD1" w:rsidTr="00A23A5C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1241.1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Автовокзали та інші будівлі автомобільного транспорту </w:t>
            </w:r>
          </w:p>
        </w:tc>
        <w:tc>
          <w:tcPr>
            <w:tcW w:w="347" w:type="pct"/>
            <w:vAlign w:val="bottom"/>
          </w:tcPr>
          <w:p w:rsidR="00A23A5C" w:rsidRPr="00234BD1" w:rsidRDefault="00A23A5C" w:rsidP="006B2920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B292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65" w:type="pct"/>
            <w:vAlign w:val="bottom"/>
          </w:tcPr>
          <w:p w:rsidR="00A23A5C" w:rsidRDefault="00A23A5C" w:rsidP="006B2920">
            <w:pPr>
              <w:jc w:val="right"/>
            </w:pPr>
            <w:r w:rsidRPr="00B622FF">
              <w:t>0,</w:t>
            </w:r>
            <w:r w:rsidR="006B2920">
              <w:rPr>
                <w:lang w:val="uk-UA"/>
              </w:rPr>
              <w:t>5</w:t>
            </w:r>
            <w:r w:rsidRPr="00B622FF">
              <w:t>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</w:tr>
      <w:tr w:rsidR="00A23A5C" w:rsidRPr="00234BD1" w:rsidTr="00A23A5C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1241.2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Вокзали та інші будівлі залізничного транспорту </w:t>
            </w:r>
          </w:p>
        </w:tc>
        <w:tc>
          <w:tcPr>
            <w:tcW w:w="347" w:type="pct"/>
            <w:vAlign w:val="bottom"/>
          </w:tcPr>
          <w:p w:rsidR="00A23A5C" w:rsidRDefault="00B43C96" w:rsidP="00B43C96">
            <w:pPr>
              <w:jc w:val="right"/>
            </w:pPr>
            <w:r>
              <w:rPr>
                <w:lang w:val="uk-UA"/>
              </w:rPr>
              <w:t>1</w:t>
            </w:r>
            <w:r w:rsidR="00A23A5C" w:rsidRPr="00D50F12">
              <w:t>,</w:t>
            </w:r>
            <w:r>
              <w:rPr>
                <w:lang w:val="uk-UA"/>
              </w:rPr>
              <w:t>5</w:t>
            </w:r>
            <w:r w:rsidR="00A23A5C" w:rsidRPr="00D50F12">
              <w:t>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65" w:type="pct"/>
            <w:vAlign w:val="bottom"/>
          </w:tcPr>
          <w:p w:rsidR="00A23A5C" w:rsidRDefault="00B43C96" w:rsidP="00B43C96">
            <w:pPr>
              <w:jc w:val="right"/>
            </w:pPr>
            <w:r>
              <w:rPr>
                <w:lang w:val="uk-UA"/>
              </w:rPr>
              <w:t>1</w:t>
            </w:r>
            <w:r w:rsidR="00A23A5C" w:rsidRPr="00B622FF">
              <w:t>,</w:t>
            </w:r>
            <w:r>
              <w:rPr>
                <w:lang w:val="uk-UA"/>
              </w:rPr>
              <w:t>5</w:t>
            </w:r>
            <w:r w:rsidR="00A23A5C" w:rsidRPr="00B622FF">
              <w:t>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</w:tr>
      <w:tr w:rsidR="00A23A5C" w:rsidRPr="00234BD1" w:rsidTr="00A23A5C">
        <w:trPr>
          <w:cantSplit/>
          <w:trHeight w:val="20"/>
          <w:jc w:val="center"/>
        </w:trPr>
        <w:tc>
          <w:tcPr>
            <w:tcW w:w="351" w:type="pct"/>
            <w:shd w:val="clear" w:color="auto" w:fill="auto"/>
            <w:vAlign w:val="center"/>
            <w:hideMark/>
          </w:tcPr>
          <w:p w:rsidR="00A23A5C" w:rsidRPr="00280C12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0C12">
              <w:rPr>
                <w:rFonts w:ascii="Times New Roman" w:hAnsi="Times New Roman"/>
                <w:sz w:val="24"/>
                <w:szCs w:val="24"/>
              </w:rPr>
              <w:t>1241.3</w:t>
            </w:r>
          </w:p>
        </w:tc>
        <w:tc>
          <w:tcPr>
            <w:tcW w:w="2586" w:type="pct"/>
            <w:shd w:val="clear" w:color="auto" w:fill="auto"/>
            <w:vAlign w:val="center"/>
            <w:hideMark/>
          </w:tcPr>
          <w:p w:rsidR="00A23A5C" w:rsidRPr="00280C12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C12">
              <w:rPr>
                <w:rFonts w:ascii="Times New Roman" w:hAnsi="Times New Roman"/>
                <w:sz w:val="24"/>
                <w:szCs w:val="24"/>
              </w:rPr>
              <w:t xml:space="preserve">Будівлі міського електротранспорту </w:t>
            </w:r>
          </w:p>
        </w:tc>
        <w:tc>
          <w:tcPr>
            <w:tcW w:w="347" w:type="pct"/>
            <w:shd w:val="clear" w:color="auto" w:fill="auto"/>
            <w:vAlign w:val="bottom"/>
          </w:tcPr>
          <w:p w:rsidR="00A23A5C" w:rsidRDefault="00533619" w:rsidP="00A23A5C">
            <w:pPr>
              <w:jc w:val="right"/>
            </w:pPr>
            <w:r>
              <w:t>0,</w:t>
            </w:r>
            <w:r>
              <w:rPr>
                <w:lang w:val="uk-UA"/>
              </w:rPr>
              <w:t>1</w:t>
            </w:r>
            <w:r w:rsidR="00A23A5C" w:rsidRPr="00D50F12">
              <w:t>00</w:t>
            </w:r>
          </w:p>
        </w:tc>
        <w:tc>
          <w:tcPr>
            <w:tcW w:w="342" w:type="pct"/>
            <w:shd w:val="clear" w:color="auto" w:fill="auto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56" w:type="pct"/>
            <w:shd w:val="clear" w:color="auto" w:fill="auto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65" w:type="pct"/>
            <w:shd w:val="clear" w:color="auto" w:fill="auto"/>
            <w:vAlign w:val="bottom"/>
          </w:tcPr>
          <w:p w:rsidR="00A23A5C" w:rsidRDefault="00533619" w:rsidP="00A23A5C">
            <w:pPr>
              <w:jc w:val="right"/>
            </w:pPr>
            <w:r>
              <w:t>0,</w:t>
            </w:r>
            <w:r>
              <w:rPr>
                <w:lang w:val="uk-UA"/>
              </w:rPr>
              <w:t>1</w:t>
            </w:r>
            <w:r w:rsidR="00A23A5C" w:rsidRPr="00B622FF">
              <w:t>00</w:t>
            </w:r>
          </w:p>
        </w:tc>
        <w:tc>
          <w:tcPr>
            <w:tcW w:w="320" w:type="pct"/>
            <w:shd w:val="clear" w:color="auto" w:fill="auto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  <w:tc>
          <w:tcPr>
            <w:tcW w:w="333" w:type="pct"/>
            <w:shd w:val="clear" w:color="auto" w:fill="auto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</w:tr>
      <w:tr w:rsidR="00A23A5C" w:rsidRPr="00234BD1" w:rsidTr="00A23A5C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1241.4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Аеровокзали та інші будівлі повітряного транспорту </w:t>
            </w:r>
          </w:p>
        </w:tc>
        <w:tc>
          <w:tcPr>
            <w:tcW w:w="347" w:type="pct"/>
            <w:vAlign w:val="bottom"/>
          </w:tcPr>
          <w:p w:rsidR="00A23A5C" w:rsidRDefault="00A23A5C" w:rsidP="00A23A5C">
            <w:pPr>
              <w:jc w:val="right"/>
            </w:pPr>
            <w:r w:rsidRPr="00D50F12">
              <w:t>0,200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65" w:type="pct"/>
            <w:vAlign w:val="bottom"/>
          </w:tcPr>
          <w:p w:rsidR="00A23A5C" w:rsidRDefault="00A23A5C" w:rsidP="00A23A5C">
            <w:pPr>
              <w:jc w:val="right"/>
            </w:pPr>
            <w:r w:rsidRPr="00B622FF">
              <w:t>0,200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</w:tr>
      <w:tr w:rsidR="00A23A5C" w:rsidRPr="00234BD1" w:rsidTr="00A23A5C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1241.5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Морські та річкові вокзали, маяки та пов’язані з ними будівлі </w:t>
            </w:r>
          </w:p>
        </w:tc>
        <w:tc>
          <w:tcPr>
            <w:tcW w:w="347" w:type="pct"/>
            <w:vAlign w:val="bottom"/>
          </w:tcPr>
          <w:p w:rsidR="00A23A5C" w:rsidRDefault="00A23A5C" w:rsidP="00A23A5C">
            <w:pPr>
              <w:jc w:val="right"/>
            </w:pPr>
            <w:r w:rsidRPr="00D50F12">
              <w:t>0,200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65" w:type="pct"/>
            <w:vAlign w:val="bottom"/>
          </w:tcPr>
          <w:p w:rsidR="00A23A5C" w:rsidRDefault="00A23A5C" w:rsidP="00A23A5C">
            <w:pPr>
              <w:jc w:val="right"/>
            </w:pPr>
            <w:r w:rsidRPr="00B622FF">
              <w:t>0,200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</w:tr>
      <w:tr w:rsidR="00A23A5C" w:rsidRPr="00234BD1" w:rsidTr="00A23A5C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1241.6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Будівлі станцій підвісних та канатних доріг </w:t>
            </w:r>
          </w:p>
        </w:tc>
        <w:tc>
          <w:tcPr>
            <w:tcW w:w="347" w:type="pct"/>
            <w:vAlign w:val="bottom"/>
          </w:tcPr>
          <w:p w:rsidR="00A23A5C" w:rsidRDefault="00A23A5C" w:rsidP="00A23A5C">
            <w:pPr>
              <w:jc w:val="right"/>
            </w:pPr>
            <w:r w:rsidRPr="00D50F12">
              <w:t>0,200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65" w:type="pct"/>
            <w:vAlign w:val="bottom"/>
          </w:tcPr>
          <w:p w:rsidR="00A23A5C" w:rsidRDefault="00A23A5C" w:rsidP="00A23A5C">
            <w:pPr>
              <w:jc w:val="right"/>
            </w:pPr>
            <w:r w:rsidRPr="00B622FF">
              <w:t>0,200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</w:tr>
      <w:tr w:rsidR="00A23A5C" w:rsidRPr="00234BD1" w:rsidTr="00A23A5C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1241.7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347" w:type="pct"/>
            <w:vAlign w:val="bottom"/>
          </w:tcPr>
          <w:p w:rsidR="00A23A5C" w:rsidRDefault="00A23A5C" w:rsidP="00A23A5C">
            <w:pPr>
              <w:jc w:val="right"/>
            </w:pPr>
            <w:r w:rsidRPr="00D50F12">
              <w:t>0,200</w:t>
            </w:r>
          </w:p>
        </w:tc>
        <w:tc>
          <w:tcPr>
            <w:tcW w:w="342" w:type="pct"/>
            <w:vAlign w:val="center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56" w:type="pct"/>
            <w:vAlign w:val="center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65" w:type="pct"/>
            <w:vAlign w:val="bottom"/>
          </w:tcPr>
          <w:p w:rsidR="00A23A5C" w:rsidRDefault="00A23A5C" w:rsidP="00A23A5C">
            <w:pPr>
              <w:jc w:val="right"/>
            </w:pPr>
            <w:r w:rsidRPr="00B622FF">
              <w:t>0,200</w:t>
            </w:r>
          </w:p>
        </w:tc>
        <w:tc>
          <w:tcPr>
            <w:tcW w:w="320" w:type="pct"/>
            <w:vAlign w:val="center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  <w:tc>
          <w:tcPr>
            <w:tcW w:w="333" w:type="pct"/>
            <w:vAlign w:val="center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</w:tr>
      <w:tr w:rsidR="00A23A5C" w:rsidRPr="00234BD1" w:rsidTr="00A23A5C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1241.8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Ангари для літаків, локомотивні, вагонні, трамвайні та тролейбусні депо </w:t>
            </w:r>
          </w:p>
        </w:tc>
        <w:tc>
          <w:tcPr>
            <w:tcW w:w="347" w:type="pct"/>
            <w:vAlign w:val="bottom"/>
          </w:tcPr>
          <w:p w:rsidR="00A23A5C" w:rsidRDefault="000570AA" w:rsidP="000570AA">
            <w:pPr>
              <w:jc w:val="right"/>
            </w:pPr>
            <w:r>
              <w:rPr>
                <w:lang w:val="uk-UA"/>
              </w:rPr>
              <w:t>1</w:t>
            </w:r>
            <w:r w:rsidR="00A23A5C" w:rsidRPr="00D50F12">
              <w:t>,</w:t>
            </w:r>
            <w:r>
              <w:rPr>
                <w:lang w:val="uk-UA"/>
              </w:rPr>
              <w:t>0</w:t>
            </w:r>
            <w:r w:rsidR="00A23A5C" w:rsidRPr="00D50F12">
              <w:t>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65" w:type="pct"/>
            <w:vAlign w:val="bottom"/>
          </w:tcPr>
          <w:p w:rsidR="00A23A5C" w:rsidRDefault="000570AA" w:rsidP="000570AA">
            <w:pPr>
              <w:jc w:val="right"/>
            </w:pPr>
            <w:r>
              <w:rPr>
                <w:lang w:val="uk-UA"/>
              </w:rPr>
              <w:t>1</w:t>
            </w:r>
            <w:r w:rsidR="00533619">
              <w:t>,</w:t>
            </w:r>
            <w:r>
              <w:rPr>
                <w:lang w:val="uk-UA"/>
              </w:rPr>
              <w:t>0</w:t>
            </w:r>
            <w:r w:rsidR="00A23A5C" w:rsidRPr="00B622FF">
              <w:t>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</w:tr>
      <w:tr w:rsidR="00A23A5C" w:rsidRPr="00234BD1" w:rsidTr="00A23A5C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1241.9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Будівлі транспорту та засобів зв’язку інші </w:t>
            </w:r>
          </w:p>
        </w:tc>
        <w:tc>
          <w:tcPr>
            <w:tcW w:w="347" w:type="pct"/>
            <w:vAlign w:val="bottom"/>
          </w:tcPr>
          <w:p w:rsidR="00A23A5C" w:rsidRDefault="00A23A5C" w:rsidP="00533619">
            <w:pPr>
              <w:jc w:val="right"/>
            </w:pPr>
            <w:r w:rsidRPr="00D50F12">
              <w:t>0,</w:t>
            </w:r>
            <w:r w:rsidR="00533619">
              <w:rPr>
                <w:lang w:val="uk-UA"/>
              </w:rPr>
              <w:t>3</w:t>
            </w:r>
            <w:r w:rsidRPr="00D50F12">
              <w:t>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664C28">
              <w:t>х</w:t>
            </w:r>
          </w:p>
        </w:tc>
        <w:tc>
          <w:tcPr>
            <w:tcW w:w="365" w:type="pct"/>
            <w:vAlign w:val="bottom"/>
          </w:tcPr>
          <w:p w:rsidR="00A23A5C" w:rsidRDefault="00533619" w:rsidP="00A23A5C">
            <w:pPr>
              <w:jc w:val="right"/>
            </w:pPr>
            <w:r>
              <w:t>0,</w:t>
            </w:r>
            <w:r>
              <w:rPr>
                <w:lang w:val="uk-UA"/>
              </w:rPr>
              <w:t>3</w:t>
            </w:r>
            <w:r w:rsidR="00A23A5C" w:rsidRPr="00B622FF">
              <w:t>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6F7AAE">
              <w:t>х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1242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Гаражі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1242.1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Гаражі наземні 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0570A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570A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7322A2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7322A2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0570A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9168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913AFE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913AFE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1242.2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Гаражі підземні </w:t>
            </w:r>
          </w:p>
        </w:tc>
        <w:tc>
          <w:tcPr>
            <w:tcW w:w="347" w:type="pct"/>
            <w:vAlign w:val="center"/>
          </w:tcPr>
          <w:p w:rsidR="0091685A" w:rsidRPr="00234BD1" w:rsidRDefault="00A23A5C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9168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7322A2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7322A2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A23A5C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9168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913AFE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913AFE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lastRenderedPageBreak/>
              <w:t>1242.3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Стоянки автомобільні криті </w:t>
            </w:r>
          </w:p>
        </w:tc>
        <w:tc>
          <w:tcPr>
            <w:tcW w:w="347" w:type="pct"/>
            <w:vAlign w:val="center"/>
          </w:tcPr>
          <w:p w:rsidR="0091685A" w:rsidRPr="00234BD1" w:rsidRDefault="000570A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9168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7322A2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7322A2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A23A5C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570A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913AFE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913AFE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1242.4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Навіси для велосипедів 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7322A2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7322A2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913AFE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913AFE">
              <w:t>х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Будівлі промислові та склади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1251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Будівлі промислові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C86321" w:rsidRPr="00234BD1" w:rsidTr="00C86321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1251.1</w:t>
            </w:r>
          </w:p>
        </w:tc>
        <w:tc>
          <w:tcPr>
            <w:tcW w:w="2586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підприємств машинобудування та металообробної промисловості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C86321" w:rsidRPr="00234BD1" w:rsidRDefault="00C86321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342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56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65" w:type="pct"/>
            <w:vAlign w:val="center"/>
          </w:tcPr>
          <w:p w:rsidR="00C86321" w:rsidRPr="00C86321" w:rsidRDefault="00C86321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3E2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320" w:type="pct"/>
            <w:vAlign w:val="center"/>
          </w:tcPr>
          <w:p w:rsidR="00C86321" w:rsidRDefault="00C86321" w:rsidP="00C86321">
            <w:pPr>
              <w:jc w:val="center"/>
            </w:pPr>
            <w:r w:rsidRPr="00383A58">
              <w:t>х</w:t>
            </w:r>
          </w:p>
        </w:tc>
        <w:tc>
          <w:tcPr>
            <w:tcW w:w="333" w:type="pct"/>
          </w:tcPr>
          <w:p w:rsidR="00C86321" w:rsidRDefault="00C86321" w:rsidP="00313CBD">
            <w:pPr>
              <w:jc w:val="center"/>
            </w:pPr>
            <w:r w:rsidRPr="00383A58">
              <w:t>х</w:t>
            </w:r>
          </w:p>
        </w:tc>
      </w:tr>
      <w:tr w:rsidR="00C86321" w:rsidRPr="00234BD1" w:rsidTr="00C86321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1251.2</w:t>
            </w:r>
          </w:p>
        </w:tc>
        <w:tc>
          <w:tcPr>
            <w:tcW w:w="2586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підприємств чорної металургії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C86321" w:rsidRPr="00C86321" w:rsidRDefault="00C86321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4044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342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56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65" w:type="pct"/>
            <w:vAlign w:val="center"/>
          </w:tcPr>
          <w:p w:rsidR="00C86321" w:rsidRPr="00C86321" w:rsidRDefault="00C86321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3E2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320" w:type="pct"/>
            <w:vAlign w:val="center"/>
          </w:tcPr>
          <w:p w:rsidR="00C86321" w:rsidRDefault="00C86321" w:rsidP="00C86321">
            <w:pPr>
              <w:jc w:val="center"/>
            </w:pPr>
            <w:r w:rsidRPr="00383A58">
              <w:t>х</w:t>
            </w:r>
          </w:p>
        </w:tc>
        <w:tc>
          <w:tcPr>
            <w:tcW w:w="333" w:type="pct"/>
          </w:tcPr>
          <w:p w:rsidR="00C86321" w:rsidRDefault="00C86321" w:rsidP="00313CBD">
            <w:pPr>
              <w:jc w:val="center"/>
            </w:pPr>
            <w:r w:rsidRPr="00383A58">
              <w:t>х</w:t>
            </w:r>
          </w:p>
        </w:tc>
      </w:tr>
      <w:tr w:rsidR="00C86321" w:rsidRPr="00234BD1" w:rsidTr="00C86321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1251.3</w:t>
            </w:r>
          </w:p>
        </w:tc>
        <w:tc>
          <w:tcPr>
            <w:tcW w:w="2586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підприємств хімічної та нафтохімічної промисловості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C86321" w:rsidRPr="00C86321" w:rsidRDefault="00C86321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4044">
              <w:rPr>
                <w:rFonts w:ascii="Times New Roman" w:hAnsi="Times New Roman"/>
                <w:sz w:val="24"/>
                <w:szCs w:val="24"/>
              </w:rPr>
              <w:t>0,</w:t>
            </w:r>
            <w:r w:rsidR="000570AA">
              <w:rPr>
                <w:rFonts w:ascii="Times New Roman" w:hAnsi="Times New Roman"/>
                <w:sz w:val="24"/>
                <w:szCs w:val="24"/>
              </w:rPr>
              <w:t>3</w:t>
            </w:r>
            <w:r w:rsidRPr="00E2404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56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65" w:type="pct"/>
            <w:vAlign w:val="center"/>
          </w:tcPr>
          <w:p w:rsidR="00C86321" w:rsidRPr="00C86321" w:rsidRDefault="000570AA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C86321" w:rsidRPr="00FC63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vAlign w:val="center"/>
          </w:tcPr>
          <w:p w:rsidR="00C86321" w:rsidRDefault="00C86321" w:rsidP="00C86321">
            <w:pPr>
              <w:jc w:val="center"/>
            </w:pPr>
            <w:r w:rsidRPr="00383A58">
              <w:t>х</w:t>
            </w:r>
          </w:p>
        </w:tc>
        <w:tc>
          <w:tcPr>
            <w:tcW w:w="333" w:type="pct"/>
          </w:tcPr>
          <w:p w:rsidR="00C86321" w:rsidRDefault="00C86321" w:rsidP="00313CBD">
            <w:pPr>
              <w:jc w:val="center"/>
            </w:pPr>
            <w:r w:rsidRPr="00383A58">
              <w:t>х</w:t>
            </w:r>
          </w:p>
        </w:tc>
      </w:tr>
      <w:tr w:rsidR="00C86321" w:rsidRPr="00234BD1" w:rsidTr="00C86321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1251.4</w:t>
            </w:r>
          </w:p>
        </w:tc>
        <w:tc>
          <w:tcPr>
            <w:tcW w:w="2586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підприємств легкої промисловості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C86321" w:rsidRPr="00C86321" w:rsidRDefault="00C86321" w:rsidP="00533619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6321">
              <w:rPr>
                <w:rFonts w:ascii="Times New Roman" w:hAnsi="Times New Roman"/>
                <w:sz w:val="24"/>
                <w:szCs w:val="24"/>
              </w:rPr>
              <w:t>0,</w:t>
            </w:r>
            <w:r w:rsidR="00533619">
              <w:rPr>
                <w:rFonts w:ascii="Times New Roman" w:hAnsi="Times New Roman"/>
                <w:sz w:val="24"/>
                <w:szCs w:val="24"/>
              </w:rPr>
              <w:t>2</w:t>
            </w:r>
            <w:r w:rsidRPr="00E2404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56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65" w:type="pct"/>
            <w:vAlign w:val="center"/>
          </w:tcPr>
          <w:p w:rsidR="00C86321" w:rsidRPr="00C86321" w:rsidRDefault="000570AA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C86321" w:rsidRPr="00FC63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vAlign w:val="center"/>
          </w:tcPr>
          <w:p w:rsidR="00C86321" w:rsidRDefault="00C86321" w:rsidP="00C86321">
            <w:pPr>
              <w:jc w:val="center"/>
            </w:pPr>
            <w:r w:rsidRPr="00383A58">
              <w:t>х</w:t>
            </w:r>
          </w:p>
        </w:tc>
        <w:tc>
          <w:tcPr>
            <w:tcW w:w="333" w:type="pct"/>
          </w:tcPr>
          <w:p w:rsidR="00C86321" w:rsidRDefault="00C86321" w:rsidP="00313CBD">
            <w:pPr>
              <w:jc w:val="center"/>
            </w:pPr>
            <w:r w:rsidRPr="00383A58">
              <w:t>х</w:t>
            </w:r>
          </w:p>
        </w:tc>
      </w:tr>
      <w:tr w:rsidR="00C86321" w:rsidRPr="00234BD1" w:rsidTr="00C86321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1251.5</w:t>
            </w:r>
          </w:p>
        </w:tc>
        <w:tc>
          <w:tcPr>
            <w:tcW w:w="2586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підприємств харчової промисловості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C86321" w:rsidRPr="00C86321" w:rsidRDefault="00C86321" w:rsidP="00533619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6321">
              <w:rPr>
                <w:rFonts w:ascii="Times New Roman" w:hAnsi="Times New Roman"/>
                <w:sz w:val="24"/>
                <w:szCs w:val="24"/>
              </w:rPr>
              <w:t>0,</w:t>
            </w:r>
            <w:r w:rsidR="00533619">
              <w:rPr>
                <w:rFonts w:ascii="Times New Roman" w:hAnsi="Times New Roman"/>
                <w:sz w:val="24"/>
                <w:szCs w:val="24"/>
              </w:rPr>
              <w:t>2</w:t>
            </w:r>
            <w:r w:rsidRPr="00E2404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56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65" w:type="pct"/>
            <w:vAlign w:val="center"/>
          </w:tcPr>
          <w:p w:rsidR="00C86321" w:rsidRPr="00C86321" w:rsidRDefault="00C86321" w:rsidP="00533619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3E2">
              <w:rPr>
                <w:rFonts w:ascii="Times New Roman" w:hAnsi="Times New Roman"/>
                <w:sz w:val="24"/>
                <w:szCs w:val="24"/>
              </w:rPr>
              <w:t>0,</w:t>
            </w:r>
            <w:r w:rsidR="000570AA">
              <w:rPr>
                <w:rFonts w:ascii="Times New Roman" w:hAnsi="Times New Roman"/>
                <w:sz w:val="24"/>
                <w:szCs w:val="24"/>
              </w:rPr>
              <w:t>2</w:t>
            </w:r>
            <w:r w:rsidRPr="00FC63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vAlign w:val="center"/>
          </w:tcPr>
          <w:p w:rsidR="00C86321" w:rsidRDefault="00C86321" w:rsidP="00C86321">
            <w:pPr>
              <w:jc w:val="center"/>
            </w:pPr>
            <w:r w:rsidRPr="00383A58">
              <w:t>х</w:t>
            </w:r>
          </w:p>
        </w:tc>
        <w:tc>
          <w:tcPr>
            <w:tcW w:w="333" w:type="pct"/>
          </w:tcPr>
          <w:p w:rsidR="00C86321" w:rsidRDefault="00C86321" w:rsidP="00313CBD">
            <w:pPr>
              <w:jc w:val="center"/>
            </w:pPr>
            <w:r w:rsidRPr="00383A58">
              <w:t>х</w:t>
            </w:r>
          </w:p>
        </w:tc>
      </w:tr>
      <w:tr w:rsidR="00C86321" w:rsidRPr="00234BD1" w:rsidTr="00C86321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1251.6</w:t>
            </w:r>
          </w:p>
        </w:tc>
        <w:tc>
          <w:tcPr>
            <w:tcW w:w="2586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підприємств медичної та мікробіологічної промисловості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C86321" w:rsidRPr="00C86321" w:rsidRDefault="00C86321" w:rsidP="000570A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4044">
              <w:rPr>
                <w:rFonts w:ascii="Times New Roman" w:hAnsi="Times New Roman"/>
                <w:sz w:val="24"/>
                <w:szCs w:val="24"/>
              </w:rPr>
              <w:t>0,</w:t>
            </w:r>
            <w:r w:rsidR="000570AA">
              <w:rPr>
                <w:rFonts w:ascii="Times New Roman" w:hAnsi="Times New Roman"/>
                <w:sz w:val="24"/>
                <w:szCs w:val="24"/>
              </w:rPr>
              <w:t>5</w:t>
            </w:r>
            <w:r w:rsidRPr="00E2404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56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65" w:type="pct"/>
            <w:vAlign w:val="center"/>
          </w:tcPr>
          <w:p w:rsidR="00C86321" w:rsidRPr="00C86321" w:rsidRDefault="000570AA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C86321" w:rsidRPr="00FC63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vAlign w:val="center"/>
          </w:tcPr>
          <w:p w:rsidR="00C86321" w:rsidRDefault="00C86321" w:rsidP="00C86321">
            <w:pPr>
              <w:jc w:val="center"/>
            </w:pPr>
            <w:r w:rsidRPr="00383A58">
              <w:t>х</w:t>
            </w:r>
          </w:p>
        </w:tc>
        <w:tc>
          <w:tcPr>
            <w:tcW w:w="333" w:type="pct"/>
          </w:tcPr>
          <w:p w:rsidR="00C86321" w:rsidRDefault="00C86321" w:rsidP="00313CBD">
            <w:pPr>
              <w:jc w:val="center"/>
            </w:pPr>
            <w:r w:rsidRPr="00383A58">
              <w:t>х</w:t>
            </w:r>
          </w:p>
        </w:tc>
      </w:tr>
      <w:tr w:rsidR="00C86321" w:rsidRPr="00234BD1" w:rsidTr="00C86321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1251.7</w:t>
            </w:r>
          </w:p>
        </w:tc>
        <w:tc>
          <w:tcPr>
            <w:tcW w:w="2586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підприємств лісової, деревообробної та целюлозно-паперової промисловості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C86321" w:rsidRPr="00C86321" w:rsidRDefault="00C86321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6321">
              <w:rPr>
                <w:rFonts w:ascii="Times New Roman" w:hAnsi="Times New Roman"/>
                <w:sz w:val="24"/>
                <w:szCs w:val="24"/>
              </w:rPr>
              <w:t>0,5</w:t>
            </w:r>
            <w:r w:rsidRPr="00E2404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56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65" w:type="pct"/>
            <w:vAlign w:val="center"/>
          </w:tcPr>
          <w:p w:rsidR="00C86321" w:rsidRPr="00C86321" w:rsidRDefault="00C86321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6321">
              <w:rPr>
                <w:rFonts w:ascii="Times New Roman" w:hAnsi="Times New Roman"/>
                <w:sz w:val="24"/>
                <w:szCs w:val="24"/>
              </w:rPr>
              <w:t>0,5</w:t>
            </w:r>
            <w:r w:rsidRPr="00FC63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vAlign w:val="center"/>
          </w:tcPr>
          <w:p w:rsidR="00C86321" w:rsidRDefault="00C86321" w:rsidP="00C86321">
            <w:pPr>
              <w:jc w:val="center"/>
            </w:pPr>
            <w:r w:rsidRPr="00383A58">
              <w:t>х</w:t>
            </w:r>
          </w:p>
        </w:tc>
        <w:tc>
          <w:tcPr>
            <w:tcW w:w="333" w:type="pct"/>
            <w:vAlign w:val="center"/>
          </w:tcPr>
          <w:p w:rsidR="00C86321" w:rsidRDefault="00C86321" w:rsidP="00313CBD">
            <w:pPr>
              <w:jc w:val="center"/>
            </w:pPr>
            <w:r w:rsidRPr="00383A58">
              <w:t>х</w:t>
            </w:r>
          </w:p>
        </w:tc>
      </w:tr>
      <w:tr w:rsidR="00C86321" w:rsidRPr="00234BD1" w:rsidTr="00C86321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1251.8</w:t>
            </w:r>
          </w:p>
        </w:tc>
        <w:tc>
          <w:tcPr>
            <w:tcW w:w="2586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C86321" w:rsidRPr="00C86321" w:rsidRDefault="00C86321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4044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342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56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65" w:type="pct"/>
            <w:vAlign w:val="center"/>
          </w:tcPr>
          <w:p w:rsidR="00C86321" w:rsidRPr="00C86321" w:rsidRDefault="00C86321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3E2"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320" w:type="pct"/>
            <w:vAlign w:val="center"/>
          </w:tcPr>
          <w:p w:rsidR="00C86321" w:rsidRDefault="00C86321" w:rsidP="00C86321">
            <w:pPr>
              <w:jc w:val="center"/>
            </w:pPr>
            <w:r w:rsidRPr="00383A58">
              <w:t>х</w:t>
            </w:r>
          </w:p>
        </w:tc>
        <w:tc>
          <w:tcPr>
            <w:tcW w:w="333" w:type="pct"/>
            <w:vAlign w:val="center"/>
          </w:tcPr>
          <w:p w:rsidR="00C86321" w:rsidRDefault="00C86321" w:rsidP="00313CBD">
            <w:pPr>
              <w:jc w:val="center"/>
            </w:pPr>
            <w:r w:rsidRPr="00383A58">
              <w:t>х</w:t>
            </w:r>
          </w:p>
        </w:tc>
      </w:tr>
      <w:tr w:rsidR="00C86321" w:rsidRPr="00234BD1" w:rsidTr="00C86321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1251.9</w:t>
            </w:r>
          </w:p>
        </w:tc>
        <w:tc>
          <w:tcPr>
            <w:tcW w:w="2586" w:type="pct"/>
            <w:vAlign w:val="center"/>
            <w:hideMark/>
          </w:tcPr>
          <w:p w:rsidR="00C86321" w:rsidRPr="00234BD1" w:rsidRDefault="00C86321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інших промислових виробництв, включаючи поліграфічне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C86321" w:rsidRPr="00C86321" w:rsidRDefault="000570AA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C86321" w:rsidRPr="00E2404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56" w:type="pct"/>
            <w:vAlign w:val="center"/>
          </w:tcPr>
          <w:p w:rsidR="00C86321" w:rsidRDefault="00C86321" w:rsidP="00C86321">
            <w:pPr>
              <w:jc w:val="center"/>
            </w:pPr>
            <w:r w:rsidRPr="0007700F">
              <w:t>х</w:t>
            </w:r>
          </w:p>
        </w:tc>
        <w:tc>
          <w:tcPr>
            <w:tcW w:w="365" w:type="pct"/>
            <w:vAlign w:val="center"/>
          </w:tcPr>
          <w:p w:rsidR="00C86321" w:rsidRPr="00C86321" w:rsidRDefault="00C86321" w:rsidP="00C863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C63E2">
              <w:rPr>
                <w:rFonts w:ascii="Times New Roman" w:hAnsi="Times New Roman"/>
                <w:sz w:val="24"/>
                <w:szCs w:val="24"/>
              </w:rPr>
              <w:t>0,</w:t>
            </w:r>
            <w:r w:rsidR="000570AA">
              <w:rPr>
                <w:rFonts w:ascii="Times New Roman" w:hAnsi="Times New Roman"/>
                <w:sz w:val="24"/>
                <w:szCs w:val="24"/>
              </w:rPr>
              <w:t>5</w:t>
            </w:r>
            <w:r w:rsidRPr="00FC63E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vAlign w:val="center"/>
          </w:tcPr>
          <w:p w:rsidR="00C86321" w:rsidRDefault="00C86321" w:rsidP="00C86321">
            <w:pPr>
              <w:jc w:val="center"/>
            </w:pPr>
            <w:r w:rsidRPr="00383A58">
              <w:t>х</w:t>
            </w:r>
          </w:p>
        </w:tc>
        <w:tc>
          <w:tcPr>
            <w:tcW w:w="333" w:type="pct"/>
          </w:tcPr>
          <w:p w:rsidR="00C86321" w:rsidRDefault="00C86321" w:rsidP="00313CBD">
            <w:pPr>
              <w:jc w:val="center"/>
            </w:pPr>
            <w:r w:rsidRPr="00383A58">
              <w:t>х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1252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 xml:space="preserve">Резервуари, </w:t>
            </w:r>
            <w:proofErr w:type="spellStart"/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силоси</w:t>
            </w:r>
            <w:proofErr w:type="spellEnd"/>
            <w:r w:rsidRPr="00925657">
              <w:rPr>
                <w:rFonts w:ascii="Times New Roman" w:hAnsi="Times New Roman"/>
                <w:b/>
                <w:sz w:val="24"/>
                <w:szCs w:val="24"/>
              </w:rPr>
              <w:t xml:space="preserve"> та склади</w:t>
            </w:r>
          </w:p>
        </w:tc>
      </w:tr>
      <w:tr w:rsidR="00A23A5C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1252.1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Резервуари для нафти, нафтопродуктів та газу </w:t>
            </w:r>
          </w:p>
        </w:tc>
        <w:tc>
          <w:tcPr>
            <w:tcW w:w="347" w:type="pct"/>
            <w:vAlign w:val="center"/>
          </w:tcPr>
          <w:p w:rsidR="00A23A5C" w:rsidRPr="00234BD1" w:rsidRDefault="000570AA" w:rsidP="00A23A5C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A23A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65" w:type="pct"/>
            <w:vAlign w:val="center"/>
          </w:tcPr>
          <w:p w:rsidR="00A23A5C" w:rsidRPr="00234BD1" w:rsidRDefault="000570A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A23A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</w:tr>
      <w:tr w:rsidR="00A23A5C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1252.2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Резервуари та ємності інші </w:t>
            </w:r>
          </w:p>
        </w:tc>
        <w:tc>
          <w:tcPr>
            <w:tcW w:w="347" w:type="pct"/>
            <w:vAlign w:val="center"/>
          </w:tcPr>
          <w:p w:rsidR="00A23A5C" w:rsidRPr="00234BD1" w:rsidRDefault="000570A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A23A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65" w:type="pct"/>
            <w:vAlign w:val="center"/>
          </w:tcPr>
          <w:p w:rsidR="00A23A5C" w:rsidRPr="00234BD1" w:rsidRDefault="000570A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A23A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</w:tr>
      <w:tr w:rsidR="00A23A5C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1252.3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BD1">
              <w:rPr>
                <w:rFonts w:ascii="Times New Roman" w:hAnsi="Times New Roman"/>
                <w:sz w:val="24"/>
                <w:szCs w:val="24"/>
              </w:rPr>
              <w:t>Силоси</w:t>
            </w:r>
            <w:proofErr w:type="spellEnd"/>
            <w:r w:rsidRPr="00234BD1">
              <w:rPr>
                <w:rFonts w:ascii="Times New Roman" w:hAnsi="Times New Roman"/>
                <w:sz w:val="24"/>
                <w:szCs w:val="24"/>
              </w:rPr>
              <w:t xml:space="preserve"> для зерна </w:t>
            </w:r>
          </w:p>
        </w:tc>
        <w:tc>
          <w:tcPr>
            <w:tcW w:w="347" w:type="pct"/>
            <w:vAlign w:val="center"/>
          </w:tcPr>
          <w:p w:rsidR="00A23A5C" w:rsidRPr="00234BD1" w:rsidRDefault="000570A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A23A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65" w:type="pct"/>
            <w:vAlign w:val="center"/>
          </w:tcPr>
          <w:p w:rsidR="00A23A5C" w:rsidRPr="00234BD1" w:rsidRDefault="000570A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A23A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</w:tr>
      <w:tr w:rsidR="00A23A5C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1252.4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BD1">
              <w:rPr>
                <w:rFonts w:ascii="Times New Roman" w:hAnsi="Times New Roman"/>
                <w:sz w:val="24"/>
                <w:szCs w:val="24"/>
              </w:rPr>
              <w:t>Силоси</w:t>
            </w:r>
            <w:proofErr w:type="spellEnd"/>
            <w:r w:rsidRPr="00234BD1">
              <w:rPr>
                <w:rFonts w:ascii="Times New Roman" w:hAnsi="Times New Roman"/>
                <w:sz w:val="24"/>
                <w:szCs w:val="24"/>
              </w:rPr>
              <w:t xml:space="preserve"> для цементу та інших сипучих матеріалів </w:t>
            </w:r>
          </w:p>
        </w:tc>
        <w:tc>
          <w:tcPr>
            <w:tcW w:w="347" w:type="pct"/>
            <w:vAlign w:val="center"/>
          </w:tcPr>
          <w:p w:rsidR="00A23A5C" w:rsidRPr="00234BD1" w:rsidRDefault="000570A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A23A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65" w:type="pct"/>
            <w:vAlign w:val="center"/>
          </w:tcPr>
          <w:p w:rsidR="00A23A5C" w:rsidRPr="00234BD1" w:rsidRDefault="000570A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A23A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</w:tr>
      <w:tr w:rsidR="00A23A5C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1252.5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Склади спеціальні товарні </w:t>
            </w:r>
          </w:p>
        </w:tc>
        <w:tc>
          <w:tcPr>
            <w:tcW w:w="347" w:type="pct"/>
            <w:vAlign w:val="center"/>
          </w:tcPr>
          <w:p w:rsidR="00A23A5C" w:rsidRPr="00234BD1" w:rsidRDefault="000570A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A23A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65" w:type="pct"/>
            <w:vAlign w:val="center"/>
          </w:tcPr>
          <w:p w:rsidR="00A23A5C" w:rsidRPr="00234BD1" w:rsidRDefault="000570A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="00A23A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</w:tr>
      <w:tr w:rsidR="00A23A5C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1252.6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Холодильники </w:t>
            </w:r>
          </w:p>
        </w:tc>
        <w:tc>
          <w:tcPr>
            <w:tcW w:w="347" w:type="pct"/>
            <w:vAlign w:val="center"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65" w:type="pct"/>
            <w:vAlign w:val="center"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</w:tr>
      <w:tr w:rsidR="00A23A5C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1252.7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Складські майданчики </w:t>
            </w:r>
          </w:p>
        </w:tc>
        <w:tc>
          <w:tcPr>
            <w:tcW w:w="347" w:type="pct"/>
            <w:vAlign w:val="center"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65" w:type="pct"/>
            <w:vAlign w:val="center"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</w:tr>
      <w:tr w:rsidR="00A23A5C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1252.8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Склади універсальні </w:t>
            </w:r>
          </w:p>
        </w:tc>
        <w:tc>
          <w:tcPr>
            <w:tcW w:w="347" w:type="pct"/>
            <w:vAlign w:val="center"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65" w:type="pct"/>
            <w:vAlign w:val="center"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</w:tr>
      <w:tr w:rsidR="00A23A5C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1252.9</w:t>
            </w:r>
          </w:p>
        </w:tc>
        <w:tc>
          <w:tcPr>
            <w:tcW w:w="2586" w:type="pct"/>
            <w:vAlign w:val="center"/>
            <w:hideMark/>
          </w:tcPr>
          <w:p w:rsidR="00A23A5C" w:rsidRPr="00234BD1" w:rsidRDefault="00A23A5C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Склади та сховища інші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A23A5C" w:rsidRDefault="00A23A5C" w:rsidP="00313CBD">
            <w:pPr>
              <w:jc w:val="right"/>
            </w:pPr>
            <w:r>
              <w:t>0,</w:t>
            </w:r>
            <w:r w:rsidR="000570AA">
              <w:rPr>
                <w:lang w:val="uk-UA"/>
              </w:rPr>
              <w:t>5</w:t>
            </w:r>
            <w:r>
              <w:t>00</w:t>
            </w:r>
          </w:p>
        </w:tc>
        <w:tc>
          <w:tcPr>
            <w:tcW w:w="342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56" w:type="pct"/>
          </w:tcPr>
          <w:p w:rsidR="00A23A5C" w:rsidRDefault="00A23A5C" w:rsidP="00313CBD">
            <w:pPr>
              <w:jc w:val="center"/>
            </w:pPr>
            <w:r w:rsidRPr="00542026">
              <w:t>х</w:t>
            </w:r>
          </w:p>
        </w:tc>
        <w:tc>
          <w:tcPr>
            <w:tcW w:w="365" w:type="pct"/>
            <w:vAlign w:val="center"/>
          </w:tcPr>
          <w:p w:rsidR="00A23A5C" w:rsidRDefault="00A23A5C" w:rsidP="00313CBD">
            <w:pPr>
              <w:jc w:val="right"/>
            </w:pPr>
            <w:r>
              <w:t>0,</w:t>
            </w:r>
            <w:r w:rsidR="000570AA">
              <w:rPr>
                <w:lang w:val="uk-UA"/>
              </w:rPr>
              <w:t>5</w:t>
            </w:r>
            <w:r>
              <w:t>00</w:t>
            </w:r>
          </w:p>
        </w:tc>
        <w:tc>
          <w:tcPr>
            <w:tcW w:w="320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  <w:tc>
          <w:tcPr>
            <w:tcW w:w="333" w:type="pct"/>
          </w:tcPr>
          <w:p w:rsidR="00A23A5C" w:rsidRDefault="00A23A5C" w:rsidP="00313CBD">
            <w:pPr>
              <w:jc w:val="center"/>
            </w:pPr>
            <w:r w:rsidRPr="00E75DF6">
              <w:t>х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1261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Будівлі для публічних виступів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1261.1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Театри, кінотеатри та концертні зали 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272E02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272E02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lastRenderedPageBreak/>
              <w:t>1261.2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Зали засідань та багатоцільові зали для публічних виступів 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272E02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272E02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1261.3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Цирки 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272E02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272E02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1261.4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Казино, ігорні будинки </w:t>
            </w:r>
          </w:p>
        </w:tc>
        <w:tc>
          <w:tcPr>
            <w:tcW w:w="347" w:type="pct"/>
            <w:vAlign w:val="center"/>
          </w:tcPr>
          <w:p w:rsidR="0091685A" w:rsidRPr="00234BD1" w:rsidRDefault="00AB2B21" w:rsidP="00A23A5C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9168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272E02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272E02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AB2B21" w:rsidP="00A23A5C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9168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1261.5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Музичні та танцювальні зали, дискотеки </w:t>
            </w:r>
          </w:p>
        </w:tc>
        <w:tc>
          <w:tcPr>
            <w:tcW w:w="347" w:type="pct"/>
            <w:vAlign w:val="center"/>
          </w:tcPr>
          <w:p w:rsidR="0091685A" w:rsidRPr="00234BD1" w:rsidRDefault="00A23A5C" w:rsidP="00AB2B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B2B21">
              <w:rPr>
                <w:rFonts w:ascii="Times New Roman" w:hAnsi="Times New Roman"/>
                <w:sz w:val="24"/>
                <w:szCs w:val="24"/>
              </w:rPr>
              <w:t>5</w:t>
            </w:r>
            <w:r w:rsidR="009168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272E02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272E02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A23A5C" w:rsidP="00AB2B21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B2B21">
              <w:rPr>
                <w:rFonts w:ascii="Times New Roman" w:hAnsi="Times New Roman"/>
                <w:sz w:val="24"/>
                <w:szCs w:val="24"/>
              </w:rPr>
              <w:t>5</w:t>
            </w:r>
            <w:r w:rsidR="009168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1261.9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Будівлі для публічних виступів інші 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272E02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272E02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1262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Музеї та бібліотеки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1262.1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Музеї та художні галереї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533619" w:rsidRPr="00A23A5C" w:rsidRDefault="00533619" w:rsidP="00313CBD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342" w:type="pct"/>
          </w:tcPr>
          <w:p w:rsidR="00533619" w:rsidRDefault="00533619" w:rsidP="00313CBD">
            <w:pPr>
              <w:jc w:val="center"/>
            </w:pPr>
            <w:r w:rsidRPr="0076340D">
              <w:t>х</w:t>
            </w:r>
          </w:p>
        </w:tc>
        <w:tc>
          <w:tcPr>
            <w:tcW w:w="356" w:type="pct"/>
          </w:tcPr>
          <w:p w:rsidR="00533619" w:rsidRDefault="00533619" w:rsidP="00313CBD">
            <w:pPr>
              <w:jc w:val="center"/>
            </w:pPr>
            <w:r w:rsidRPr="0076340D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8A515D">
              <w:rPr>
                <w:lang w:val="uk-UA"/>
              </w:rPr>
              <w:t>0,000</w:t>
            </w:r>
          </w:p>
        </w:tc>
        <w:tc>
          <w:tcPr>
            <w:tcW w:w="320" w:type="pct"/>
          </w:tcPr>
          <w:p w:rsidR="00533619" w:rsidRDefault="00533619" w:rsidP="00313CBD">
            <w:pPr>
              <w:jc w:val="center"/>
            </w:pPr>
            <w:r w:rsidRPr="0085285C">
              <w:t>х</w:t>
            </w:r>
          </w:p>
        </w:tc>
        <w:tc>
          <w:tcPr>
            <w:tcW w:w="333" w:type="pct"/>
          </w:tcPr>
          <w:p w:rsidR="00533619" w:rsidRDefault="00533619" w:rsidP="00313CBD">
            <w:pPr>
              <w:jc w:val="center"/>
            </w:pPr>
            <w:r w:rsidRPr="0085285C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1262.2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Бібліотеки, книгосховища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533619" w:rsidRDefault="00533619" w:rsidP="00313CBD">
            <w:pPr>
              <w:jc w:val="right"/>
            </w:pPr>
            <w:r>
              <w:rPr>
                <w:lang w:val="uk-UA"/>
              </w:rPr>
              <w:t>0,000</w:t>
            </w:r>
          </w:p>
        </w:tc>
        <w:tc>
          <w:tcPr>
            <w:tcW w:w="342" w:type="pct"/>
          </w:tcPr>
          <w:p w:rsidR="00533619" w:rsidRDefault="00533619" w:rsidP="00313CBD">
            <w:pPr>
              <w:jc w:val="center"/>
            </w:pPr>
            <w:r w:rsidRPr="0076340D">
              <w:t>х</w:t>
            </w:r>
          </w:p>
        </w:tc>
        <w:tc>
          <w:tcPr>
            <w:tcW w:w="356" w:type="pct"/>
          </w:tcPr>
          <w:p w:rsidR="00533619" w:rsidRDefault="00533619" w:rsidP="00313CBD">
            <w:pPr>
              <w:jc w:val="center"/>
            </w:pPr>
            <w:r w:rsidRPr="0076340D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8A515D">
              <w:rPr>
                <w:lang w:val="uk-UA"/>
              </w:rPr>
              <w:t>0,000</w:t>
            </w:r>
          </w:p>
        </w:tc>
        <w:tc>
          <w:tcPr>
            <w:tcW w:w="320" w:type="pct"/>
          </w:tcPr>
          <w:p w:rsidR="00533619" w:rsidRDefault="00533619" w:rsidP="00313CBD">
            <w:pPr>
              <w:jc w:val="center"/>
            </w:pPr>
            <w:r w:rsidRPr="0085285C">
              <w:t>х</w:t>
            </w:r>
          </w:p>
        </w:tc>
        <w:tc>
          <w:tcPr>
            <w:tcW w:w="333" w:type="pct"/>
          </w:tcPr>
          <w:p w:rsidR="00533619" w:rsidRDefault="00533619" w:rsidP="00313CBD">
            <w:pPr>
              <w:jc w:val="center"/>
            </w:pPr>
            <w:r w:rsidRPr="0085285C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1262.3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Технічні центри </w:t>
            </w:r>
          </w:p>
        </w:tc>
        <w:tc>
          <w:tcPr>
            <w:tcW w:w="347" w:type="pct"/>
          </w:tcPr>
          <w:p w:rsidR="0091685A" w:rsidRDefault="0091685A" w:rsidP="00313CBD">
            <w:pPr>
              <w:jc w:val="right"/>
            </w:pPr>
            <w:r w:rsidRPr="00847A54"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65" w:type="pct"/>
          </w:tcPr>
          <w:p w:rsidR="0091685A" w:rsidRDefault="0091685A" w:rsidP="00313CBD">
            <w:pPr>
              <w:jc w:val="right"/>
            </w:pPr>
            <w:r w:rsidRPr="00A97F97"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1262.4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Планетарії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91685A" w:rsidRDefault="0091685A" w:rsidP="00313CBD">
            <w:pPr>
              <w:jc w:val="right"/>
            </w:pPr>
            <w:r w:rsidRPr="00847A54"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65" w:type="pct"/>
          </w:tcPr>
          <w:p w:rsidR="0091685A" w:rsidRDefault="0091685A" w:rsidP="00313CBD">
            <w:pPr>
              <w:jc w:val="right"/>
            </w:pPr>
            <w:r w:rsidRPr="00A97F97"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1262.5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архівів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91685A" w:rsidRDefault="0091685A" w:rsidP="00313CBD">
            <w:pPr>
              <w:jc w:val="right"/>
            </w:pPr>
            <w:r w:rsidRPr="00847A54"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65" w:type="pct"/>
          </w:tcPr>
          <w:p w:rsidR="0091685A" w:rsidRDefault="0091685A" w:rsidP="00313CBD">
            <w:pPr>
              <w:jc w:val="right"/>
            </w:pPr>
            <w:r w:rsidRPr="00A97F97"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1262.6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зоологічних та ботанічних садів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91685A" w:rsidRDefault="0091685A" w:rsidP="00313CBD">
            <w:pPr>
              <w:jc w:val="right"/>
            </w:pPr>
            <w:r w:rsidRPr="00847A54"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65" w:type="pct"/>
          </w:tcPr>
          <w:p w:rsidR="0091685A" w:rsidRDefault="0091685A" w:rsidP="00313CBD">
            <w:pPr>
              <w:jc w:val="right"/>
            </w:pPr>
            <w:r w:rsidRPr="00A97F97"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85285C">
              <w:t>х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1263</w:t>
            </w:r>
          </w:p>
        </w:tc>
        <w:tc>
          <w:tcPr>
            <w:tcW w:w="4649" w:type="pct"/>
            <w:gridSpan w:val="7"/>
            <w:vAlign w:val="center"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Будівлі навчальних та дослідних закладів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1263.1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Будівлі науково-дослідних та проектно-вишукувальних установ </w:t>
            </w:r>
          </w:p>
        </w:tc>
        <w:tc>
          <w:tcPr>
            <w:tcW w:w="347" w:type="pct"/>
            <w:shd w:val="clear" w:color="auto" w:fill="auto"/>
          </w:tcPr>
          <w:p w:rsidR="0091685A" w:rsidRDefault="0091685A" w:rsidP="00313CBD">
            <w:pPr>
              <w:jc w:val="right"/>
            </w:pPr>
            <w:r w:rsidRPr="000E3F4A">
              <w:t>0,100</w:t>
            </w:r>
          </w:p>
        </w:tc>
        <w:tc>
          <w:tcPr>
            <w:tcW w:w="342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E47FFC">
              <w:t>х</w:t>
            </w:r>
          </w:p>
        </w:tc>
        <w:tc>
          <w:tcPr>
            <w:tcW w:w="356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E47FFC">
              <w:t>х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33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1263.2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Будівлі вищих навчальних закладів </w:t>
            </w:r>
          </w:p>
        </w:tc>
        <w:tc>
          <w:tcPr>
            <w:tcW w:w="347" w:type="pct"/>
            <w:shd w:val="clear" w:color="auto" w:fill="auto"/>
          </w:tcPr>
          <w:p w:rsidR="0091685A" w:rsidRDefault="0091685A" w:rsidP="00313CBD">
            <w:pPr>
              <w:jc w:val="right"/>
            </w:pPr>
            <w:r w:rsidRPr="000E3F4A">
              <w:t>0,100</w:t>
            </w:r>
          </w:p>
        </w:tc>
        <w:tc>
          <w:tcPr>
            <w:tcW w:w="342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E47FFC">
              <w:t>х</w:t>
            </w:r>
          </w:p>
        </w:tc>
        <w:tc>
          <w:tcPr>
            <w:tcW w:w="356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E47FFC">
              <w:t>х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33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1263.3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шкіл та інших середніх навчальних закладів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361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361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1263.4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професійно-технічних навчальних закладів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F4A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F4A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1263.5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дошкільних та позашкільних навчальних закладів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0250F2">
              <w:rPr>
                <w:lang w:val="uk-UA"/>
              </w:rPr>
              <w:t>0,000</w:t>
            </w:r>
          </w:p>
        </w:tc>
        <w:tc>
          <w:tcPr>
            <w:tcW w:w="342" w:type="pct"/>
          </w:tcPr>
          <w:p w:rsidR="00533619" w:rsidRDefault="00533619" w:rsidP="00313CBD">
            <w:pPr>
              <w:jc w:val="center"/>
            </w:pPr>
            <w:r w:rsidRPr="0076340D">
              <w:t>х</w:t>
            </w:r>
          </w:p>
        </w:tc>
        <w:tc>
          <w:tcPr>
            <w:tcW w:w="356" w:type="pct"/>
          </w:tcPr>
          <w:p w:rsidR="00533619" w:rsidRDefault="00533619" w:rsidP="00313CBD">
            <w:pPr>
              <w:jc w:val="center"/>
            </w:pPr>
            <w:r w:rsidRPr="0076340D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604A28">
              <w:rPr>
                <w:lang w:val="uk-UA"/>
              </w:rPr>
              <w:t>0,000</w:t>
            </w:r>
          </w:p>
        </w:tc>
        <w:tc>
          <w:tcPr>
            <w:tcW w:w="320" w:type="pct"/>
          </w:tcPr>
          <w:p w:rsidR="00533619" w:rsidRDefault="00533619" w:rsidP="00313CBD">
            <w:pPr>
              <w:jc w:val="center"/>
            </w:pPr>
            <w:r w:rsidRPr="0076340D">
              <w:t>х</w:t>
            </w:r>
          </w:p>
        </w:tc>
        <w:tc>
          <w:tcPr>
            <w:tcW w:w="333" w:type="pct"/>
          </w:tcPr>
          <w:p w:rsidR="00533619" w:rsidRDefault="00533619" w:rsidP="00313CBD">
            <w:pPr>
              <w:jc w:val="center"/>
            </w:pPr>
            <w:r w:rsidRPr="0076340D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1263.6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спеціальних навчальних закладів для дітей з особливими потребами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0250F2">
              <w:rPr>
                <w:lang w:val="uk-UA"/>
              </w:rPr>
              <w:t>0,000</w:t>
            </w:r>
          </w:p>
        </w:tc>
        <w:tc>
          <w:tcPr>
            <w:tcW w:w="342" w:type="pct"/>
            <w:vAlign w:val="center"/>
          </w:tcPr>
          <w:p w:rsidR="00533619" w:rsidRDefault="00533619" w:rsidP="00313CBD">
            <w:pPr>
              <w:jc w:val="center"/>
            </w:pPr>
            <w:r w:rsidRPr="0076340D">
              <w:t>х</w:t>
            </w:r>
          </w:p>
        </w:tc>
        <w:tc>
          <w:tcPr>
            <w:tcW w:w="356" w:type="pct"/>
            <w:vAlign w:val="center"/>
          </w:tcPr>
          <w:p w:rsidR="00533619" w:rsidRDefault="00533619" w:rsidP="00313CBD">
            <w:pPr>
              <w:jc w:val="center"/>
            </w:pPr>
            <w:r w:rsidRPr="0076340D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604A28">
              <w:rPr>
                <w:lang w:val="uk-UA"/>
              </w:rPr>
              <w:t>0,000</w:t>
            </w:r>
          </w:p>
        </w:tc>
        <w:tc>
          <w:tcPr>
            <w:tcW w:w="320" w:type="pct"/>
            <w:vAlign w:val="center"/>
          </w:tcPr>
          <w:p w:rsidR="00533619" w:rsidRDefault="00533619" w:rsidP="00313CBD">
            <w:pPr>
              <w:jc w:val="center"/>
            </w:pPr>
            <w:r w:rsidRPr="0076340D">
              <w:t>х</w:t>
            </w:r>
          </w:p>
        </w:tc>
        <w:tc>
          <w:tcPr>
            <w:tcW w:w="333" w:type="pct"/>
            <w:vAlign w:val="center"/>
          </w:tcPr>
          <w:p w:rsidR="00533619" w:rsidRDefault="00533619" w:rsidP="00313CBD">
            <w:pPr>
              <w:jc w:val="center"/>
            </w:pPr>
            <w:r w:rsidRPr="0076340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1263.7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Будівлі закладів з фахової перепідготовки 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1263.8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метеорологічних станцій, обсерваторій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F4A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3F4A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1263.9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освітніх та науково-дослідних закладів інші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76340D">
              <w:t>х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1264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Будівлі лікарень та оздоровчих закладів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1264.1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Лікарні багатопрофільні територіального обслуговування, навчальних закладів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91685A" w:rsidRDefault="0091685A" w:rsidP="00313CBD">
            <w:pPr>
              <w:jc w:val="right"/>
            </w:pPr>
            <w:r w:rsidRPr="00E524A5">
              <w:t>0,100</w:t>
            </w:r>
          </w:p>
        </w:tc>
        <w:tc>
          <w:tcPr>
            <w:tcW w:w="342" w:type="pct"/>
            <w:vAlign w:val="center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56" w:type="pct"/>
            <w:vAlign w:val="center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65" w:type="pct"/>
            <w:vAlign w:val="center"/>
          </w:tcPr>
          <w:p w:rsidR="0091685A" w:rsidRDefault="0091685A" w:rsidP="00313CBD">
            <w:pPr>
              <w:jc w:val="right"/>
            </w:pPr>
            <w:r w:rsidRPr="00D41924">
              <w:t>0,100</w:t>
            </w:r>
          </w:p>
        </w:tc>
        <w:tc>
          <w:tcPr>
            <w:tcW w:w="320" w:type="pct"/>
            <w:vAlign w:val="center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  <w:tc>
          <w:tcPr>
            <w:tcW w:w="333" w:type="pct"/>
            <w:vAlign w:val="center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1264.2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Лікарні профільні, диспансери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91685A" w:rsidRDefault="0091685A" w:rsidP="00313CBD">
            <w:pPr>
              <w:jc w:val="right"/>
            </w:pPr>
            <w:r w:rsidRPr="00E524A5"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65" w:type="pct"/>
          </w:tcPr>
          <w:p w:rsidR="0091685A" w:rsidRDefault="0091685A" w:rsidP="00313CBD">
            <w:pPr>
              <w:jc w:val="right"/>
            </w:pPr>
            <w:r w:rsidRPr="00D41924"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1264.3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Материнські та дитячі реабілітаційні центри, пологові будинки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91685A" w:rsidRDefault="0091685A" w:rsidP="00313CBD">
            <w:pPr>
              <w:jc w:val="right"/>
            </w:pPr>
            <w:r w:rsidRPr="00E524A5"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65" w:type="pct"/>
          </w:tcPr>
          <w:p w:rsidR="0091685A" w:rsidRDefault="0091685A" w:rsidP="00313CBD">
            <w:pPr>
              <w:jc w:val="right"/>
            </w:pPr>
            <w:r w:rsidRPr="00D41924"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1264.4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Поліклініки, пункти медичного обслуговування та консультації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91685A" w:rsidRDefault="0091685A" w:rsidP="00313CBD">
            <w:pPr>
              <w:jc w:val="right"/>
            </w:pPr>
            <w:r w:rsidRPr="00E524A5"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65" w:type="pct"/>
          </w:tcPr>
          <w:p w:rsidR="0091685A" w:rsidRDefault="0091685A" w:rsidP="00313CBD">
            <w:pPr>
              <w:jc w:val="right"/>
            </w:pPr>
            <w:r w:rsidRPr="00D41924"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lastRenderedPageBreak/>
              <w:t>1264.5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Шпиталі виправних закладів, в’язниць та Збройних Сил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3619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533619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t>0,000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1264.6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Санаторії, профілакторії та центри функціональної реабілітації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91685A" w:rsidRDefault="0091685A" w:rsidP="00313CBD">
            <w:pPr>
              <w:jc w:val="right"/>
            </w:pPr>
            <w:r w:rsidRPr="004F4D35"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65" w:type="pct"/>
          </w:tcPr>
          <w:p w:rsidR="0091685A" w:rsidRDefault="0091685A" w:rsidP="00313CBD">
            <w:pPr>
              <w:jc w:val="right"/>
            </w:pPr>
            <w:r w:rsidRPr="009C51F4"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1264.9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Заклади лікувально-профілактичні та оздоровчі інші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91685A" w:rsidRDefault="0091685A" w:rsidP="00313CBD">
            <w:pPr>
              <w:jc w:val="right"/>
            </w:pPr>
            <w:r w:rsidRPr="004F4D35"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374D0B">
              <w:t>х</w:t>
            </w:r>
          </w:p>
        </w:tc>
        <w:tc>
          <w:tcPr>
            <w:tcW w:w="365" w:type="pct"/>
          </w:tcPr>
          <w:p w:rsidR="0091685A" w:rsidRDefault="0091685A" w:rsidP="00313CBD">
            <w:pPr>
              <w:jc w:val="right"/>
            </w:pPr>
            <w:r w:rsidRPr="009C51F4"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267C0D">
              <w:t>х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1265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Зали спортивні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1265.1</w:t>
            </w:r>
          </w:p>
        </w:tc>
        <w:tc>
          <w:tcPr>
            <w:tcW w:w="2586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Зали гімнастичні, баскетбольні, волейбольні, тенісні тощо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91685A" w:rsidRPr="00234BD1" w:rsidRDefault="0091685A" w:rsidP="00A23A5C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23A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D36F2">
              <w:t>х</w:t>
            </w:r>
          </w:p>
        </w:tc>
        <w:tc>
          <w:tcPr>
            <w:tcW w:w="356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D36F2">
              <w:t>х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1685A" w:rsidRPr="00234BD1" w:rsidRDefault="0091685A" w:rsidP="00A23A5C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23A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9D30E4">
              <w:t>х</w:t>
            </w:r>
          </w:p>
        </w:tc>
        <w:tc>
          <w:tcPr>
            <w:tcW w:w="333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9D30E4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1265.2</w:t>
            </w:r>
          </w:p>
        </w:tc>
        <w:tc>
          <w:tcPr>
            <w:tcW w:w="2586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Басейни криті для плавання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D36F2">
              <w:t>х</w:t>
            </w:r>
          </w:p>
        </w:tc>
        <w:tc>
          <w:tcPr>
            <w:tcW w:w="356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D36F2">
              <w:t>х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9D30E4">
              <w:t>х</w:t>
            </w:r>
          </w:p>
        </w:tc>
        <w:tc>
          <w:tcPr>
            <w:tcW w:w="333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9D30E4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1265.3</w:t>
            </w:r>
          </w:p>
        </w:tc>
        <w:tc>
          <w:tcPr>
            <w:tcW w:w="2586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Хокейні та льодові стадіони криті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D36F2">
              <w:t>х</w:t>
            </w:r>
          </w:p>
        </w:tc>
        <w:tc>
          <w:tcPr>
            <w:tcW w:w="356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D36F2">
              <w:t>х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9D30E4">
              <w:t>х</w:t>
            </w:r>
          </w:p>
        </w:tc>
        <w:tc>
          <w:tcPr>
            <w:tcW w:w="333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9D30E4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1265.4</w:t>
            </w:r>
          </w:p>
        </w:tc>
        <w:tc>
          <w:tcPr>
            <w:tcW w:w="2586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Манежі легкоатлетичні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D36F2">
              <w:t>х</w:t>
            </w:r>
          </w:p>
        </w:tc>
        <w:tc>
          <w:tcPr>
            <w:tcW w:w="356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D36F2">
              <w:t>х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9D30E4">
              <w:t>х</w:t>
            </w:r>
          </w:p>
        </w:tc>
        <w:tc>
          <w:tcPr>
            <w:tcW w:w="333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9D30E4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1265.5</w:t>
            </w:r>
          </w:p>
        </w:tc>
        <w:tc>
          <w:tcPr>
            <w:tcW w:w="2586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Тири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D36F2">
              <w:t>х</w:t>
            </w:r>
          </w:p>
        </w:tc>
        <w:tc>
          <w:tcPr>
            <w:tcW w:w="356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D36F2">
              <w:t>х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9D30E4">
              <w:t>х</w:t>
            </w:r>
          </w:p>
        </w:tc>
        <w:tc>
          <w:tcPr>
            <w:tcW w:w="333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9D30E4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1265.9</w:t>
            </w:r>
          </w:p>
        </w:tc>
        <w:tc>
          <w:tcPr>
            <w:tcW w:w="2586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Зали спортивні інші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91685A" w:rsidRPr="00234BD1" w:rsidRDefault="0091685A" w:rsidP="000570A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570A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D36F2">
              <w:t>х</w:t>
            </w:r>
          </w:p>
        </w:tc>
        <w:tc>
          <w:tcPr>
            <w:tcW w:w="356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D36F2">
              <w:t>х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1685A" w:rsidRPr="00234BD1" w:rsidRDefault="0091685A" w:rsidP="00A23A5C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0570A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9D30E4">
              <w:t>х</w:t>
            </w:r>
          </w:p>
        </w:tc>
        <w:tc>
          <w:tcPr>
            <w:tcW w:w="333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9D30E4">
              <w:t>х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Будівлі нежитлові інші</w:t>
            </w:r>
          </w:p>
        </w:tc>
      </w:tr>
      <w:tr w:rsidR="0091685A" w:rsidRPr="00B963FB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B963FB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63FB">
              <w:rPr>
                <w:rFonts w:ascii="Times New Roman" w:hAnsi="Times New Roman"/>
                <w:b/>
                <w:sz w:val="24"/>
                <w:szCs w:val="24"/>
              </w:rPr>
              <w:t>1271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B963FB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3FB">
              <w:rPr>
                <w:rFonts w:ascii="Times New Roman" w:hAnsi="Times New Roman"/>
                <w:b/>
                <w:sz w:val="24"/>
                <w:szCs w:val="24"/>
              </w:rPr>
              <w:t>Будівлі сільськогосподарського призначення, лісівництва та рибного господарства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0570AA" w:rsidRPr="00234BD1" w:rsidTr="00F9167E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1271.1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для тваринництва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0570AA" w:rsidRPr="006121CA" w:rsidRDefault="000570AA" w:rsidP="000570A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CD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56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65" w:type="pct"/>
          </w:tcPr>
          <w:p w:rsidR="000570AA" w:rsidRPr="006121CA" w:rsidRDefault="000570AA" w:rsidP="001A547E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CD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  <w:tc>
          <w:tcPr>
            <w:tcW w:w="333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</w:tr>
      <w:tr w:rsidR="000570AA" w:rsidRPr="00234BD1" w:rsidTr="00F9167E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1271.2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для птахівництва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0570AA" w:rsidRPr="006121CA" w:rsidRDefault="000570AA" w:rsidP="006121C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56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65" w:type="pct"/>
          </w:tcPr>
          <w:p w:rsidR="000570AA" w:rsidRPr="006121CA" w:rsidRDefault="000570AA" w:rsidP="001A547E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  <w:tc>
          <w:tcPr>
            <w:tcW w:w="333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</w:tr>
      <w:tr w:rsidR="000570AA" w:rsidRPr="00234BD1" w:rsidTr="00F9167E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1271.3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для зберігання зерна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0570AA" w:rsidRPr="006121CA" w:rsidRDefault="000570AA" w:rsidP="000570A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56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65" w:type="pct"/>
          </w:tcPr>
          <w:p w:rsidR="000570AA" w:rsidRPr="006121CA" w:rsidRDefault="000570AA" w:rsidP="001A547E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  <w:tc>
          <w:tcPr>
            <w:tcW w:w="333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</w:tr>
      <w:tr w:rsidR="000570AA" w:rsidRPr="00234BD1" w:rsidTr="00F9167E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1271.4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силосні та сінажні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0570AA" w:rsidRPr="006121CA" w:rsidRDefault="000570AA" w:rsidP="000570A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CD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56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65" w:type="pct"/>
          </w:tcPr>
          <w:p w:rsidR="000570AA" w:rsidRPr="006121CA" w:rsidRDefault="000570AA" w:rsidP="001A547E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1CDB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  <w:tc>
          <w:tcPr>
            <w:tcW w:w="333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</w:tr>
      <w:tr w:rsidR="000570AA" w:rsidRPr="00234BD1" w:rsidTr="00F9167E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1271.5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для садівництва, виноградарства та виноробства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0570AA" w:rsidRPr="006121CA" w:rsidRDefault="000570AA" w:rsidP="006121C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56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65" w:type="pct"/>
          </w:tcPr>
          <w:p w:rsidR="000570AA" w:rsidRPr="006121CA" w:rsidRDefault="000570AA" w:rsidP="001A547E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  <w:tc>
          <w:tcPr>
            <w:tcW w:w="333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</w:tr>
      <w:tr w:rsidR="000570AA" w:rsidRPr="00234BD1" w:rsidTr="00F9167E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1271.6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тепличного господарства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0570AA" w:rsidRPr="006121CA" w:rsidRDefault="000570AA" w:rsidP="006121C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56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65" w:type="pct"/>
          </w:tcPr>
          <w:p w:rsidR="000570AA" w:rsidRPr="006121CA" w:rsidRDefault="000570AA" w:rsidP="001A547E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  <w:tc>
          <w:tcPr>
            <w:tcW w:w="333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</w:tr>
      <w:tr w:rsidR="000570AA" w:rsidRPr="00234BD1" w:rsidTr="00F9167E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1271.7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рибного господарства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0570AA" w:rsidRPr="006121CA" w:rsidRDefault="000570AA" w:rsidP="006121C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56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65" w:type="pct"/>
          </w:tcPr>
          <w:p w:rsidR="000570AA" w:rsidRPr="006121CA" w:rsidRDefault="000570AA" w:rsidP="001A547E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  <w:tc>
          <w:tcPr>
            <w:tcW w:w="333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</w:tr>
      <w:tr w:rsidR="000570AA" w:rsidRPr="00234BD1" w:rsidTr="00F9167E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1271.8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підприємств лісівництва та звірівництва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0570AA" w:rsidRPr="006121CA" w:rsidRDefault="000570AA" w:rsidP="006121C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56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65" w:type="pct"/>
          </w:tcPr>
          <w:p w:rsidR="000570AA" w:rsidRPr="006121CA" w:rsidRDefault="000570AA" w:rsidP="001A547E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  <w:tc>
          <w:tcPr>
            <w:tcW w:w="333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</w:tr>
      <w:tr w:rsidR="000570AA" w:rsidRPr="00234BD1" w:rsidTr="00F9167E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1271.9</w:t>
            </w:r>
          </w:p>
        </w:tc>
        <w:tc>
          <w:tcPr>
            <w:tcW w:w="2586" w:type="pct"/>
            <w:vAlign w:val="center"/>
            <w:hideMark/>
          </w:tcPr>
          <w:p w:rsidR="000570AA" w:rsidRPr="00234BD1" w:rsidRDefault="000570A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сільськогосподарського призначення інші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</w:tcPr>
          <w:p w:rsidR="000570AA" w:rsidRPr="006121CA" w:rsidRDefault="000570AA" w:rsidP="006121C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56" w:type="pct"/>
          </w:tcPr>
          <w:p w:rsidR="000570AA" w:rsidRDefault="000570AA" w:rsidP="00313CBD">
            <w:pPr>
              <w:jc w:val="center"/>
            </w:pPr>
            <w:r w:rsidRPr="00C063EC">
              <w:t>х</w:t>
            </w:r>
          </w:p>
        </w:tc>
        <w:tc>
          <w:tcPr>
            <w:tcW w:w="365" w:type="pct"/>
          </w:tcPr>
          <w:p w:rsidR="000570AA" w:rsidRPr="006121CA" w:rsidRDefault="000570AA" w:rsidP="001A547E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  <w:r w:rsidRPr="00F01CD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  <w:tc>
          <w:tcPr>
            <w:tcW w:w="333" w:type="pct"/>
          </w:tcPr>
          <w:p w:rsidR="000570AA" w:rsidRDefault="000570AA" w:rsidP="00313CBD">
            <w:pPr>
              <w:jc w:val="center"/>
            </w:pPr>
            <w:r w:rsidRPr="007A1A61">
              <w:t>х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1272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Будівлі для культової та релігійної діяльності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1272.1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Церкви, собори, костьоли, мечеті, синагоги тощо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0570AA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33619">
              <w:rPr>
                <w:rFonts w:ascii="Times New Roman" w:hAnsi="Times New Roman"/>
                <w:sz w:val="24"/>
                <w:szCs w:val="24"/>
              </w:rPr>
              <w:t>,</w:t>
            </w:r>
            <w:r w:rsidR="000570AA">
              <w:rPr>
                <w:rFonts w:ascii="Times New Roman" w:hAnsi="Times New Roman"/>
                <w:sz w:val="24"/>
                <w:szCs w:val="24"/>
              </w:rPr>
              <w:t>1</w:t>
            </w:r>
            <w:r w:rsidR="0053361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0F6F44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0F6F44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0570A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0AA">
              <w:rPr>
                <w:rFonts w:ascii="Times New Roman" w:hAnsi="Times New Roman"/>
                <w:sz w:val="24"/>
                <w:szCs w:val="24"/>
              </w:rPr>
              <w:t>0,1</w:t>
            </w:r>
            <w:r w:rsidR="00533619" w:rsidRPr="000570A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CB4CC8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CB4CC8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1272.2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Похоронні бюро та ритуальні зали 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0F6F44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0F6F44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CB4CC8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CB4CC8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1272.3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Цвинтарі та крематорії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center"/>
          </w:tcPr>
          <w:p w:rsidR="0091685A" w:rsidRPr="00234BD1" w:rsidRDefault="00533619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0A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0F6F44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0F6F44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533619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70AA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CB4CC8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CB4CC8">
              <w:t>х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1273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Пам’ятки історичні та такі, що охороняються державою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1273.1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Пам’ятки історії та архітектури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EB6DFB">
              <w:rPr>
                <w:lang w:val="uk-UA"/>
              </w:rPr>
              <w:t>0,000</w:t>
            </w:r>
          </w:p>
        </w:tc>
        <w:tc>
          <w:tcPr>
            <w:tcW w:w="342" w:type="pct"/>
          </w:tcPr>
          <w:p w:rsidR="00533619" w:rsidRDefault="00533619" w:rsidP="00313CBD">
            <w:pPr>
              <w:jc w:val="center"/>
            </w:pPr>
            <w:r w:rsidRPr="00427284">
              <w:t>х</w:t>
            </w:r>
          </w:p>
        </w:tc>
        <w:tc>
          <w:tcPr>
            <w:tcW w:w="356" w:type="pct"/>
          </w:tcPr>
          <w:p w:rsidR="00533619" w:rsidRDefault="00533619" w:rsidP="00313CBD">
            <w:pPr>
              <w:jc w:val="center"/>
            </w:pPr>
            <w:r w:rsidRPr="00427284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192059">
              <w:rPr>
                <w:lang w:val="uk-UA"/>
              </w:rPr>
              <w:t>0,000</w:t>
            </w:r>
          </w:p>
        </w:tc>
        <w:tc>
          <w:tcPr>
            <w:tcW w:w="320" w:type="pct"/>
          </w:tcPr>
          <w:p w:rsidR="00533619" w:rsidRDefault="00533619" w:rsidP="00313CBD">
            <w:pPr>
              <w:jc w:val="center"/>
            </w:pPr>
            <w:r w:rsidRPr="00CC7FC4">
              <w:t>х</w:t>
            </w:r>
          </w:p>
        </w:tc>
        <w:tc>
          <w:tcPr>
            <w:tcW w:w="333" w:type="pct"/>
          </w:tcPr>
          <w:p w:rsidR="00533619" w:rsidRDefault="00533619" w:rsidP="00313CBD">
            <w:pPr>
              <w:jc w:val="center"/>
            </w:pPr>
            <w:r w:rsidRPr="00CC7FC4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1273.2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Археологічні розкопки, руїни та історичні місця, що охороняються державою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EB6DFB">
              <w:rPr>
                <w:lang w:val="uk-UA"/>
              </w:rPr>
              <w:t>0,000</w:t>
            </w:r>
          </w:p>
        </w:tc>
        <w:tc>
          <w:tcPr>
            <w:tcW w:w="342" w:type="pct"/>
            <w:vAlign w:val="center"/>
          </w:tcPr>
          <w:p w:rsidR="00533619" w:rsidRDefault="00533619" w:rsidP="00313CBD">
            <w:pPr>
              <w:jc w:val="center"/>
            </w:pPr>
            <w:r w:rsidRPr="00427284">
              <w:t>х</w:t>
            </w:r>
          </w:p>
        </w:tc>
        <w:tc>
          <w:tcPr>
            <w:tcW w:w="356" w:type="pct"/>
            <w:vAlign w:val="center"/>
          </w:tcPr>
          <w:p w:rsidR="00533619" w:rsidRDefault="00533619" w:rsidP="00313CBD">
            <w:pPr>
              <w:jc w:val="center"/>
            </w:pPr>
            <w:r w:rsidRPr="00427284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192059">
              <w:rPr>
                <w:lang w:val="uk-UA"/>
              </w:rPr>
              <w:t>0,000</w:t>
            </w:r>
          </w:p>
        </w:tc>
        <w:tc>
          <w:tcPr>
            <w:tcW w:w="320" w:type="pct"/>
            <w:vAlign w:val="center"/>
          </w:tcPr>
          <w:p w:rsidR="00533619" w:rsidRDefault="00533619" w:rsidP="00313CBD">
            <w:pPr>
              <w:jc w:val="center"/>
            </w:pPr>
            <w:r w:rsidRPr="00CC7FC4">
              <w:t>х</w:t>
            </w:r>
          </w:p>
        </w:tc>
        <w:tc>
          <w:tcPr>
            <w:tcW w:w="333" w:type="pct"/>
            <w:vAlign w:val="center"/>
          </w:tcPr>
          <w:p w:rsidR="00533619" w:rsidRDefault="00533619" w:rsidP="00313CBD">
            <w:pPr>
              <w:jc w:val="center"/>
            </w:pPr>
            <w:r w:rsidRPr="00CC7FC4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lastRenderedPageBreak/>
              <w:t>1273.3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Меморіали, художньо-декоративні будівлі, статуї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EB6DFB">
              <w:rPr>
                <w:lang w:val="uk-UA"/>
              </w:rPr>
              <w:t>0,000</w:t>
            </w:r>
          </w:p>
        </w:tc>
        <w:tc>
          <w:tcPr>
            <w:tcW w:w="342" w:type="pct"/>
          </w:tcPr>
          <w:p w:rsidR="00533619" w:rsidRDefault="00533619" w:rsidP="00313CBD">
            <w:pPr>
              <w:jc w:val="center"/>
            </w:pPr>
            <w:r w:rsidRPr="00427284">
              <w:t>х</w:t>
            </w:r>
          </w:p>
        </w:tc>
        <w:tc>
          <w:tcPr>
            <w:tcW w:w="356" w:type="pct"/>
          </w:tcPr>
          <w:p w:rsidR="00533619" w:rsidRDefault="00533619" w:rsidP="00313CBD">
            <w:pPr>
              <w:jc w:val="center"/>
            </w:pPr>
            <w:r w:rsidRPr="00427284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192059">
              <w:rPr>
                <w:lang w:val="uk-UA"/>
              </w:rPr>
              <w:t>0,000</w:t>
            </w:r>
          </w:p>
        </w:tc>
        <w:tc>
          <w:tcPr>
            <w:tcW w:w="320" w:type="pct"/>
          </w:tcPr>
          <w:p w:rsidR="00533619" w:rsidRDefault="00533619" w:rsidP="00313CBD">
            <w:pPr>
              <w:jc w:val="center"/>
            </w:pPr>
            <w:r w:rsidRPr="00CC7FC4">
              <w:t>х</w:t>
            </w:r>
          </w:p>
        </w:tc>
        <w:tc>
          <w:tcPr>
            <w:tcW w:w="333" w:type="pct"/>
          </w:tcPr>
          <w:p w:rsidR="00533619" w:rsidRDefault="00533619" w:rsidP="00313CBD">
            <w:pPr>
              <w:jc w:val="center"/>
            </w:pPr>
            <w:r w:rsidRPr="00CC7FC4">
              <w:t>х</w:t>
            </w:r>
          </w:p>
        </w:tc>
      </w:tr>
      <w:tr w:rsidR="0091685A" w:rsidRPr="00925657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1274</w:t>
            </w:r>
          </w:p>
        </w:tc>
        <w:tc>
          <w:tcPr>
            <w:tcW w:w="4649" w:type="pct"/>
            <w:gridSpan w:val="7"/>
            <w:vAlign w:val="center"/>
            <w:hideMark/>
          </w:tcPr>
          <w:p w:rsidR="0091685A" w:rsidRPr="00925657" w:rsidRDefault="0091685A" w:rsidP="00313CBD">
            <w:pPr>
              <w:pStyle w:val="ad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657">
              <w:rPr>
                <w:rFonts w:ascii="Times New Roman" w:hAnsi="Times New Roman"/>
                <w:b/>
                <w:sz w:val="24"/>
                <w:szCs w:val="24"/>
              </w:rPr>
              <w:t>Будівлі інші, не класифіковані раніше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1274.1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Казарми Збройних Сил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6C3C87">
              <w:rPr>
                <w:lang w:val="uk-UA"/>
              </w:rPr>
              <w:t>0,000</w:t>
            </w:r>
          </w:p>
        </w:tc>
        <w:tc>
          <w:tcPr>
            <w:tcW w:w="342" w:type="pct"/>
          </w:tcPr>
          <w:p w:rsidR="00533619" w:rsidRDefault="00533619" w:rsidP="00313CBD">
            <w:pPr>
              <w:jc w:val="center"/>
            </w:pPr>
            <w:r w:rsidRPr="00BE4CEF">
              <w:t>х</w:t>
            </w:r>
          </w:p>
        </w:tc>
        <w:tc>
          <w:tcPr>
            <w:tcW w:w="356" w:type="pct"/>
          </w:tcPr>
          <w:p w:rsidR="00533619" w:rsidRDefault="00533619" w:rsidP="00313CBD">
            <w:pPr>
              <w:jc w:val="center"/>
            </w:pPr>
            <w:r w:rsidRPr="00BE4CEF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E915E6">
              <w:rPr>
                <w:lang w:val="uk-UA"/>
              </w:rPr>
              <w:t>0,000</w:t>
            </w:r>
          </w:p>
        </w:tc>
        <w:tc>
          <w:tcPr>
            <w:tcW w:w="320" w:type="pct"/>
          </w:tcPr>
          <w:p w:rsidR="00533619" w:rsidRDefault="00533619" w:rsidP="00313CBD">
            <w:pPr>
              <w:jc w:val="center"/>
            </w:pPr>
            <w:r w:rsidRPr="00A4349C">
              <w:t>х</w:t>
            </w:r>
          </w:p>
        </w:tc>
        <w:tc>
          <w:tcPr>
            <w:tcW w:w="333" w:type="pct"/>
          </w:tcPr>
          <w:p w:rsidR="00533619" w:rsidRDefault="00533619" w:rsidP="00313CBD">
            <w:pPr>
              <w:jc w:val="center"/>
            </w:pPr>
            <w:r w:rsidRPr="00A4349C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1274.2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поліцейських та пожежних служб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6C3C87">
              <w:rPr>
                <w:lang w:val="uk-UA"/>
              </w:rPr>
              <w:t>0,000</w:t>
            </w:r>
          </w:p>
        </w:tc>
        <w:tc>
          <w:tcPr>
            <w:tcW w:w="342" w:type="pct"/>
          </w:tcPr>
          <w:p w:rsidR="00533619" w:rsidRDefault="00533619" w:rsidP="00313CBD">
            <w:pPr>
              <w:jc w:val="center"/>
            </w:pPr>
            <w:r w:rsidRPr="00BE4CEF">
              <w:t>х</w:t>
            </w:r>
          </w:p>
        </w:tc>
        <w:tc>
          <w:tcPr>
            <w:tcW w:w="356" w:type="pct"/>
          </w:tcPr>
          <w:p w:rsidR="00533619" w:rsidRDefault="00533619" w:rsidP="00313CBD">
            <w:pPr>
              <w:jc w:val="center"/>
            </w:pPr>
            <w:r w:rsidRPr="00BE4CEF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E915E6">
              <w:rPr>
                <w:lang w:val="uk-UA"/>
              </w:rPr>
              <w:t>0,000</w:t>
            </w:r>
          </w:p>
        </w:tc>
        <w:tc>
          <w:tcPr>
            <w:tcW w:w="320" w:type="pct"/>
          </w:tcPr>
          <w:p w:rsidR="00533619" w:rsidRDefault="00533619" w:rsidP="00313CBD">
            <w:pPr>
              <w:jc w:val="center"/>
            </w:pPr>
            <w:r w:rsidRPr="00A4349C">
              <w:t>х</w:t>
            </w:r>
          </w:p>
        </w:tc>
        <w:tc>
          <w:tcPr>
            <w:tcW w:w="333" w:type="pct"/>
          </w:tcPr>
          <w:p w:rsidR="00533619" w:rsidRDefault="00533619" w:rsidP="00313CBD">
            <w:pPr>
              <w:jc w:val="center"/>
            </w:pPr>
            <w:r w:rsidRPr="00A4349C">
              <w:t>х</w:t>
            </w:r>
          </w:p>
        </w:tc>
      </w:tr>
      <w:tr w:rsidR="00533619" w:rsidRPr="00234BD1" w:rsidTr="00533619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1274.3</w:t>
            </w:r>
          </w:p>
        </w:tc>
        <w:tc>
          <w:tcPr>
            <w:tcW w:w="2586" w:type="pct"/>
            <w:vAlign w:val="center"/>
            <w:hideMark/>
          </w:tcPr>
          <w:p w:rsidR="00533619" w:rsidRPr="00234BD1" w:rsidRDefault="00533619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Будівлі виправних закладів, в’язниць та слідчих ізоляторів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7" w:type="pct"/>
            <w:vAlign w:val="bottom"/>
          </w:tcPr>
          <w:p w:rsidR="00533619" w:rsidRDefault="00533619" w:rsidP="00533619">
            <w:pPr>
              <w:jc w:val="right"/>
            </w:pPr>
            <w:r w:rsidRPr="006C3C87">
              <w:rPr>
                <w:lang w:val="uk-UA"/>
              </w:rPr>
              <w:t>0,000</w:t>
            </w:r>
          </w:p>
        </w:tc>
        <w:tc>
          <w:tcPr>
            <w:tcW w:w="342" w:type="pct"/>
          </w:tcPr>
          <w:p w:rsidR="00533619" w:rsidRDefault="00533619" w:rsidP="00313CBD">
            <w:pPr>
              <w:jc w:val="center"/>
            </w:pPr>
            <w:r w:rsidRPr="00BE4CEF">
              <w:t>х</w:t>
            </w:r>
          </w:p>
        </w:tc>
        <w:tc>
          <w:tcPr>
            <w:tcW w:w="356" w:type="pct"/>
          </w:tcPr>
          <w:p w:rsidR="00533619" w:rsidRDefault="00533619" w:rsidP="00313CBD">
            <w:pPr>
              <w:jc w:val="center"/>
            </w:pPr>
            <w:r w:rsidRPr="00BE4CEF">
              <w:t>х</w:t>
            </w:r>
          </w:p>
        </w:tc>
        <w:tc>
          <w:tcPr>
            <w:tcW w:w="365" w:type="pct"/>
            <w:vAlign w:val="bottom"/>
          </w:tcPr>
          <w:p w:rsidR="00533619" w:rsidRDefault="00533619" w:rsidP="00533619">
            <w:pPr>
              <w:jc w:val="right"/>
            </w:pPr>
            <w:r w:rsidRPr="00E915E6">
              <w:rPr>
                <w:lang w:val="uk-UA"/>
              </w:rPr>
              <w:t>0,000</w:t>
            </w:r>
          </w:p>
        </w:tc>
        <w:tc>
          <w:tcPr>
            <w:tcW w:w="320" w:type="pct"/>
          </w:tcPr>
          <w:p w:rsidR="00533619" w:rsidRDefault="00533619" w:rsidP="00313CBD">
            <w:pPr>
              <w:jc w:val="center"/>
            </w:pPr>
            <w:r w:rsidRPr="00A4349C">
              <w:t>х</w:t>
            </w:r>
          </w:p>
        </w:tc>
        <w:tc>
          <w:tcPr>
            <w:tcW w:w="333" w:type="pct"/>
          </w:tcPr>
          <w:p w:rsidR="00533619" w:rsidRDefault="00533619" w:rsidP="00313CBD">
            <w:pPr>
              <w:jc w:val="center"/>
            </w:pPr>
            <w:r w:rsidRPr="00A4349C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1274.4</w:t>
            </w:r>
          </w:p>
        </w:tc>
        <w:tc>
          <w:tcPr>
            <w:tcW w:w="2586" w:type="pct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Будівлі лазень та </w:t>
            </w:r>
            <w:proofErr w:type="spellStart"/>
            <w:r w:rsidRPr="00234BD1">
              <w:rPr>
                <w:rFonts w:ascii="Times New Roman" w:hAnsi="Times New Roman"/>
                <w:sz w:val="24"/>
                <w:szCs w:val="24"/>
              </w:rPr>
              <w:t>пралень</w:t>
            </w:r>
            <w:proofErr w:type="spellEnd"/>
            <w:r w:rsidRPr="00234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  <w:vAlign w:val="center"/>
          </w:tcPr>
          <w:p w:rsidR="0091685A" w:rsidRPr="00234BD1" w:rsidRDefault="0091685A" w:rsidP="00533619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3361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2" w:type="pct"/>
          </w:tcPr>
          <w:p w:rsidR="0091685A" w:rsidRDefault="0091685A" w:rsidP="00313CBD">
            <w:pPr>
              <w:jc w:val="center"/>
            </w:pPr>
            <w:r w:rsidRPr="00BE4CEF">
              <w:t>х</w:t>
            </w:r>
          </w:p>
        </w:tc>
        <w:tc>
          <w:tcPr>
            <w:tcW w:w="356" w:type="pct"/>
          </w:tcPr>
          <w:p w:rsidR="0091685A" w:rsidRDefault="0091685A" w:rsidP="00313CBD">
            <w:pPr>
              <w:jc w:val="center"/>
            </w:pPr>
            <w:r w:rsidRPr="00BE4CEF">
              <w:t>х</w:t>
            </w:r>
          </w:p>
        </w:tc>
        <w:tc>
          <w:tcPr>
            <w:tcW w:w="365" w:type="pct"/>
            <w:vAlign w:val="center"/>
          </w:tcPr>
          <w:p w:rsidR="0091685A" w:rsidRPr="00234BD1" w:rsidRDefault="0091685A" w:rsidP="00533619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3361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0" w:type="pct"/>
          </w:tcPr>
          <w:p w:rsidR="0091685A" w:rsidRDefault="0091685A" w:rsidP="00313CBD">
            <w:pPr>
              <w:jc w:val="center"/>
            </w:pPr>
            <w:r w:rsidRPr="00A4349C">
              <w:t>х</w:t>
            </w:r>
          </w:p>
        </w:tc>
        <w:tc>
          <w:tcPr>
            <w:tcW w:w="333" w:type="pct"/>
          </w:tcPr>
          <w:p w:rsidR="0091685A" w:rsidRDefault="0091685A" w:rsidP="00313CBD">
            <w:pPr>
              <w:jc w:val="center"/>
            </w:pPr>
            <w:r w:rsidRPr="00A4349C">
              <w:t>х</w:t>
            </w:r>
          </w:p>
        </w:tc>
      </w:tr>
      <w:tr w:rsidR="0091685A" w:rsidRPr="00234BD1" w:rsidTr="00313CBD">
        <w:trPr>
          <w:cantSplit/>
          <w:trHeight w:val="20"/>
          <w:jc w:val="center"/>
        </w:trPr>
        <w:tc>
          <w:tcPr>
            <w:tcW w:w="351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>1274.5</w:t>
            </w:r>
          </w:p>
        </w:tc>
        <w:tc>
          <w:tcPr>
            <w:tcW w:w="2586" w:type="pct"/>
            <w:shd w:val="clear" w:color="auto" w:fill="auto"/>
            <w:vAlign w:val="center"/>
            <w:hideMark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BD1">
              <w:rPr>
                <w:rFonts w:ascii="Times New Roman" w:hAnsi="Times New Roman"/>
                <w:sz w:val="24"/>
                <w:szCs w:val="24"/>
              </w:rPr>
              <w:t xml:space="preserve">Будівлі з облаштування населених пунктів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42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BE4CEF">
              <w:t>х</w:t>
            </w:r>
          </w:p>
        </w:tc>
        <w:tc>
          <w:tcPr>
            <w:tcW w:w="356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BE4CEF">
              <w:t>х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91685A" w:rsidRPr="00234BD1" w:rsidRDefault="0091685A" w:rsidP="00313CBD">
            <w:pPr>
              <w:pStyle w:val="ad"/>
              <w:widowControl w:val="0"/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0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4349C">
              <w:t>х</w:t>
            </w:r>
          </w:p>
        </w:tc>
        <w:tc>
          <w:tcPr>
            <w:tcW w:w="333" w:type="pct"/>
            <w:shd w:val="clear" w:color="auto" w:fill="auto"/>
          </w:tcPr>
          <w:p w:rsidR="0091685A" w:rsidRDefault="0091685A" w:rsidP="00313CBD">
            <w:pPr>
              <w:jc w:val="center"/>
            </w:pPr>
            <w:r w:rsidRPr="00A4349C">
              <w:t>х</w:t>
            </w:r>
          </w:p>
        </w:tc>
      </w:tr>
    </w:tbl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Pr="00C20AF2" w:rsidRDefault="00555459" w:rsidP="0091685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економіки</w:t>
      </w:r>
    </w:p>
    <w:p w:rsidR="0091685A" w:rsidRPr="0091685A" w:rsidRDefault="0091685A" w:rsidP="00555459">
      <w:pPr>
        <w:pStyle w:val="ad"/>
        <w:widowControl w:val="0"/>
        <w:tabs>
          <w:tab w:val="left" w:pos="11340"/>
        </w:tabs>
        <w:spacing w:before="0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91685A">
        <w:rPr>
          <w:rFonts w:ascii="Times New Roman" w:hAnsi="Times New Roman"/>
          <w:b/>
          <w:sz w:val="28"/>
          <w:szCs w:val="28"/>
        </w:rPr>
        <w:tab/>
        <w:t xml:space="preserve">Олександр </w:t>
      </w:r>
      <w:r w:rsidR="00555459">
        <w:rPr>
          <w:rFonts w:ascii="Times New Roman" w:hAnsi="Times New Roman"/>
          <w:b/>
          <w:sz w:val="28"/>
          <w:szCs w:val="28"/>
        </w:rPr>
        <w:t>МОРДАСОВ</w:t>
      </w:r>
    </w:p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Pr="00234BD1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234BD1">
        <w:rPr>
          <w:rFonts w:ascii="Times New Roman" w:hAnsi="Times New Roman"/>
          <w:sz w:val="24"/>
          <w:szCs w:val="24"/>
        </w:rPr>
        <w:t>__________</w:t>
      </w:r>
    </w:p>
    <w:p w:rsidR="0091685A" w:rsidRPr="00234BD1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0"/>
          <w:vertAlign w:val="superscript"/>
        </w:rPr>
      </w:pPr>
      <w:r w:rsidRPr="00E92AF0">
        <w:rPr>
          <w:rFonts w:ascii="Times New Roman" w:hAnsi="Times New Roman"/>
          <w:sz w:val="20"/>
          <w:vertAlign w:val="superscript"/>
        </w:rPr>
        <w:t>1</w:t>
      </w:r>
      <w:r w:rsidRPr="00234BD1">
        <w:rPr>
          <w:rFonts w:ascii="Times New Roman" w:hAnsi="Times New Roman"/>
          <w:sz w:val="20"/>
        </w:rPr>
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</w:r>
    </w:p>
    <w:p w:rsidR="0091685A" w:rsidRDefault="0091685A" w:rsidP="0091685A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1685A" w:rsidRDefault="0091685A" w:rsidP="0091685A">
      <w:pPr>
        <w:widowControl w:val="0"/>
        <w:jc w:val="both"/>
        <w:rPr>
          <w:sz w:val="28"/>
          <w:szCs w:val="28"/>
          <w:lang w:val="uk-UA"/>
        </w:rPr>
        <w:sectPr w:rsidR="0091685A" w:rsidSect="006121CA">
          <w:pgSz w:w="16838" w:h="11906" w:orient="landscape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91685A" w:rsidRPr="0091685A" w:rsidRDefault="0091685A" w:rsidP="0091685A">
      <w:pPr>
        <w:tabs>
          <w:tab w:val="left" w:pos="10206"/>
        </w:tabs>
        <w:ind w:left="5103"/>
        <w:jc w:val="both"/>
        <w:rPr>
          <w:b/>
          <w:lang w:val="uk-UA"/>
        </w:rPr>
      </w:pPr>
      <w:r w:rsidRPr="0091685A">
        <w:rPr>
          <w:b/>
          <w:lang w:val="uk-UA"/>
        </w:rPr>
        <w:lastRenderedPageBreak/>
        <w:t>Додаток 2</w:t>
      </w:r>
    </w:p>
    <w:p w:rsidR="0091685A" w:rsidRPr="0091685A" w:rsidRDefault="0091685A" w:rsidP="0091685A">
      <w:pPr>
        <w:tabs>
          <w:tab w:val="left" w:pos="10206"/>
        </w:tabs>
        <w:ind w:left="5103"/>
        <w:jc w:val="both"/>
        <w:rPr>
          <w:lang w:val="uk-UA"/>
        </w:rPr>
      </w:pPr>
      <w:r w:rsidRPr="0091685A">
        <w:rPr>
          <w:lang w:val="uk-UA"/>
        </w:rPr>
        <w:t>до розпорядження керівника</w:t>
      </w:r>
    </w:p>
    <w:p w:rsidR="0091685A" w:rsidRPr="0091685A" w:rsidRDefault="0091685A" w:rsidP="0091685A">
      <w:pPr>
        <w:tabs>
          <w:tab w:val="left" w:pos="10206"/>
        </w:tabs>
        <w:ind w:left="5103"/>
        <w:jc w:val="both"/>
        <w:rPr>
          <w:lang w:val="uk-UA"/>
        </w:rPr>
      </w:pPr>
      <w:r w:rsidRPr="0091685A">
        <w:rPr>
          <w:lang w:val="uk-UA"/>
        </w:rPr>
        <w:t>Лисичанської міської військово-цивільної адміністрації</w:t>
      </w:r>
    </w:p>
    <w:p w:rsidR="0091685A" w:rsidRPr="0086189A" w:rsidRDefault="0091685A" w:rsidP="0091685A">
      <w:pPr>
        <w:pStyle w:val="ShapkaDocumentu"/>
        <w:keepNext w:val="0"/>
        <w:keepLines w:val="0"/>
        <w:widowControl w:val="0"/>
        <w:spacing w:after="0"/>
        <w:ind w:left="5103"/>
        <w:jc w:val="both"/>
        <w:rPr>
          <w:rFonts w:ascii="Times New Roman" w:hAnsi="Times New Roman"/>
          <w:sz w:val="24"/>
          <w:szCs w:val="24"/>
          <w:lang w:val="ru-RU"/>
        </w:rPr>
      </w:pPr>
      <w:r w:rsidRPr="0091685A">
        <w:rPr>
          <w:rFonts w:ascii="Times New Roman" w:hAnsi="Times New Roman"/>
        </w:rPr>
        <w:t xml:space="preserve">від    </w:t>
      </w:r>
      <w:r w:rsidR="0086189A" w:rsidRPr="0086189A">
        <w:rPr>
          <w:rFonts w:ascii="Times New Roman" w:hAnsi="Times New Roman"/>
        </w:rPr>
        <w:t>30.</w:t>
      </w:r>
      <w:r w:rsidR="0086189A">
        <w:rPr>
          <w:rFonts w:ascii="Times New Roman" w:hAnsi="Times New Roman"/>
          <w:lang w:val="ru-RU"/>
        </w:rPr>
        <w:t>06.2021</w:t>
      </w:r>
      <w:r w:rsidR="0086189A">
        <w:rPr>
          <w:rFonts w:ascii="Times New Roman" w:hAnsi="Times New Roman"/>
        </w:rPr>
        <w:t xml:space="preserve">   №</w:t>
      </w:r>
      <w:r w:rsidR="0086189A">
        <w:rPr>
          <w:rFonts w:ascii="Times New Roman" w:hAnsi="Times New Roman"/>
          <w:lang w:val="ru-RU"/>
        </w:rPr>
        <w:t xml:space="preserve"> 619</w:t>
      </w:r>
    </w:p>
    <w:p w:rsidR="0091685A" w:rsidRDefault="0091685A" w:rsidP="0091685A">
      <w:pPr>
        <w:pStyle w:val="ShapkaDocumentu"/>
        <w:keepNext w:val="0"/>
        <w:keepLines w:val="0"/>
        <w:widowControl w:val="0"/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</w:p>
    <w:p w:rsidR="0091685A" w:rsidRDefault="0091685A" w:rsidP="0091685A">
      <w:pPr>
        <w:pStyle w:val="ae"/>
        <w:keepNext w:val="0"/>
        <w:keepLines w:val="0"/>
        <w:widowControl w:val="0"/>
        <w:spacing w:before="120" w:after="0"/>
        <w:ind w:firstLine="709"/>
        <w:rPr>
          <w:rFonts w:ascii="Times New Roman" w:hAnsi="Times New Roman"/>
          <w:sz w:val="28"/>
          <w:szCs w:val="28"/>
        </w:rPr>
      </w:pPr>
      <w:r w:rsidRPr="009C0DBB">
        <w:rPr>
          <w:rFonts w:ascii="Times New Roman" w:hAnsi="Times New Roman"/>
          <w:sz w:val="28"/>
          <w:szCs w:val="28"/>
        </w:rPr>
        <w:t>ПЕРЕЛІК</w:t>
      </w:r>
    </w:p>
    <w:p w:rsidR="0091685A" w:rsidRPr="009C0DBB" w:rsidRDefault="0091685A" w:rsidP="0091685A">
      <w:pPr>
        <w:pStyle w:val="ae"/>
        <w:keepNext w:val="0"/>
        <w:keepLines w:val="0"/>
        <w:widowControl w:val="0"/>
        <w:spacing w:before="0" w:after="120"/>
        <w:ind w:firstLine="709"/>
        <w:rPr>
          <w:rFonts w:ascii="Times New Roman" w:hAnsi="Times New Roman"/>
          <w:sz w:val="28"/>
          <w:szCs w:val="28"/>
        </w:rPr>
      </w:pPr>
      <w:r w:rsidRPr="009C0DBB">
        <w:rPr>
          <w:rFonts w:ascii="Times New Roman" w:hAnsi="Times New Roman"/>
          <w:sz w:val="28"/>
          <w:szCs w:val="28"/>
        </w:rPr>
        <w:t>пільг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фізичних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юридичних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осіб,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наданих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відповідно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підпункту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266.4.2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пункту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266.4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266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Податкового</w:t>
      </w:r>
      <w:r w:rsidRPr="008E5EAA"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кодексу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України,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із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сплати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податку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нерухоме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майно,</w:t>
      </w:r>
      <w:r w:rsidRPr="008E5EAA"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відмінне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земельної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DBB">
        <w:rPr>
          <w:rFonts w:ascii="Times New Roman" w:hAnsi="Times New Roman"/>
          <w:sz w:val="28"/>
          <w:szCs w:val="28"/>
        </w:rPr>
        <w:t>ділянки</w:t>
      </w:r>
    </w:p>
    <w:p w:rsidR="0091685A" w:rsidRPr="009C0DBB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Пільги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встановлюються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вводяться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дію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01.01.</w:t>
      </w:r>
      <w:r w:rsidRPr="009C0DBB">
        <w:rPr>
          <w:rFonts w:ascii="Times New Roman" w:hAnsi="Times New Roman"/>
          <w:sz w:val="24"/>
          <w:szCs w:val="24"/>
        </w:rPr>
        <w:t>20</w:t>
      </w:r>
      <w:r w:rsidR="00AB2B2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року.</w:t>
      </w:r>
    </w:p>
    <w:p w:rsidR="0091685A" w:rsidRPr="009C0DBB" w:rsidRDefault="0091685A" w:rsidP="0091685A">
      <w:pPr>
        <w:pStyle w:val="ad"/>
        <w:widowControl w:val="0"/>
        <w:spacing w:before="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C0DBB">
        <w:rPr>
          <w:rFonts w:ascii="Times New Roman" w:hAnsi="Times New Roman"/>
          <w:sz w:val="24"/>
          <w:szCs w:val="24"/>
        </w:rPr>
        <w:t>Адміністративно-територіальні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одиниці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населені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пункти,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території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об’єднаних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територіальних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громад,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які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поширюється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дія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рішення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DBB">
        <w:rPr>
          <w:rFonts w:ascii="Times New Roman" w:hAnsi="Times New Roman"/>
          <w:sz w:val="24"/>
          <w:szCs w:val="24"/>
        </w:rPr>
        <w:t>ради: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086"/>
        <w:gridCol w:w="1764"/>
        <w:gridCol w:w="5585"/>
      </w:tblGrid>
      <w:tr w:rsidR="0091685A" w:rsidRPr="009C0DBB" w:rsidTr="00313CBD">
        <w:trPr>
          <w:trHeight w:val="20"/>
          <w:jc w:val="center"/>
        </w:trPr>
        <w:tc>
          <w:tcPr>
            <w:tcW w:w="72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BB">
              <w:rPr>
                <w:rFonts w:ascii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області</w:t>
            </w:r>
          </w:p>
        </w:tc>
        <w:tc>
          <w:tcPr>
            <w:tcW w:w="551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BB">
              <w:rPr>
                <w:rFonts w:ascii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району</w:t>
            </w:r>
          </w:p>
        </w:tc>
        <w:tc>
          <w:tcPr>
            <w:tcW w:w="895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BB">
              <w:rPr>
                <w:rFonts w:ascii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згідно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КОАТУУ</w:t>
            </w:r>
          </w:p>
        </w:tc>
        <w:tc>
          <w:tcPr>
            <w:tcW w:w="2835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B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адміністративно-територіальної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одиниці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населеного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пункту,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території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об’єднаної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громади</w:t>
            </w:r>
          </w:p>
        </w:tc>
      </w:tr>
      <w:tr w:rsidR="0091685A" w:rsidRPr="009C0DBB" w:rsidTr="00313CBD">
        <w:trPr>
          <w:trHeight w:val="20"/>
          <w:jc w:val="center"/>
        </w:trPr>
        <w:tc>
          <w:tcPr>
            <w:tcW w:w="720" w:type="pct"/>
            <w:vAlign w:val="center"/>
          </w:tcPr>
          <w:p w:rsidR="0091685A" w:rsidRPr="00596BDE" w:rsidRDefault="0091685A" w:rsidP="00313CBD">
            <w:pPr>
              <w:pStyle w:val="ad"/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4400000000</w:t>
            </w:r>
          </w:p>
        </w:tc>
        <w:tc>
          <w:tcPr>
            <w:tcW w:w="551" w:type="pct"/>
            <w:vAlign w:val="center"/>
          </w:tcPr>
          <w:p w:rsidR="0091685A" w:rsidRPr="00596BDE" w:rsidRDefault="004515BC" w:rsidP="00313CBD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895" w:type="pct"/>
            <w:vAlign w:val="center"/>
          </w:tcPr>
          <w:p w:rsidR="0091685A" w:rsidRPr="00596BDE" w:rsidRDefault="0091685A" w:rsidP="00313CBD">
            <w:pPr>
              <w:pStyle w:val="ad"/>
              <w:spacing w:before="0"/>
              <w:ind w:firstLine="0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4411800000</w:t>
            </w:r>
          </w:p>
        </w:tc>
        <w:tc>
          <w:tcPr>
            <w:tcW w:w="2835" w:type="pct"/>
            <w:vAlign w:val="center"/>
          </w:tcPr>
          <w:p w:rsidR="0091685A" w:rsidRPr="00954E56" w:rsidRDefault="0091685A" w:rsidP="00313CBD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Лисичанська міська територіальна громада Сєвєродонецького району Луганської області</w:t>
            </w:r>
          </w:p>
        </w:tc>
      </w:tr>
    </w:tbl>
    <w:p w:rsidR="0091685A" w:rsidRPr="005F28D6" w:rsidRDefault="0091685A" w:rsidP="0091685A">
      <w:pPr>
        <w:pStyle w:val="ad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4848"/>
      </w:tblGrid>
      <w:tr w:rsidR="0091685A" w:rsidRPr="001E6D94" w:rsidTr="00313CBD">
        <w:trPr>
          <w:trHeight w:val="20"/>
          <w:jc w:val="center"/>
        </w:trPr>
        <w:tc>
          <w:tcPr>
            <w:tcW w:w="254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BB">
              <w:rPr>
                <w:rFonts w:ascii="Times New Roman" w:hAnsi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платників,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категорія/класифікація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будівель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споруд</w:t>
            </w:r>
          </w:p>
        </w:tc>
        <w:tc>
          <w:tcPr>
            <w:tcW w:w="246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DBB">
              <w:rPr>
                <w:rFonts w:ascii="Times New Roman" w:hAnsi="Times New Roman"/>
                <w:sz w:val="24"/>
                <w:szCs w:val="24"/>
              </w:rPr>
              <w:t>Розмір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пільги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(відсотків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суми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зобов’язання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BB">
              <w:rPr>
                <w:rFonts w:ascii="Times New Roman" w:hAnsi="Times New Roman"/>
                <w:sz w:val="24"/>
                <w:szCs w:val="24"/>
              </w:rPr>
              <w:t>рік)</w:t>
            </w:r>
          </w:p>
        </w:tc>
      </w:tr>
      <w:tr w:rsidR="0091685A" w:rsidRPr="001E6D94" w:rsidTr="00313CBD">
        <w:trPr>
          <w:trHeight w:val="20"/>
          <w:jc w:val="center"/>
        </w:trPr>
        <w:tc>
          <w:tcPr>
            <w:tcW w:w="254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685A" w:rsidRPr="001E6D94" w:rsidTr="00313CBD">
        <w:trPr>
          <w:trHeight w:val="20"/>
          <w:jc w:val="center"/>
        </w:trPr>
        <w:tc>
          <w:tcPr>
            <w:tcW w:w="254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685A" w:rsidRPr="001E6D94" w:rsidTr="00313CBD">
        <w:trPr>
          <w:trHeight w:val="20"/>
          <w:jc w:val="center"/>
        </w:trPr>
        <w:tc>
          <w:tcPr>
            <w:tcW w:w="254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685A" w:rsidRPr="001E6D94" w:rsidTr="00313CBD">
        <w:trPr>
          <w:trHeight w:val="20"/>
          <w:jc w:val="center"/>
        </w:trPr>
        <w:tc>
          <w:tcPr>
            <w:tcW w:w="254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685A" w:rsidRPr="001E6D94" w:rsidTr="00313CBD">
        <w:trPr>
          <w:trHeight w:val="20"/>
          <w:jc w:val="center"/>
        </w:trPr>
        <w:tc>
          <w:tcPr>
            <w:tcW w:w="254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1685A" w:rsidRPr="001E6D94" w:rsidTr="00313CBD">
        <w:trPr>
          <w:trHeight w:val="20"/>
          <w:jc w:val="center"/>
        </w:trPr>
        <w:tc>
          <w:tcPr>
            <w:tcW w:w="254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0" w:type="pct"/>
            <w:vAlign w:val="center"/>
          </w:tcPr>
          <w:p w:rsidR="0091685A" w:rsidRPr="009C0DBB" w:rsidRDefault="0091685A" w:rsidP="00313CBD">
            <w:pPr>
              <w:pStyle w:val="ad"/>
              <w:widowControl w:val="0"/>
              <w:spacing w:before="0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Default="0091685A" w:rsidP="0091685A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459" w:rsidRPr="00805E16" w:rsidRDefault="00555459" w:rsidP="00805E1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економіки</w:t>
      </w:r>
      <w:r w:rsidR="00805E16">
        <w:rPr>
          <w:b/>
          <w:sz w:val="28"/>
          <w:szCs w:val="28"/>
          <w:lang w:val="uk-UA"/>
        </w:rPr>
        <w:tab/>
      </w:r>
      <w:r w:rsidR="00805E1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ab/>
      </w:r>
      <w:r w:rsidR="00805E16">
        <w:rPr>
          <w:b/>
          <w:sz w:val="28"/>
          <w:szCs w:val="28"/>
        </w:rPr>
        <w:tab/>
      </w:r>
      <w:proofErr w:type="spellStart"/>
      <w:r w:rsidRPr="0091685A">
        <w:rPr>
          <w:b/>
          <w:sz w:val="28"/>
          <w:szCs w:val="28"/>
        </w:rPr>
        <w:t>Олександр</w:t>
      </w:r>
      <w:proofErr w:type="spellEnd"/>
      <w:r w:rsidRPr="009168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МОРДАСОВ</w:t>
      </w:r>
    </w:p>
    <w:p w:rsidR="00555459" w:rsidRDefault="00555459" w:rsidP="00555459">
      <w:pPr>
        <w:pStyle w:val="ad"/>
        <w:widowControl w:val="0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685A" w:rsidRPr="0091685A" w:rsidRDefault="0091685A" w:rsidP="00555459">
      <w:pPr>
        <w:pStyle w:val="ad"/>
        <w:widowControl w:val="0"/>
        <w:tabs>
          <w:tab w:val="left" w:pos="6521"/>
          <w:tab w:val="left" w:pos="11907"/>
        </w:tabs>
        <w:spacing w:before="0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616F2" w:rsidRPr="00AD7788" w:rsidRDefault="001616F2" w:rsidP="00AD7788">
      <w:pPr>
        <w:pStyle w:val="21"/>
        <w:tabs>
          <w:tab w:val="left" w:pos="7938"/>
        </w:tabs>
        <w:ind w:left="0" w:firstLine="709"/>
        <w:contextualSpacing/>
        <w:rPr>
          <w:szCs w:val="28"/>
          <w:lang w:val="uk-UA"/>
        </w:rPr>
      </w:pPr>
    </w:p>
    <w:sectPr w:rsidR="001616F2" w:rsidRPr="00AD7788" w:rsidSect="0091685A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DF" w:rsidRDefault="00AB50DF" w:rsidP="005320C1">
      <w:r>
        <w:separator/>
      </w:r>
    </w:p>
  </w:endnote>
  <w:endnote w:type="continuationSeparator" w:id="0">
    <w:p w:rsidR="00AB50DF" w:rsidRDefault="00AB50DF" w:rsidP="005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DF" w:rsidRDefault="00AB50DF" w:rsidP="005320C1">
      <w:r>
        <w:separator/>
      </w:r>
    </w:p>
  </w:footnote>
  <w:footnote w:type="continuationSeparator" w:id="0">
    <w:p w:rsidR="00AB50DF" w:rsidRDefault="00AB50DF" w:rsidP="0053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363946"/>
      <w:docPartObj>
        <w:docPartGallery w:val="Page Numbers (Top of Page)"/>
        <w:docPartUnique/>
      </w:docPartObj>
    </w:sdtPr>
    <w:sdtEndPr/>
    <w:sdtContent>
      <w:p w:rsidR="00822190" w:rsidRDefault="008221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89A">
          <w:rPr>
            <w:noProof/>
          </w:rPr>
          <w:t>6</w:t>
        </w:r>
        <w:r>
          <w:fldChar w:fldCharType="end"/>
        </w:r>
      </w:p>
    </w:sdtContent>
  </w:sdt>
  <w:p w:rsidR="00822190" w:rsidRDefault="0082219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24757"/>
      <w:docPartObj>
        <w:docPartGallery w:val="Page Numbers (Top of Page)"/>
        <w:docPartUnique/>
      </w:docPartObj>
    </w:sdtPr>
    <w:sdtEndPr/>
    <w:sdtContent>
      <w:p w:rsidR="00822190" w:rsidRDefault="008221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89A">
          <w:rPr>
            <w:noProof/>
          </w:rPr>
          <w:t>7</w:t>
        </w:r>
        <w:r>
          <w:fldChar w:fldCharType="end"/>
        </w:r>
      </w:p>
    </w:sdtContent>
  </w:sdt>
  <w:p w:rsidR="00822190" w:rsidRPr="008872F6" w:rsidRDefault="00822190" w:rsidP="008872F6">
    <w:pPr>
      <w:pStyle w:val="a9"/>
      <w:tabs>
        <w:tab w:val="clear" w:pos="4677"/>
        <w:tab w:val="clear" w:pos="9355"/>
        <w:tab w:val="center" w:pos="-16302"/>
        <w:tab w:val="right" w:pos="12333"/>
      </w:tabs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B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4C3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2A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201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9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40B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5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A49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7C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A6634"/>
    <w:multiLevelType w:val="hybridMultilevel"/>
    <w:tmpl w:val="2F8A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771E40"/>
    <w:multiLevelType w:val="hybridMultilevel"/>
    <w:tmpl w:val="63DC4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A11382"/>
    <w:multiLevelType w:val="hybridMultilevel"/>
    <w:tmpl w:val="0BF2AF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19941CE"/>
    <w:multiLevelType w:val="hybridMultilevel"/>
    <w:tmpl w:val="60F29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56697B"/>
    <w:multiLevelType w:val="hybridMultilevel"/>
    <w:tmpl w:val="A920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17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9100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2D3062B"/>
    <w:multiLevelType w:val="hybridMultilevel"/>
    <w:tmpl w:val="C51C49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33C3680"/>
    <w:multiLevelType w:val="hybridMultilevel"/>
    <w:tmpl w:val="C51C4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67FCE"/>
    <w:multiLevelType w:val="hybridMultilevel"/>
    <w:tmpl w:val="B380A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021DD7"/>
    <w:multiLevelType w:val="multilevel"/>
    <w:tmpl w:val="196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1CB7892"/>
    <w:multiLevelType w:val="hybridMultilevel"/>
    <w:tmpl w:val="6B1C83C2"/>
    <w:lvl w:ilvl="0" w:tplc="033434EA">
      <w:start w:val="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FD5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E1270F"/>
    <w:multiLevelType w:val="hybridMultilevel"/>
    <w:tmpl w:val="58E83F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0"/>
  </w:num>
  <w:num w:numId="20">
    <w:abstractNumId w:val="15"/>
  </w:num>
  <w:num w:numId="21">
    <w:abstractNumId w:val="10"/>
  </w:num>
  <w:num w:numId="22">
    <w:abstractNumId w:val="17"/>
  </w:num>
  <w:num w:numId="23">
    <w:abstractNumId w:val="12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18"/>
    <w:rsid w:val="00013C3E"/>
    <w:rsid w:val="00023862"/>
    <w:rsid w:val="00026C29"/>
    <w:rsid w:val="000536A4"/>
    <w:rsid w:val="000570AA"/>
    <w:rsid w:val="00057390"/>
    <w:rsid w:val="000A26F3"/>
    <w:rsid w:val="000B57B5"/>
    <w:rsid w:val="000C66C8"/>
    <w:rsid w:val="000D515D"/>
    <w:rsid w:val="000E1763"/>
    <w:rsid w:val="000F0D07"/>
    <w:rsid w:val="00104EE8"/>
    <w:rsid w:val="00130DA2"/>
    <w:rsid w:val="001365B6"/>
    <w:rsid w:val="001373F5"/>
    <w:rsid w:val="00143D46"/>
    <w:rsid w:val="001449DA"/>
    <w:rsid w:val="0014742D"/>
    <w:rsid w:val="001616F2"/>
    <w:rsid w:val="001644CC"/>
    <w:rsid w:val="001659A2"/>
    <w:rsid w:val="00175102"/>
    <w:rsid w:val="001E41B4"/>
    <w:rsid w:val="001E6D94"/>
    <w:rsid w:val="00223E93"/>
    <w:rsid w:val="00234BD1"/>
    <w:rsid w:val="00252ADE"/>
    <w:rsid w:val="00257722"/>
    <w:rsid w:val="002621A9"/>
    <w:rsid w:val="00294202"/>
    <w:rsid w:val="002A68C6"/>
    <w:rsid w:val="002B5559"/>
    <w:rsid w:val="002C1491"/>
    <w:rsid w:val="00313CBD"/>
    <w:rsid w:val="00320D27"/>
    <w:rsid w:val="003932C0"/>
    <w:rsid w:val="003B0D4A"/>
    <w:rsid w:val="003B5E74"/>
    <w:rsid w:val="003B77D0"/>
    <w:rsid w:val="003D1018"/>
    <w:rsid w:val="003F2949"/>
    <w:rsid w:val="003F5F50"/>
    <w:rsid w:val="004117FD"/>
    <w:rsid w:val="00430351"/>
    <w:rsid w:val="00436BBF"/>
    <w:rsid w:val="0044790A"/>
    <w:rsid w:val="004515BC"/>
    <w:rsid w:val="00465D7B"/>
    <w:rsid w:val="0047096A"/>
    <w:rsid w:val="00473276"/>
    <w:rsid w:val="00486EF2"/>
    <w:rsid w:val="004C4CAC"/>
    <w:rsid w:val="004F1CDA"/>
    <w:rsid w:val="005205CF"/>
    <w:rsid w:val="005314CC"/>
    <w:rsid w:val="005320C1"/>
    <w:rsid w:val="0053240C"/>
    <w:rsid w:val="00533619"/>
    <w:rsid w:val="00543AF4"/>
    <w:rsid w:val="0054670D"/>
    <w:rsid w:val="005523E8"/>
    <w:rsid w:val="00555459"/>
    <w:rsid w:val="00555BBF"/>
    <w:rsid w:val="00555F4B"/>
    <w:rsid w:val="005B7262"/>
    <w:rsid w:val="005C25DD"/>
    <w:rsid w:val="005D2618"/>
    <w:rsid w:val="005E19C5"/>
    <w:rsid w:val="006121CA"/>
    <w:rsid w:val="00621B91"/>
    <w:rsid w:val="00657F9A"/>
    <w:rsid w:val="00661D48"/>
    <w:rsid w:val="00676311"/>
    <w:rsid w:val="006B2920"/>
    <w:rsid w:val="006E7DE6"/>
    <w:rsid w:val="006F1343"/>
    <w:rsid w:val="006F4F24"/>
    <w:rsid w:val="00700640"/>
    <w:rsid w:val="007030E9"/>
    <w:rsid w:val="00710347"/>
    <w:rsid w:val="00757799"/>
    <w:rsid w:val="00777648"/>
    <w:rsid w:val="00783B11"/>
    <w:rsid w:val="007B36B2"/>
    <w:rsid w:val="007D4AF5"/>
    <w:rsid w:val="00805E16"/>
    <w:rsid w:val="00806189"/>
    <w:rsid w:val="00806D2D"/>
    <w:rsid w:val="00821300"/>
    <w:rsid w:val="00822190"/>
    <w:rsid w:val="00827041"/>
    <w:rsid w:val="00836A94"/>
    <w:rsid w:val="0084711D"/>
    <w:rsid w:val="008535C0"/>
    <w:rsid w:val="0086189A"/>
    <w:rsid w:val="00880F94"/>
    <w:rsid w:val="00882A98"/>
    <w:rsid w:val="00884818"/>
    <w:rsid w:val="00886590"/>
    <w:rsid w:val="008872F6"/>
    <w:rsid w:val="008D5326"/>
    <w:rsid w:val="00915497"/>
    <w:rsid w:val="0091685A"/>
    <w:rsid w:val="009344D6"/>
    <w:rsid w:val="00941C86"/>
    <w:rsid w:val="009507D9"/>
    <w:rsid w:val="009A48BE"/>
    <w:rsid w:val="009B5DB4"/>
    <w:rsid w:val="009D3A8F"/>
    <w:rsid w:val="009F14B7"/>
    <w:rsid w:val="009F3BDA"/>
    <w:rsid w:val="00A00E00"/>
    <w:rsid w:val="00A11B61"/>
    <w:rsid w:val="00A1568C"/>
    <w:rsid w:val="00A16582"/>
    <w:rsid w:val="00A23A5C"/>
    <w:rsid w:val="00A26469"/>
    <w:rsid w:val="00A6424B"/>
    <w:rsid w:val="00A774FE"/>
    <w:rsid w:val="00AB2B21"/>
    <w:rsid w:val="00AB3A0B"/>
    <w:rsid w:val="00AB50DF"/>
    <w:rsid w:val="00AD7788"/>
    <w:rsid w:val="00B329CA"/>
    <w:rsid w:val="00B435C1"/>
    <w:rsid w:val="00B43C96"/>
    <w:rsid w:val="00B6681F"/>
    <w:rsid w:val="00B87BED"/>
    <w:rsid w:val="00B92CCA"/>
    <w:rsid w:val="00BA0972"/>
    <w:rsid w:val="00BA5B2D"/>
    <w:rsid w:val="00BD0535"/>
    <w:rsid w:val="00BD0657"/>
    <w:rsid w:val="00BE7ED6"/>
    <w:rsid w:val="00C26BCA"/>
    <w:rsid w:val="00C547B5"/>
    <w:rsid w:val="00C6303C"/>
    <w:rsid w:val="00C718B1"/>
    <w:rsid w:val="00C86321"/>
    <w:rsid w:val="00C8638B"/>
    <w:rsid w:val="00C95B02"/>
    <w:rsid w:val="00CB4E10"/>
    <w:rsid w:val="00CE12A3"/>
    <w:rsid w:val="00D121C0"/>
    <w:rsid w:val="00D57BBB"/>
    <w:rsid w:val="00D64574"/>
    <w:rsid w:val="00D64B59"/>
    <w:rsid w:val="00D7284A"/>
    <w:rsid w:val="00D7486C"/>
    <w:rsid w:val="00D97FFE"/>
    <w:rsid w:val="00DA1D09"/>
    <w:rsid w:val="00DE21B2"/>
    <w:rsid w:val="00DE5C29"/>
    <w:rsid w:val="00DE68E2"/>
    <w:rsid w:val="00E46289"/>
    <w:rsid w:val="00E84BE7"/>
    <w:rsid w:val="00EC2234"/>
    <w:rsid w:val="00EE77F4"/>
    <w:rsid w:val="00FB3833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uiPriority w:val="1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536A4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884818"/>
    <w:pPr>
      <w:ind w:left="5400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884818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No Spacing"/>
    <w:uiPriority w:val="1"/>
    <w:qFormat/>
    <w:rsid w:val="009344D6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B5E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3B5E74"/>
    <w:rPr>
      <w:b/>
      <w:bCs/>
    </w:rPr>
  </w:style>
  <w:style w:type="paragraph" w:styleId="a6">
    <w:name w:val="Body Text"/>
    <w:basedOn w:val="a"/>
    <w:link w:val="a7"/>
    <w:uiPriority w:val="99"/>
    <w:unhideWhenUsed/>
    <w:rsid w:val="000536A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rsid w:val="000536A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0536A4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rsid w:val="000536A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0536A4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880F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vps17">
    <w:name w:val="rvps17"/>
    <w:basedOn w:val="a"/>
    <w:rsid w:val="005320C1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5320C1"/>
  </w:style>
  <w:style w:type="paragraph" w:customStyle="1" w:styleId="rvps6">
    <w:name w:val="rvps6"/>
    <w:basedOn w:val="a"/>
    <w:rsid w:val="005320C1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320C1"/>
  </w:style>
  <w:style w:type="paragraph" w:styleId="a8">
    <w:name w:val="List Paragraph"/>
    <w:basedOn w:val="a"/>
    <w:uiPriority w:val="34"/>
    <w:qFormat/>
    <w:rsid w:val="00532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320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320C1"/>
    <w:rPr>
      <w:rFonts w:ascii="Times New Roman" w:eastAsia="Times New Roman" w:hAnsi="Times New Roman"/>
      <w:sz w:val="24"/>
      <w:szCs w:val="24"/>
    </w:rPr>
  </w:style>
  <w:style w:type="paragraph" w:customStyle="1" w:styleId="ad">
    <w:name w:val="Нормальний текст"/>
    <w:basedOn w:val="a"/>
    <w:rsid w:val="004F1CD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234BD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234BD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rvps2">
    <w:name w:val="rvps2"/>
    <w:basedOn w:val="a"/>
    <w:rsid w:val="000E1763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E17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30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6303C"/>
    <w:rPr>
      <w:rFonts w:ascii="Tahoma" w:eastAsia="Times New Roman" w:hAnsi="Tahoma" w:cs="Tahoma"/>
      <w:sz w:val="16"/>
      <w:szCs w:val="16"/>
    </w:rPr>
  </w:style>
  <w:style w:type="character" w:customStyle="1" w:styleId="rvts44">
    <w:name w:val="rvts44"/>
    <w:rsid w:val="00A1568C"/>
  </w:style>
  <w:style w:type="paragraph" w:styleId="af2">
    <w:name w:val="Title"/>
    <w:basedOn w:val="a"/>
    <w:link w:val="af3"/>
    <w:qFormat/>
    <w:rsid w:val="008872F6"/>
    <w:pPr>
      <w:jc w:val="center"/>
    </w:pPr>
    <w:rPr>
      <w:rFonts w:ascii="Arial" w:hAnsi="Arial"/>
      <w:b/>
      <w:sz w:val="28"/>
      <w:szCs w:val="20"/>
    </w:rPr>
  </w:style>
  <w:style w:type="character" w:customStyle="1" w:styleId="af3">
    <w:name w:val="Название Знак"/>
    <w:basedOn w:val="a0"/>
    <w:link w:val="af2"/>
    <w:rsid w:val="008872F6"/>
    <w:rPr>
      <w:rFonts w:ascii="Arial" w:eastAsia="Times New Roman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9670-7D2C-4648-B920-A7D45BD2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14504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https://zakon.rada.gov.ua/laws/show/2755-17/print</vt:lpwstr>
      </vt:variant>
      <vt:variant>
        <vt:lpwstr>n11909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LEVCHENKO</dc:creator>
  <cp:lastModifiedBy>Пользователь</cp:lastModifiedBy>
  <cp:revision>4</cp:revision>
  <cp:lastPrinted>2021-06-30T14:46:00Z</cp:lastPrinted>
  <dcterms:created xsi:type="dcterms:W3CDTF">2021-06-30T06:15:00Z</dcterms:created>
  <dcterms:modified xsi:type="dcterms:W3CDTF">2021-06-30T14:47:00Z</dcterms:modified>
</cp:coreProperties>
</file>