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BDC" w:rsidRDefault="00453BDC" w:rsidP="00E02E7F">
      <w:pPr>
        <w:tabs>
          <w:tab w:val="left" w:pos="5040"/>
        </w:tabs>
        <w:ind w:left="5580"/>
      </w:pPr>
      <w:r>
        <w:t>Додаток 14</w:t>
      </w:r>
    </w:p>
    <w:p w:rsidR="00453BDC" w:rsidRPr="002C4648" w:rsidRDefault="00453BDC" w:rsidP="00E02E7F">
      <w:pPr>
        <w:tabs>
          <w:tab w:val="left" w:pos="5040"/>
        </w:tabs>
        <w:ind w:left="5580"/>
      </w:pPr>
      <w:r w:rsidRPr="002C4648">
        <w:t>ЗАТВЕРДЖЕНО</w:t>
      </w:r>
    </w:p>
    <w:p w:rsidR="00453BDC" w:rsidRPr="003056F9" w:rsidRDefault="00453BDC" w:rsidP="00E02E7F">
      <w:pPr>
        <w:tabs>
          <w:tab w:val="left" w:pos="5040"/>
        </w:tabs>
        <w:ind w:left="5580"/>
      </w:pPr>
      <w:r w:rsidRPr="003056F9">
        <w:t>Розпорядження керівника</w:t>
      </w:r>
    </w:p>
    <w:p w:rsidR="00453BDC" w:rsidRPr="003056F9" w:rsidRDefault="00453BDC" w:rsidP="00E02E7F">
      <w:pPr>
        <w:tabs>
          <w:tab w:val="left" w:pos="5040"/>
        </w:tabs>
        <w:ind w:left="5580"/>
      </w:pPr>
      <w:r w:rsidRPr="003056F9">
        <w:t xml:space="preserve">Лисичанської міської </w:t>
      </w:r>
    </w:p>
    <w:p w:rsidR="00453BDC" w:rsidRPr="003056F9" w:rsidRDefault="00453BDC" w:rsidP="00E02E7F">
      <w:pPr>
        <w:tabs>
          <w:tab w:val="left" w:pos="5040"/>
        </w:tabs>
        <w:ind w:left="5580"/>
      </w:pPr>
      <w:r w:rsidRPr="003056F9">
        <w:t>військово-цивільної адміністрації</w:t>
      </w:r>
    </w:p>
    <w:p w:rsidR="00453BDC" w:rsidRPr="003056F9" w:rsidRDefault="00453BDC" w:rsidP="00E02E7F">
      <w:pPr>
        <w:tabs>
          <w:tab w:val="left" w:pos="5040"/>
        </w:tabs>
        <w:ind w:left="5580"/>
      </w:pPr>
      <w:r w:rsidRPr="003056F9">
        <w:t xml:space="preserve">Сєвєродонецького району </w:t>
      </w:r>
    </w:p>
    <w:p w:rsidR="00453BDC" w:rsidRPr="003056F9" w:rsidRDefault="00453BDC" w:rsidP="00E02E7F">
      <w:pPr>
        <w:tabs>
          <w:tab w:val="left" w:pos="5040"/>
          <w:tab w:val="left" w:pos="8124"/>
        </w:tabs>
        <w:ind w:left="5580"/>
      </w:pPr>
      <w:r w:rsidRPr="003056F9">
        <w:t>Луганської області</w:t>
      </w:r>
      <w:r w:rsidRPr="003056F9">
        <w:tab/>
      </w:r>
    </w:p>
    <w:p w:rsidR="00EA2994" w:rsidRDefault="00EA2994" w:rsidP="00EA2994">
      <w:pPr>
        <w:tabs>
          <w:tab w:val="left" w:pos="5040"/>
        </w:tabs>
        <w:ind w:left="4860"/>
        <w:rPr>
          <w:b/>
        </w:rPr>
      </w:pPr>
      <w:r w:rsidRPr="008C749B">
        <w:t xml:space="preserve">   </w:t>
      </w:r>
      <w:r>
        <w:tab/>
        <w:t>від  06.12.</w:t>
      </w:r>
      <w:r w:rsidRPr="008C749B">
        <w:t>2021</w:t>
      </w:r>
      <w:r>
        <w:t xml:space="preserve"> № 1429</w:t>
      </w:r>
    </w:p>
    <w:p w:rsidR="00EA2994" w:rsidRDefault="00EA2994" w:rsidP="00EA2994">
      <w:pPr>
        <w:jc w:val="both"/>
      </w:pPr>
    </w:p>
    <w:p w:rsidR="00453BDC" w:rsidRPr="003056F9" w:rsidRDefault="00453BDC" w:rsidP="00EA2994">
      <w:pPr>
        <w:tabs>
          <w:tab w:val="left" w:pos="5632"/>
        </w:tabs>
        <w:jc w:val="both"/>
      </w:pPr>
    </w:p>
    <w:p w:rsidR="00453BDC" w:rsidRPr="003056F9" w:rsidRDefault="00453BDC" w:rsidP="00EF0864">
      <w:pPr>
        <w:jc w:val="both"/>
      </w:pPr>
    </w:p>
    <w:p w:rsidR="00453BDC" w:rsidRPr="003056F9" w:rsidRDefault="00453BDC" w:rsidP="00EF0864">
      <w:pPr>
        <w:jc w:val="both"/>
      </w:pPr>
    </w:p>
    <w:p w:rsidR="00453BDC" w:rsidRPr="003056F9" w:rsidRDefault="00453BDC" w:rsidP="00F37172">
      <w:pPr>
        <w:tabs>
          <w:tab w:val="left" w:pos="6018"/>
        </w:tabs>
        <w:jc w:val="both"/>
      </w:pPr>
    </w:p>
    <w:p w:rsidR="00453BDC" w:rsidRPr="003056F9" w:rsidRDefault="00453BDC" w:rsidP="00EF0864">
      <w:pPr>
        <w:jc w:val="both"/>
      </w:pPr>
    </w:p>
    <w:p w:rsidR="00453BDC" w:rsidRPr="003056F9" w:rsidRDefault="00453BDC" w:rsidP="00EF0864">
      <w:pPr>
        <w:jc w:val="both"/>
      </w:pPr>
    </w:p>
    <w:p w:rsidR="00453BDC" w:rsidRPr="003056F9" w:rsidRDefault="00453BDC" w:rsidP="00EF0864">
      <w:pPr>
        <w:jc w:val="both"/>
        <w:rPr>
          <w:b/>
        </w:rPr>
      </w:pPr>
    </w:p>
    <w:p w:rsidR="00453BDC" w:rsidRPr="003056F9" w:rsidRDefault="00453BDC" w:rsidP="00EF0864">
      <w:pPr>
        <w:jc w:val="both"/>
        <w:rPr>
          <w:b/>
        </w:rPr>
      </w:pPr>
    </w:p>
    <w:p w:rsidR="00453BDC" w:rsidRPr="003056F9" w:rsidRDefault="00453BDC" w:rsidP="00F37172">
      <w:pPr>
        <w:tabs>
          <w:tab w:val="left" w:pos="1589"/>
        </w:tabs>
        <w:jc w:val="center"/>
        <w:rPr>
          <w:b/>
        </w:rPr>
      </w:pPr>
      <w:r w:rsidRPr="003056F9">
        <w:rPr>
          <w:b/>
        </w:rPr>
        <w:t>СТАТУТ</w:t>
      </w:r>
    </w:p>
    <w:p w:rsidR="00453BDC" w:rsidRPr="00502423" w:rsidRDefault="00453BDC" w:rsidP="00F37172">
      <w:pPr>
        <w:tabs>
          <w:tab w:val="left" w:pos="1494"/>
          <w:tab w:val="center" w:pos="5102"/>
        </w:tabs>
        <w:autoSpaceDE w:val="0"/>
        <w:spacing w:line="276" w:lineRule="auto"/>
        <w:jc w:val="center"/>
        <w:rPr>
          <w:b/>
          <w:bCs/>
        </w:rPr>
      </w:pPr>
      <w:r w:rsidRPr="003056F9">
        <w:rPr>
          <w:b/>
          <w:bCs/>
        </w:rPr>
        <w:t xml:space="preserve">Лисичанської </w:t>
      </w:r>
      <w:r w:rsidRPr="00502423">
        <w:rPr>
          <w:b/>
          <w:bCs/>
        </w:rPr>
        <w:t>гімназії № 18</w:t>
      </w:r>
    </w:p>
    <w:p w:rsidR="00453BDC" w:rsidRPr="00502423" w:rsidRDefault="00453BDC" w:rsidP="00ED7A29">
      <w:pPr>
        <w:jc w:val="center"/>
        <w:rPr>
          <w:b/>
        </w:rPr>
      </w:pPr>
      <w:r w:rsidRPr="00502423">
        <w:rPr>
          <w:b/>
        </w:rPr>
        <w:t>Сєвєродонецького району Луганської області</w:t>
      </w:r>
    </w:p>
    <w:p w:rsidR="00453BDC" w:rsidRPr="00502423" w:rsidRDefault="00453BDC" w:rsidP="00ED7A29">
      <w:pPr>
        <w:jc w:val="center"/>
        <w:rPr>
          <w:b/>
        </w:rPr>
      </w:pPr>
      <w:r w:rsidRPr="00502423">
        <w:rPr>
          <w:b/>
        </w:rPr>
        <w:t>(нова редакція)</w:t>
      </w:r>
    </w:p>
    <w:p w:rsidR="00453BDC" w:rsidRPr="00502423" w:rsidRDefault="00453BDC" w:rsidP="00ED7A29">
      <w:pPr>
        <w:jc w:val="center"/>
        <w:rPr>
          <w:b/>
        </w:rPr>
      </w:pPr>
      <w:r w:rsidRPr="00502423">
        <w:rPr>
          <w:b/>
        </w:rPr>
        <w:t>(ЄДРПОУ 33752069)</w:t>
      </w: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pPr>
    </w:p>
    <w:p w:rsidR="00453BDC" w:rsidRPr="00502423" w:rsidRDefault="00453BDC" w:rsidP="00EF0864">
      <w:pPr>
        <w:jc w:val="both"/>
        <w:rPr>
          <w:b/>
        </w:rPr>
      </w:pPr>
    </w:p>
    <w:p w:rsidR="00453BDC" w:rsidRPr="00502423" w:rsidRDefault="00453BDC" w:rsidP="00EF0864">
      <w:pPr>
        <w:jc w:val="both"/>
        <w:rPr>
          <w:b/>
        </w:rPr>
      </w:pPr>
    </w:p>
    <w:p w:rsidR="00453BDC" w:rsidRPr="00502423" w:rsidRDefault="00453BDC" w:rsidP="001B15F5">
      <w:pPr>
        <w:pStyle w:val="HTML"/>
        <w:rPr>
          <w:rFonts w:ascii="Times New Roman" w:hAnsi="Times New Roman" w:cs="Times New Roman"/>
          <w:b/>
          <w:sz w:val="28"/>
          <w:szCs w:val="28"/>
          <w:lang w:val="uk-UA"/>
        </w:rPr>
      </w:pPr>
    </w:p>
    <w:p w:rsidR="00453BDC" w:rsidRPr="00502423" w:rsidRDefault="00453BDC" w:rsidP="000E2B6A">
      <w:pPr>
        <w:pStyle w:val="HTML"/>
        <w:jc w:val="center"/>
        <w:rPr>
          <w:rFonts w:ascii="Times New Roman" w:hAnsi="Times New Roman" w:cs="Times New Roman"/>
          <w:b/>
          <w:sz w:val="28"/>
          <w:szCs w:val="28"/>
          <w:lang w:val="uk-UA"/>
        </w:rPr>
      </w:pPr>
    </w:p>
    <w:p w:rsidR="00453BDC" w:rsidRPr="00502423" w:rsidRDefault="00453BDC" w:rsidP="000E2B6A">
      <w:pPr>
        <w:pStyle w:val="HTML"/>
        <w:jc w:val="center"/>
        <w:rPr>
          <w:rFonts w:ascii="Times New Roman" w:hAnsi="Times New Roman" w:cs="Times New Roman"/>
          <w:b/>
          <w:sz w:val="28"/>
          <w:szCs w:val="28"/>
          <w:lang w:val="uk-UA"/>
        </w:rPr>
      </w:pPr>
    </w:p>
    <w:p w:rsidR="00453BDC" w:rsidRPr="00502423" w:rsidRDefault="00453BDC" w:rsidP="00ED7A29">
      <w:pPr>
        <w:pStyle w:val="HTML"/>
        <w:rPr>
          <w:rFonts w:ascii="Times New Roman" w:hAnsi="Times New Roman" w:cs="Times New Roman"/>
          <w:b/>
          <w:sz w:val="28"/>
          <w:szCs w:val="28"/>
          <w:lang w:val="uk-UA"/>
        </w:rPr>
      </w:pPr>
    </w:p>
    <w:p w:rsidR="00453BDC" w:rsidRPr="00502423" w:rsidRDefault="00453BDC" w:rsidP="000E2B6A">
      <w:pPr>
        <w:pStyle w:val="HTML"/>
        <w:jc w:val="center"/>
        <w:rPr>
          <w:rFonts w:ascii="Times New Roman" w:hAnsi="Times New Roman" w:cs="Times New Roman"/>
          <w:b/>
          <w:sz w:val="28"/>
          <w:szCs w:val="28"/>
          <w:lang w:val="uk-UA"/>
        </w:rPr>
      </w:pPr>
    </w:p>
    <w:p w:rsidR="00453BDC" w:rsidRPr="00502423" w:rsidRDefault="00453BDC" w:rsidP="000E2B6A">
      <w:pPr>
        <w:pStyle w:val="HTML"/>
        <w:jc w:val="center"/>
        <w:rPr>
          <w:rFonts w:ascii="Times New Roman" w:hAnsi="Times New Roman" w:cs="Times New Roman"/>
          <w:b/>
          <w:sz w:val="28"/>
          <w:szCs w:val="28"/>
          <w:lang w:val="uk-UA"/>
        </w:rPr>
      </w:pPr>
    </w:p>
    <w:p w:rsidR="00453BDC" w:rsidRPr="00502423" w:rsidRDefault="00453BDC" w:rsidP="000C04B8">
      <w:pPr>
        <w:pStyle w:val="HTML"/>
        <w:jc w:val="center"/>
        <w:rPr>
          <w:rFonts w:ascii="Times New Roman" w:hAnsi="Times New Roman" w:cs="Times New Roman"/>
          <w:b/>
          <w:sz w:val="28"/>
          <w:szCs w:val="28"/>
          <w:lang w:val="uk-UA"/>
        </w:rPr>
      </w:pPr>
      <w:r w:rsidRPr="00502423">
        <w:rPr>
          <w:rFonts w:ascii="Times New Roman" w:hAnsi="Times New Roman" w:cs="Times New Roman"/>
          <w:b/>
          <w:sz w:val="28"/>
          <w:szCs w:val="28"/>
          <w:lang w:val="uk-UA"/>
        </w:rPr>
        <w:lastRenderedPageBreak/>
        <w:t>м. Лисичанськ</w:t>
      </w:r>
    </w:p>
    <w:p w:rsidR="00453BDC" w:rsidRPr="00502423" w:rsidRDefault="00453BDC" w:rsidP="000E2B6A">
      <w:pPr>
        <w:jc w:val="center"/>
      </w:pPr>
      <w:r w:rsidRPr="00502423">
        <w:rPr>
          <w:b/>
        </w:rPr>
        <w:t>2021</w:t>
      </w:r>
    </w:p>
    <w:p w:rsidR="00453BDC" w:rsidRPr="00502423" w:rsidRDefault="00453BDC" w:rsidP="000C04B8">
      <w:pPr>
        <w:jc w:val="center"/>
        <w:rPr>
          <w:b/>
        </w:rPr>
      </w:pPr>
      <w:r w:rsidRPr="00502423">
        <w:rPr>
          <w:b/>
        </w:rPr>
        <w:t>І. ЗАГАЛЬНІ ПОЛОЖЕННЯ</w:t>
      </w:r>
    </w:p>
    <w:p w:rsidR="00453BDC" w:rsidRPr="00502423" w:rsidRDefault="00453BDC" w:rsidP="000C04B8">
      <w:pPr>
        <w:jc w:val="center"/>
        <w:rPr>
          <w:b/>
        </w:rPr>
      </w:pPr>
    </w:p>
    <w:p w:rsidR="00453BDC" w:rsidRPr="00502423" w:rsidRDefault="00453BDC" w:rsidP="004341B3">
      <w:pPr>
        <w:ind w:firstLine="567"/>
        <w:jc w:val="both"/>
        <w:rPr>
          <w:lang w:eastAsia="ru-RU"/>
        </w:rPr>
      </w:pPr>
      <w:r w:rsidRPr="00502423">
        <w:t xml:space="preserve">1.1. </w:t>
      </w:r>
      <w:r w:rsidRPr="00502423">
        <w:rPr>
          <w:bCs/>
        </w:rPr>
        <w:t xml:space="preserve">Лисичанську гімназію № 18 </w:t>
      </w:r>
      <w:r w:rsidRPr="00502423">
        <w:t>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8C749B">
        <w:t xml:space="preserve">кої області від </w:t>
      </w:r>
      <w:r w:rsidR="008C749B">
        <w:t>06.12.2021 № 1429</w:t>
      </w:r>
      <w:bookmarkStart w:id="0" w:name="_GoBack"/>
      <w:bookmarkEnd w:id="0"/>
      <w:r w:rsidRPr="00502423">
        <w:t xml:space="preserve"> перейменовано з комунального закладу «Лисичанська загальноосвітня школа І-ІІ ступенів № 18 Лисичанської міської ради Луганської області», який відповідно до  наказу Лисичанського міського відділу освіти від 21.10.2011 №853 перейменовано з Л</w:t>
      </w:r>
      <w:r w:rsidRPr="00502423">
        <w:rPr>
          <w:lang w:eastAsia="ru-RU"/>
        </w:rPr>
        <w:t>исичанської загальноосвітньої школи І-ІІ ступенів №</w:t>
      </w:r>
      <w:r>
        <w:rPr>
          <w:lang w:eastAsia="ru-RU"/>
        </w:rPr>
        <w:t xml:space="preserve"> </w:t>
      </w:r>
      <w:r w:rsidRPr="00502423">
        <w:rPr>
          <w:lang w:eastAsia="ru-RU"/>
        </w:rPr>
        <w:t>18 Лисичанської міської ради Луганської області.</w:t>
      </w:r>
    </w:p>
    <w:p w:rsidR="00453BDC" w:rsidRPr="00502423" w:rsidRDefault="00453BDC" w:rsidP="004341B3">
      <w:pPr>
        <w:pStyle w:val="a7"/>
        <w:ind w:left="0" w:firstLine="567"/>
        <w:jc w:val="both"/>
      </w:pPr>
    </w:p>
    <w:p w:rsidR="00453BDC" w:rsidRPr="00502423" w:rsidRDefault="00453BDC" w:rsidP="004341B3">
      <w:pPr>
        <w:ind w:firstLine="567"/>
        <w:jc w:val="both"/>
      </w:pPr>
      <w:r w:rsidRPr="00502423">
        <w:t xml:space="preserve">1.2. </w:t>
      </w:r>
      <w:r w:rsidRPr="00502423">
        <w:rPr>
          <w:bCs/>
        </w:rPr>
        <w:t xml:space="preserve">Лисичанська гімназія № 18 </w:t>
      </w:r>
      <w:r w:rsidRPr="00502423">
        <w:t>Сєвєродонецького району Луганської області (далі – гімназія) є комунальним закладом загальної середньої освіти, який забезпечує здобуття початкової та базової середньої освіти.</w:t>
      </w:r>
    </w:p>
    <w:p w:rsidR="00453BDC" w:rsidRPr="00502423" w:rsidRDefault="00453BDC" w:rsidP="004341B3">
      <w:pPr>
        <w:pStyle w:val="a7"/>
        <w:ind w:firstLine="567"/>
        <w:jc w:val="both"/>
      </w:pPr>
    </w:p>
    <w:p w:rsidR="00453BDC" w:rsidRPr="00502423" w:rsidRDefault="00453BDC" w:rsidP="004341B3">
      <w:pPr>
        <w:ind w:firstLine="567"/>
        <w:jc w:val="both"/>
        <w:rPr>
          <w:lang w:eastAsia="uk-UA"/>
        </w:rPr>
      </w:pPr>
      <w:r w:rsidRPr="00502423">
        <w:rPr>
          <w:color w:val="000000"/>
        </w:rPr>
        <w:t xml:space="preserve">1.3. </w:t>
      </w:r>
      <w:r w:rsidRPr="00502423">
        <w:t xml:space="preserve">Засновником і власником гімназії є Лисичанська міська територіальна громада </w:t>
      </w:r>
      <w:r w:rsidRPr="00502423">
        <w:rPr>
          <w:lang w:eastAsia="uk-UA"/>
        </w:rPr>
        <w:t>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w:t>
      </w:r>
    </w:p>
    <w:p w:rsidR="00453BDC" w:rsidRPr="00502423" w:rsidRDefault="00453BDC" w:rsidP="004341B3">
      <w:pPr>
        <w:ind w:firstLine="567"/>
        <w:jc w:val="both"/>
      </w:pPr>
    </w:p>
    <w:p w:rsidR="00453BDC" w:rsidRPr="00502423" w:rsidRDefault="00453BDC" w:rsidP="004341B3">
      <w:pPr>
        <w:pStyle w:val="a7"/>
        <w:ind w:left="0" w:firstLine="567"/>
        <w:jc w:val="both"/>
      </w:pPr>
      <w:r w:rsidRPr="00502423">
        <w:t>1.4. Гімназія</w:t>
      </w:r>
      <w:r w:rsidRPr="00502423">
        <w:rPr>
          <w:shd w:val="clear" w:color="auto" w:fill="FFFFFF"/>
        </w:rPr>
        <w:t xml:space="preserve"> є</w:t>
      </w:r>
      <w:r w:rsidRPr="00502423">
        <w:t xml:space="preserve"> юридичною особою, має печатку і штамп, бланки з власними реквізитами, реєстраційний рахунок в органах Державного казначейства; є </w:t>
      </w:r>
      <w:r w:rsidRPr="00502423">
        <w:rPr>
          <w:lang w:eastAsia="uk-UA"/>
        </w:rPr>
        <w:t>неприбутковою організацією.</w:t>
      </w:r>
    </w:p>
    <w:p w:rsidR="00453BDC" w:rsidRPr="00502423" w:rsidRDefault="00453BDC" w:rsidP="004341B3">
      <w:pPr>
        <w:pStyle w:val="a7"/>
        <w:ind w:left="0" w:firstLine="567"/>
        <w:jc w:val="both"/>
      </w:pPr>
    </w:p>
    <w:p w:rsidR="00453BDC" w:rsidRPr="00502423" w:rsidRDefault="00453BDC" w:rsidP="004341B3">
      <w:pPr>
        <w:ind w:firstLine="567"/>
        <w:jc w:val="both"/>
      </w:pPr>
      <w:r w:rsidRPr="00502423">
        <w:t>1.5. Повне найменування гімназії:</w:t>
      </w:r>
    </w:p>
    <w:p w:rsidR="00453BDC" w:rsidRPr="00502423" w:rsidRDefault="00453BDC" w:rsidP="004341B3">
      <w:pPr>
        <w:ind w:firstLine="567"/>
        <w:jc w:val="both"/>
      </w:pPr>
      <w:r w:rsidRPr="00502423">
        <w:rPr>
          <w:bCs/>
        </w:rPr>
        <w:t xml:space="preserve">Лисичанська гімназія № 18 </w:t>
      </w:r>
      <w:r w:rsidRPr="00502423">
        <w:t>Сєвєродонецького району Луганської області.</w:t>
      </w:r>
    </w:p>
    <w:p w:rsidR="00453BDC" w:rsidRPr="00502423" w:rsidRDefault="00453BDC" w:rsidP="004341B3">
      <w:pPr>
        <w:ind w:firstLine="567"/>
        <w:jc w:val="both"/>
        <w:rPr>
          <w:color w:val="FF0000"/>
        </w:rPr>
      </w:pPr>
      <w:r w:rsidRPr="00502423">
        <w:t>Скорочене найменування:</w:t>
      </w:r>
    </w:p>
    <w:p w:rsidR="00453BDC" w:rsidRPr="00502423" w:rsidRDefault="00453BDC" w:rsidP="004341B3">
      <w:pPr>
        <w:ind w:firstLine="567"/>
        <w:jc w:val="both"/>
      </w:pPr>
      <w:r w:rsidRPr="00502423">
        <w:t>Лисичанська гімназія № 18.</w:t>
      </w:r>
    </w:p>
    <w:p w:rsidR="00453BDC" w:rsidRPr="00502423" w:rsidRDefault="00453BDC" w:rsidP="004341B3">
      <w:pPr>
        <w:ind w:firstLine="567"/>
        <w:jc w:val="both"/>
      </w:pPr>
    </w:p>
    <w:p w:rsidR="00453BDC" w:rsidRPr="003056F9" w:rsidRDefault="00453BDC" w:rsidP="004341B3">
      <w:pPr>
        <w:ind w:firstLine="567"/>
        <w:jc w:val="both"/>
      </w:pPr>
      <w:r w:rsidRPr="00502423">
        <w:rPr>
          <w:lang w:eastAsia="uk-UA"/>
        </w:rPr>
        <w:t>1.6. Юридична адреса гімназії</w:t>
      </w:r>
      <w:r w:rsidRPr="003056F9">
        <w:rPr>
          <w:lang w:eastAsia="uk-UA"/>
        </w:rPr>
        <w:t xml:space="preserve">: </w:t>
      </w:r>
      <w:r w:rsidRPr="003056F9">
        <w:t>вулиця Маресьєва, буд. 12а</w:t>
      </w:r>
      <w:r w:rsidRPr="003056F9">
        <w:rPr>
          <w:shd w:val="clear" w:color="auto" w:fill="FFFFFF"/>
        </w:rPr>
        <w:t xml:space="preserve">, </w:t>
      </w:r>
      <w:r w:rsidRPr="003056F9">
        <w:t>м. Лисичанськ, Сєвєродонецький район, Луганська  область, 93106.</w:t>
      </w:r>
    </w:p>
    <w:p w:rsidR="00453BDC" w:rsidRPr="003056F9" w:rsidRDefault="00453BDC" w:rsidP="004341B3">
      <w:pPr>
        <w:pStyle w:val="a7"/>
        <w:ind w:left="495" w:firstLine="567"/>
        <w:jc w:val="both"/>
      </w:pPr>
    </w:p>
    <w:p w:rsidR="00453BDC" w:rsidRPr="003056F9" w:rsidRDefault="00453BDC" w:rsidP="004341B3">
      <w:pPr>
        <w:ind w:firstLine="567"/>
        <w:jc w:val="both"/>
      </w:pPr>
      <w:r w:rsidRPr="003056F9">
        <w:t xml:space="preserve">1.7. </w:t>
      </w:r>
      <w:r w:rsidRPr="003056F9">
        <w:rPr>
          <w:lang w:eastAsia="uk-UA"/>
        </w:rPr>
        <w:t xml:space="preserve">Уповноваженим органом Засновника є </w:t>
      </w:r>
      <w:r w:rsidRPr="003056F9">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453BDC" w:rsidRPr="003056F9" w:rsidRDefault="00453BDC" w:rsidP="004341B3">
      <w:pPr>
        <w:ind w:firstLine="567"/>
        <w:jc w:val="both"/>
      </w:pPr>
      <w:r w:rsidRPr="003056F9">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453BDC" w:rsidRPr="003056F9" w:rsidRDefault="00453BDC" w:rsidP="004341B3">
      <w:pPr>
        <w:ind w:firstLine="567"/>
        <w:jc w:val="both"/>
        <w:rPr>
          <w:lang w:eastAsia="uk-UA"/>
        </w:rPr>
      </w:pPr>
    </w:p>
    <w:p w:rsidR="00453BDC" w:rsidRPr="003056F9" w:rsidRDefault="00453BDC" w:rsidP="004341B3">
      <w:pPr>
        <w:tabs>
          <w:tab w:val="left" w:pos="567"/>
        </w:tabs>
        <w:ind w:firstLine="567"/>
        <w:jc w:val="both"/>
      </w:pPr>
      <w:r w:rsidRPr="003056F9">
        <w:rPr>
          <w:lang w:eastAsia="uk-UA"/>
        </w:rPr>
        <w:t>1.8</w:t>
      </w:r>
      <w:r w:rsidRPr="003056F9">
        <w:t>. Гімназія</w:t>
      </w:r>
      <w:r w:rsidRPr="003056F9">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453BDC" w:rsidRPr="003056F9" w:rsidRDefault="00453BDC" w:rsidP="004341B3">
      <w:pPr>
        <w:tabs>
          <w:tab w:val="left" w:pos="993"/>
          <w:tab w:val="left" w:pos="1418"/>
        </w:tabs>
        <w:suppressAutoHyphens w:val="0"/>
        <w:ind w:firstLine="567"/>
        <w:jc w:val="both"/>
      </w:pPr>
      <w:r w:rsidRPr="003056F9">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453BDC" w:rsidRPr="003056F9" w:rsidRDefault="00453BDC" w:rsidP="004341B3">
      <w:pPr>
        <w:tabs>
          <w:tab w:val="left" w:pos="993"/>
          <w:tab w:val="left" w:pos="1418"/>
        </w:tabs>
        <w:suppressAutoHyphens w:val="0"/>
        <w:ind w:firstLine="567"/>
        <w:jc w:val="both"/>
      </w:pPr>
      <w:r w:rsidRPr="003056F9">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453BDC" w:rsidRPr="003056F9" w:rsidRDefault="00453BDC" w:rsidP="004341B3">
      <w:pPr>
        <w:pStyle w:val="a7"/>
        <w:tabs>
          <w:tab w:val="left" w:pos="4361"/>
        </w:tabs>
        <w:suppressAutoHyphens w:val="0"/>
        <w:ind w:left="709" w:firstLine="567"/>
        <w:contextualSpacing w:val="0"/>
        <w:jc w:val="both"/>
      </w:pPr>
    </w:p>
    <w:p w:rsidR="00453BDC" w:rsidRPr="003056F9" w:rsidRDefault="00453BDC" w:rsidP="004341B3">
      <w:pPr>
        <w:tabs>
          <w:tab w:val="left" w:pos="567"/>
          <w:tab w:val="left" w:pos="1276"/>
        </w:tabs>
        <w:suppressAutoHyphens w:val="0"/>
        <w:ind w:firstLine="567"/>
        <w:jc w:val="both"/>
      </w:pPr>
      <w:r w:rsidRPr="003056F9">
        <w:t>1.9. Гімназія</w:t>
      </w:r>
      <w:r w:rsidRPr="003056F9">
        <w:rPr>
          <w:lang w:eastAsia="uk-UA"/>
        </w:rPr>
        <w:t xml:space="preserve"> у своїй діяльності керується Конституцією України, Законами України «Про освіту», </w:t>
      </w:r>
      <w:r w:rsidRPr="003056F9">
        <w:t xml:space="preserve">«Про повну загальну середню освіту», Конвенцією «Про права дитини», </w:t>
      </w:r>
      <w:r w:rsidRPr="003056F9">
        <w:rPr>
          <w:lang w:eastAsia="uk-UA"/>
        </w:rPr>
        <w:t xml:space="preserve">іншими нормативно-правовими актами України, Постановами Верховної Ради України, </w:t>
      </w:r>
      <w:r w:rsidRPr="003056F9">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3056F9">
        <w:rPr>
          <w:lang w:eastAsia="uk-UA"/>
        </w:rPr>
        <w:t>іншими нормативно-правовими актами та цим Статутом.</w:t>
      </w:r>
    </w:p>
    <w:p w:rsidR="00453BDC" w:rsidRPr="003056F9" w:rsidRDefault="00453BDC" w:rsidP="000C04B8">
      <w:pPr>
        <w:pStyle w:val="aa"/>
        <w:ind w:firstLine="567"/>
        <w:jc w:val="both"/>
        <w:rPr>
          <w:sz w:val="28"/>
          <w:szCs w:val="28"/>
          <w:lang w:val="uk-UA" w:eastAsia="uk-UA"/>
        </w:rPr>
      </w:pPr>
    </w:p>
    <w:p w:rsidR="00453BDC" w:rsidRPr="003056F9" w:rsidRDefault="00453BDC" w:rsidP="000C04B8">
      <w:pPr>
        <w:jc w:val="center"/>
        <w:rPr>
          <w:b/>
        </w:rPr>
      </w:pPr>
      <w:r w:rsidRPr="003056F9">
        <w:rPr>
          <w:b/>
        </w:rPr>
        <w:t>ІІ. МЕТА І ЗАВДАННЯ ГІМНАЗІЇ</w:t>
      </w:r>
    </w:p>
    <w:p w:rsidR="00453BDC" w:rsidRPr="003056F9" w:rsidRDefault="00453BDC" w:rsidP="000C04B8">
      <w:pPr>
        <w:jc w:val="center"/>
        <w:rPr>
          <w:b/>
        </w:rPr>
      </w:pPr>
    </w:p>
    <w:p w:rsidR="00453BDC" w:rsidRPr="003056F9" w:rsidRDefault="00453BDC" w:rsidP="004341B3">
      <w:pPr>
        <w:pStyle w:val="aa"/>
        <w:tabs>
          <w:tab w:val="left" w:pos="567"/>
        </w:tabs>
        <w:ind w:firstLine="567"/>
        <w:jc w:val="both"/>
        <w:rPr>
          <w:sz w:val="28"/>
          <w:szCs w:val="28"/>
          <w:lang w:val="uk-UA"/>
        </w:rPr>
      </w:pPr>
      <w:r w:rsidRPr="003056F9">
        <w:rPr>
          <w:sz w:val="28"/>
          <w:szCs w:val="28"/>
          <w:lang w:val="uk-UA" w:eastAsia="uk-UA"/>
        </w:rPr>
        <w:t>2.1.</w:t>
      </w:r>
      <w:r w:rsidRPr="003056F9">
        <w:rPr>
          <w:sz w:val="28"/>
          <w:szCs w:val="28"/>
          <w:lang w:val="uk-UA"/>
        </w:rPr>
        <w:t xml:space="preserve"> Метою гімназії є забезпечення реалізації права громадян України на здобуття базової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453BDC" w:rsidRPr="003056F9" w:rsidRDefault="00453BDC" w:rsidP="004341B3">
      <w:pPr>
        <w:pStyle w:val="aa"/>
        <w:ind w:firstLine="567"/>
        <w:jc w:val="both"/>
        <w:rPr>
          <w:sz w:val="28"/>
          <w:szCs w:val="28"/>
          <w:lang w:val="uk-UA"/>
        </w:rPr>
      </w:pPr>
    </w:p>
    <w:p w:rsidR="00453BDC" w:rsidRPr="00502423" w:rsidRDefault="00453BDC" w:rsidP="004341B3">
      <w:pPr>
        <w:pStyle w:val="aa"/>
        <w:ind w:firstLine="567"/>
        <w:jc w:val="both"/>
        <w:rPr>
          <w:sz w:val="28"/>
          <w:szCs w:val="28"/>
          <w:lang w:val="uk-UA"/>
        </w:rPr>
      </w:pPr>
      <w:r w:rsidRPr="00502423">
        <w:rPr>
          <w:sz w:val="28"/>
          <w:szCs w:val="28"/>
          <w:lang w:val="uk-UA"/>
        </w:rPr>
        <w:t>2.2. Головними завданнями гімназії є:</w:t>
      </w:r>
    </w:p>
    <w:p w:rsidR="00453BDC" w:rsidRPr="00502423" w:rsidRDefault="00453BDC" w:rsidP="004341B3">
      <w:pPr>
        <w:pStyle w:val="aa"/>
        <w:ind w:firstLine="567"/>
        <w:jc w:val="both"/>
        <w:rPr>
          <w:sz w:val="28"/>
          <w:szCs w:val="28"/>
          <w:lang w:val="uk-UA"/>
        </w:rPr>
      </w:pPr>
      <w:r w:rsidRPr="00502423">
        <w:rPr>
          <w:sz w:val="28"/>
          <w:szCs w:val="28"/>
          <w:lang w:val="uk-UA"/>
        </w:rPr>
        <w:t>сприяння особистісному розвитку здобувачів освіти, розвитку їх здібностей і  обдарувань;</w:t>
      </w:r>
    </w:p>
    <w:p w:rsidR="00453BDC" w:rsidRPr="00502423" w:rsidRDefault="00453BDC" w:rsidP="004341B3">
      <w:pPr>
        <w:pStyle w:val="aa"/>
        <w:ind w:firstLine="567"/>
        <w:jc w:val="both"/>
        <w:rPr>
          <w:sz w:val="28"/>
          <w:szCs w:val="28"/>
          <w:lang w:val="uk-UA"/>
        </w:rPr>
      </w:pPr>
      <w:r w:rsidRPr="00502423">
        <w:rPr>
          <w:sz w:val="28"/>
          <w:szCs w:val="28"/>
          <w:lang w:val="uk-UA"/>
        </w:rPr>
        <w:t>формування компетентностей, визначених Законом України «Про освіту» та державними стандартами;</w:t>
      </w:r>
    </w:p>
    <w:p w:rsidR="00453BDC" w:rsidRPr="00502423" w:rsidRDefault="00453BDC" w:rsidP="004341B3">
      <w:pPr>
        <w:pStyle w:val="aa"/>
        <w:ind w:firstLine="567"/>
        <w:jc w:val="both"/>
        <w:rPr>
          <w:sz w:val="28"/>
          <w:szCs w:val="28"/>
          <w:lang w:val="uk-UA"/>
        </w:rPr>
      </w:pPr>
      <w:r w:rsidRPr="00502423">
        <w:rPr>
          <w:sz w:val="28"/>
          <w:szCs w:val="28"/>
          <w:lang w:val="uk-UA"/>
        </w:rPr>
        <w:t>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w:t>
      </w:r>
    </w:p>
    <w:p w:rsidR="00453BDC" w:rsidRPr="00502423" w:rsidRDefault="00453BDC" w:rsidP="004341B3">
      <w:pPr>
        <w:shd w:val="clear" w:color="auto" w:fill="FFFFFF"/>
        <w:tabs>
          <w:tab w:val="left" w:pos="993"/>
        </w:tabs>
        <w:autoSpaceDE w:val="0"/>
        <w:ind w:firstLine="567"/>
        <w:jc w:val="both"/>
      </w:pPr>
      <w:r w:rsidRPr="00502423">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453BDC" w:rsidRPr="00502423" w:rsidRDefault="00453BDC" w:rsidP="004341B3">
      <w:pPr>
        <w:shd w:val="clear" w:color="auto" w:fill="FFFFFF"/>
        <w:tabs>
          <w:tab w:val="left" w:pos="993"/>
        </w:tabs>
        <w:autoSpaceDE w:val="0"/>
        <w:ind w:firstLine="567"/>
        <w:jc w:val="both"/>
      </w:pPr>
      <w:r w:rsidRPr="00502423">
        <w:t>забезпечення рівного доступу здобувачів освіти до базової загальної середньої освіти з урахуванням їх фізичних та інтелектуальних можливостей;</w:t>
      </w:r>
    </w:p>
    <w:p w:rsidR="00453BDC" w:rsidRPr="00502423" w:rsidRDefault="00453BDC" w:rsidP="004341B3">
      <w:pPr>
        <w:shd w:val="clear" w:color="auto" w:fill="FFFFFF"/>
        <w:tabs>
          <w:tab w:val="left" w:pos="993"/>
        </w:tabs>
        <w:autoSpaceDE w:val="0"/>
        <w:ind w:firstLine="567"/>
        <w:jc w:val="both"/>
      </w:pPr>
      <w:r w:rsidRPr="00502423">
        <w:t>створення передумов для соціальної адаптації, подальшої інтеграції в суспільство осіб з особливими освітніми потребами;</w:t>
      </w:r>
    </w:p>
    <w:p w:rsidR="00453BDC" w:rsidRPr="00502423" w:rsidRDefault="00453BDC" w:rsidP="004341B3">
      <w:pPr>
        <w:shd w:val="clear" w:color="auto" w:fill="FFFFFF"/>
        <w:tabs>
          <w:tab w:val="left" w:pos="993"/>
        </w:tabs>
        <w:autoSpaceDE w:val="0"/>
        <w:ind w:firstLine="567"/>
        <w:jc w:val="both"/>
      </w:pPr>
      <w:r w:rsidRPr="00502423">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453BDC" w:rsidRPr="00502423" w:rsidRDefault="00453BDC" w:rsidP="004341B3">
      <w:pPr>
        <w:shd w:val="clear" w:color="auto" w:fill="FFFFFF"/>
        <w:tabs>
          <w:tab w:val="left" w:pos="993"/>
        </w:tabs>
        <w:autoSpaceDE w:val="0"/>
        <w:ind w:firstLine="567"/>
        <w:jc w:val="both"/>
      </w:pPr>
      <w:r w:rsidRPr="00502423">
        <w:lastRenderedPageBreak/>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453BDC" w:rsidRPr="00502423" w:rsidRDefault="00453BDC" w:rsidP="004341B3">
      <w:pPr>
        <w:shd w:val="clear" w:color="auto" w:fill="FFFFFF"/>
        <w:tabs>
          <w:tab w:val="left" w:pos="993"/>
        </w:tabs>
        <w:autoSpaceDE w:val="0"/>
        <w:ind w:firstLine="567"/>
        <w:jc w:val="both"/>
      </w:pPr>
      <w:r w:rsidRPr="00502423">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453BDC" w:rsidRPr="00502423" w:rsidRDefault="00453BDC" w:rsidP="004341B3">
      <w:pPr>
        <w:shd w:val="clear" w:color="auto" w:fill="FFFFFF"/>
        <w:tabs>
          <w:tab w:val="left" w:pos="993"/>
        </w:tabs>
        <w:autoSpaceDE w:val="0"/>
        <w:ind w:firstLine="567"/>
        <w:jc w:val="both"/>
      </w:pPr>
    </w:p>
    <w:p w:rsidR="00453BDC" w:rsidRPr="00502423" w:rsidRDefault="00453BDC" w:rsidP="004341B3">
      <w:pPr>
        <w:ind w:firstLine="567"/>
        <w:jc w:val="both"/>
        <w:rPr>
          <w:lang w:eastAsia="ru-RU"/>
        </w:rPr>
      </w:pPr>
      <w:r w:rsidRPr="00502423">
        <w:t xml:space="preserve">2.3. </w:t>
      </w:r>
      <w:r w:rsidRPr="00502423">
        <w:rPr>
          <w:lang w:eastAsia="ru-RU"/>
        </w:rPr>
        <w:t>Принципами освітньої діяльності гімназії є:</w:t>
      </w:r>
    </w:p>
    <w:p w:rsidR="00453BDC" w:rsidRPr="00502423" w:rsidRDefault="00453BDC" w:rsidP="004341B3">
      <w:pPr>
        <w:ind w:firstLine="567"/>
        <w:jc w:val="both"/>
        <w:rPr>
          <w:lang w:eastAsia="ru-RU"/>
        </w:rPr>
      </w:pPr>
      <w:r w:rsidRPr="00502423">
        <w:rPr>
          <w:lang w:eastAsia="ru-RU"/>
        </w:rPr>
        <w:t>людиноцентризм;</w:t>
      </w:r>
    </w:p>
    <w:p w:rsidR="00453BDC" w:rsidRPr="00502423" w:rsidRDefault="00453BDC" w:rsidP="004341B3">
      <w:pPr>
        <w:ind w:firstLine="567"/>
        <w:jc w:val="both"/>
        <w:rPr>
          <w:lang w:eastAsia="ru-RU"/>
        </w:rPr>
      </w:pPr>
      <w:r w:rsidRPr="00502423">
        <w:rPr>
          <w:lang w:eastAsia="ru-RU"/>
        </w:rPr>
        <w:t>верховенство права;</w:t>
      </w:r>
    </w:p>
    <w:p w:rsidR="00453BDC" w:rsidRPr="00502423" w:rsidRDefault="00453BDC" w:rsidP="004341B3">
      <w:pPr>
        <w:ind w:firstLine="567"/>
        <w:jc w:val="both"/>
        <w:rPr>
          <w:lang w:eastAsia="ru-RU"/>
        </w:rPr>
      </w:pPr>
      <w:r w:rsidRPr="00502423">
        <w:rPr>
          <w:lang w:eastAsia="ru-RU"/>
        </w:rPr>
        <w:t>демократизм;</w:t>
      </w:r>
    </w:p>
    <w:p w:rsidR="00453BDC" w:rsidRPr="00502423" w:rsidRDefault="00453BDC" w:rsidP="004341B3">
      <w:pPr>
        <w:ind w:firstLine="567"/>
        <w:jc w:val="both"/>
        <w:rPr>
          <w:lang w:eastAsia="ru-RU"/>
        </w:rPr>
      </w:pPr>
      <w:r w:rsidRPr="00502423">
        <w:rPr>
          <w:lang w:eastAsia="ru-RU"/>
        </w:rPr>
        <w:t>гуманізм;</w:t>
      </w:r>
    </w:p>
    <w:p w:rsidR="00453BDC" w:rsidRPr="00502423" w:rsidRDefault="00453BDC" w:rsidP="004341B3">
      <w:pPr>
        <w:ind w:firstLine="567"/>
        <w:jc w:val="both"/>
        <w:rPr>
          <w:lang w:eastAsia="ru-RU"/>
        </w:rPr>
      </w:pPr>
      <w:r w:rsidRPr="00502423">
        <w:rPr>
          <w:lang w:eastAsia="ru-RU"/>
        </w:rPr>
        <w:t>толерантність;</w:t>
      </w:r>
    </w:p>
    <w:p w:rsidR="00453BDC" w:rsidRPr="00502423" w:rsidRDefault="00453BDC" w:rsidP="004341B3">
      <w:pPr>
        <w:ind w:firstLine="567"/>
        <w:jc w:val="both"/>
        <w:rPr>
          <w:lang w:eastAsia="ru-RU"/>
        </w:rPr>
      </w:pPr>
      <w:r w:rsidRPr="00502423">
        <w:rPr>
          <w:lang w:eastAsia="ru-RU"/>
        </w:rPr>
        <w:t>рівні можливості для всіх;</w:t>
      </w:r>
    </w:p>
    <w:p w:rsidR="00453BDC" w:rsidRPr="00502423" w:rsidRDefault="00453BDC" w:rsidP="004341B3">
      <w:pPr>
        <w:ind w:firstLine="567"/>
        <w:jc w:val="both"/>
        <w:rPr>
          <w:lang w:eastAsia="ru-RU"/>
        </w:rPr>
      </w:pPr>
      <w:r w:rsidRPr="00502423">
        <w:rPr>
          <w:lang w:eastAsia="ru-RU"/>
        </w:rPr>
        <w:t>рівноправ’я у ставленні до здобувачів освіти незалежно від їх етнічної та</w:t>
      </w:r>
    </w:p>
    <w:p w:rsidR="00453BDC" w:rsidRPr="00502423" w:rsidRDefault="00453BDC" w:rsidP="004341B3">
      <w:pPr>
        <w:ind w:firstLine="567"/>
        <w:jc w:val="both"/>
        <w:rPr>
          <w:lang w:eastAsia="ru-RU"/>
        </w:rPr>
      </w:pPr>
      <w:r w:rsidRPr="00502423">
        <w:rPr>
          <w:lang w:eastAsia="ru-RU"/>
        </w:rPr>
        <w:t>гендерної ідентичності;</w:t>
      </w:r>
    </w:p>
    <w:p w:rsidR="00453BDC" w:rsidRPr="00502423" w:rsidRDefault="00453BDC" w:rsidP="004341B3">
      <w:pPr>
        <w:ind w:firstLine="567"/>
        <w:jc w:val="both"/>
        <w:rPr>
          <w:lang w:eastAsia="ru-RU"/>
        </w:rPr>
      </w:pPr>
      <w:r w:rsidRPr="00502423">
        <w:rPr>
          <w:lang w:eastAsia="ru-RU"/>
        </w:rPr>
        <w:t>свобода вибору ціннісних, світоглядних та інших переконань, якщо вони не  порушують права інших.</w:t>
      </w:r>
    </w:p>
    <w:p w:rsidR="00453BDC" w:rsidRPr="00502423" w:rsidRDefault="00453BDC" w:rsidP="004341B3">
      <w:pPr>
        <w:pStyle w:val="a7"/>
        <w:ind w:left="1429" w:firstLine="567"/>
        <w:jc w:val="both"/>
        <w:rPr>
          <w:lang w:eastAsia="ru-RU"/>
        </w:rPr>
      </w:pPr>
    </w:p>
    <w:p w:rsidR="00453BDC" w:rsidRPr="00502423"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2.4. Гімназія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453BDC" w:rsidRPr="00502423" w:rsidRDefault="00453BDC" w:rsidP="004341B3">
      <w:pPr>
        <w:pStyle w:val="ab"/>
        <w:spacing w:before="0" w:beforeAutospacing="0" w:after="0" w:afterAutospacing="0"/>
        <w:ind w:left="1073" w:firstLine="567"/>
        <w:jc w:val="both"/>
        <w:rPr>
          <w:sz w:val="28"/>
          <w:szCs w:val="28"/>
          <w:lang w:val="uk-UA" w:eastAsia="ar-SA"/>
        </w:rPr>
      </w:pPr>
    </w:p>
    <w:p w:rsidR="00453BDC" w:rsidRPr="00502423"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2.5. Мовою освітнього процесу у гімназії є державна мова – українська.</w:t>
      </w:r>
    </w:p>
    <w:p w:rsidR="00453BDC" w:rsidRPr="00502423"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Освітня програма гімназії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453BDC" w:rsidRPr="00502423" w:rsidRDefault="00453BDC" w:rsidP="004341B3">
      <w:pPr>
        <w:pStyle w:val="ab"/>
        <w:spacing w:before="0" w:beforeAutospacing="0" w:after="0" w:afterAutospacing="0"/>
        <w:ind w:firstLine="567"/>
        <w:jc w:val="both"/>
        <w:rPr>
          <w:sz w:val="28"/>
          <w:szCs w:val="28"/>
          <w:lang w:val="uk-UA" w:eastAsia="ar-SA"/>
        </w:rPr>
      </w:pPr>
    </w:p>
    <w:p w:rsidR="00453BDC" w:rsidRPr="00502423"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2.6. Гімназія самостійно приймає рішення і здійснює діяльність в межах своєї компетенції, передбаченої законодавством України  та цим Статутом.</w:t>
      </w:r>
    </w:p>
    <w:p w:rsidR="00453BDC" w:rsidRPr="00502423" w:rsidRDefault="00453BDC" w:rsidP="004341B3">
      <w:pPr>
        <w:pStyle w:val="ab"/>
        <w:spacing w:before="0" w:beforeAutospacing="0" w:after="0" w:afterAutospacing="0"/>
        <w:ind w:firstLine="567"/>
        <w:jc w:val="both"/>
        <w:rPr>
          <w:sz w:val="28"/>
          <w:szCs w:val="28"/>
          <w:lang w:val="uk-UA" w:eastAsia="ar-SA"/>
        </w:rPr>
      </w:pPr>
    </w:p>
    <w:p w:rsidR="00453BDC" w:rsidRPr="00502423" w:rsidRDefault="00453BDC" w:rsidP="004341B3">
      <w:pPr>
        <w:suppressAutoHyphens w:val="0"/>
        <w:ind w:firstLine="567"/>
        <w:jc w:val="both"/>
      </w:pPr>
      <w:r w:rsidRPr="00502423">
        <w:t>2.7. Гімназія несе відповідальність перед учасниками освітнього процесу, територіальною громадою і державою за:</w:t>
      </w:r>
    </w:p>
    <w:p w:rsidR="00453BDC" w:rsidRPr="00502423" w:rsidRDefault="00453BDC" w:rsidP="004341B3">
      <w:pPr>
        <w:suppressAutoHyphens w:val="0"/>
        <w:ind w:firstLine="567"/>
        <w:jc w:val="both"/>
      </w:pPr>
      <w:r w:rsidRPr="00502423">
        <w:t>безпечні умови освітньої діяльності і норми Санітарного регламенту;</w:t>
      </w:r>
    </w:p>
    <w:p w:rsidR="00453BDC" w:rsidRPr="00502423" w:rsidRDefault="00453BDC" w:rsidP="004341B3">
      <w:pPr>
        <w:suppressAutoHyphens w:val="0"/>
        <w:ind w:firstLine="567"/>
        <w:jc w:val="both"/>
      </w:pPr>
      <w:r w:rsidRPr="00502423">
        <w:t>дотримання Державних стандартів освіти;</w:t>
      </w:r>
    </w:p>
    <w:p w:rsidR="00453BDC" w:rsidRPr="00502423" w:rsidRDefault="00453BDC" w:rsidP="004341B3">
      <w:pPr>
        <w:suppressAutoHyphens w:val="0"/>
        <w:ind w:firstLine="567"/>
        <w:jc w:val="both"/>
      </w:pPr>
      <w:r w:rsidRPr="00502423">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53BDC" w:rsidRPr="00502423" w:rsidRDefault="00453BDC" w:rsidP="004341B3">
      <w:pPr>
        <w:suppressAutoHyphens w:val="0"/>
        <w:ind w:firstLine="567"/>
        <w:jc w:val="both"/>
      </w:pPr>
      <w:r w:rsidRPr="00502423">
        <w:t>дотримання фінансової дисципліни;</w:t>
      </w:r>
    </w:p>
    <w:p w:rsidR="00453BDC" w:rsidRPr="00502423" w:rsidRDefault="00453BDC" w:rsidP="004341B3">
      <w:pPr>
        <w:suppressAutoHyphens w:val="0"/>
        <w:ind w:firstLine="567"/>
        <w:jc w:val="both"/>
      </w:pPr>
      <w:r w:rsidRPr="00502423">
        <w:t>прозорість, інформаційну відкритість своєї діяльності.</w:t>
      </w:r>
    </w:p>
    <w:p w:rsidR="00453BDC" w:rsidRPr="00502423" w:rsidRDefault="00453BDC" w:rsidP="004341B3">
      <w:pPr>
        <w:pStyle w:val="a7"/>
        <w:suppressAutoHyphens w:val="0"/>
        <w:ind w:left="1005" w:firstLine="567"/>
        <w:jc w:val="both"/>
      </w:pPr>
    </w:p>
    <w:p w:rsidR="00453BDC" w:rsidRPr="00502423" w:rsidRDefault="00453BDC" w:rsidP="004341B3">
      <w:pPr>
        <w:suppressAutoHyphens w:val="0"/>
        <w:ind w:firstLine="567"/>
        <w:jc w:val="both"/>
      </w:pPr>
      <w:r w:rsidRPr="00502423">
        <w:t>2.8. Автономія гімназії визначається його правом:</w:t>
      </w:r>
    </w:p>
    <w:p w:rsidR="00453BDC" w:rsidRPr="00502423" w:rsidRDefault="00453BDC" w:rsidP="004341B3">
      <w:pPr>
        <w:suppressAutoHyphens w:val="0"/>
        <w:ind w:firstLine="567"/>
        <w:jc w:val="both"/>
      </w:pPr>
      <w:r w:rsidRPr="00502423">
        <w:t>планувати власну діяльність та формувати стратегію розвитку;</w:t>
      </w:r>
    </w:p>
    <w:p w:rsidR="00453BDC" w:rsidRPr="00502423" w:rsidRDefault="00453BDC" w:rsidP="004341B3">
      <w:pPr>
        <w:suppressAutoHyphens w:val="0"/>
        <w:ind w:firstLine="567"/>
        <w:jc w:val="both"/>
      </w:pPr>
      <w:r w:rsidRPr="00502423">
        <w:lastRenderedPageBreak/>
        <w:t>формувати освітню програму або окремі програми початкової та базової середньої освіти;</w:t>
      </w:r>
    </w:p>
    <w:p w:rsidR="00453BDC" w:rsidRPr="00502423" w:rsidRDefault="00453BDC" w:rsidP="004341B3">
      <w:pPr>
        <w:suppressAutoHyphens w:val="0"/>
        <w:ind w:firstLine="567"/>
        <w:jc w:val="both"/>
      </w:pPr>
      <w:r w:rsidRPr="00502423">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453BDC" w:rsidRPr="00502423" w:rsidRDefault="00453BDC" w:rsidP="004341B3">
      <w:pPr>
        <w:suppressAutoHyphens w:val="0"/>
        <w:ind w:firstLine="567"/>
        <w:jc w:val="both"/>
      </w:pPr>
      <w:r w:rsidRPr="00502423">
        <w:t>визначати форми, методи і засоби організації освітнього процесу, обирати підручники та навчально-методичне забезпечення;</w:t>
      </w:r>
    </w:p>
    <w:p w:rsidR="00453BDC" w:rsidRPr="00502423" w:rsidRDefault="00453BDC" w:rsidP="004341B3">
      <w:pPr>
        <w:suppressAutoHyphens w:val="0"/>
        <w:ind w:firstLine="567"/>
        <w:jc w:val="both"/>
      </w:pPr>
      <w:r w:rsidRPr="00502423">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453BDC" w:rsidRPr="00502423" w:rsidRDefault="00453BDC" w:rsidP="004341B3">
      <w:pPr>
        <w:suppressAutoHyphens w:val="0"/>
        <w:ind w:firstLine="567"/>
        <w:jc w:val="both"/>
      </w:pPr>
      <w:r w:rsidRPr="00502423">
        <w:t>забезпечувати функціонування внутрішньої системи якості освіти;</w:t>
      </w:r>
    </w:p>
    <w:p w:rsidR="00453BDC" w:rsidRPr="00502423" w:rsidRDefault="00453BDC" w:rsidP="004341B3">
      <w:pPr>
        <w:suppressAutoHyphens w:val="0"/>
        <w:ind w:firstLine="567"/>
        <w:jc w:val="both"/>
      </w:pPr>
      <w:r w:rsidRPr="00502423">
        <w:t>брати участь у встановленому порядку в моніторингу якості освіти;</w:t>
      </w:r>
    </w:p>
    <w:p w:rsidR="00453BDC" w:rsidRPr="00502423" w:rsidRDefault="00453BDC" w:rsidP="004341B3">
      <w:pPr>
        <w:suppressAutoHyphens w:val="0"/>
        <w:ind w:firstLine="567"/>
        <w:jc w:val="both"/>
      </w:pPr>
      <w:r w:rsidRPr="00502423">
        <w:t>забезпечувати добір і розстановку кадрів;</w:t>
      </w:r>
    </w:p>
    <w:p w:rsidR="00453BDC" w:rsidRPr="00502423" w:rsidRDefault="00453BDC" w:rsidP="004341B3">
      <w:pPr>
        <w:suppressAutoHyphens w:val="0"/>
        <w:ind w:firstLine="567"/>
        <w:jc w:val="both"/>
      </w:pPr>
      <w:r w:rsidRPr="00502423">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453BDC" w:rsidRPr="00502423" w:rsidRDefault="00453BDC" w:rsidP="004341B3">
      <w:pPr>
        <w:suppressAutoHyphens w:val="0"/>
        <w:ind w:firstLine="567"/>
        <w:jc w:val="both"/>
      </w:pPr>
      <w:r w:rsidRPr="00502423">
        <w:t>отримувати кошти і матеріальні цінності від органів виконавчої влади, органів місцевого самоврядування, юридичних і фізичних осіб;</w:t>
      </w:r>
    </w:p>
    <w:p w:rsidR="00453BDC" w:rsidRPr="00502423" w:rsidRDefault="00453BDC" w:rsidP="004341B3">
      <w:pPr>
        <w:suppressAutoHyphens w:val="0"/>
        <w:ind w:firstLine="567"/>
        <w:jc w:val="both"/>
      </w:pPr>
      <w:r w:rsidRPr="00502423">
        <w:t>на правах оперативного управління розпоряджатися рухомим і нерухомим майном згідно з законодавством України та цим Статутом;</w:t>
      </w:r>
    </w:p>
    <w:p w:rsidR="00453BDC" w:rsidRPr="00502423" w:rsidRDefault="00453BDC" w:rsidP="004341B3">
      <w:pPr>
        <w:suppressAutoHyphens w:val="0"/>
        <w:ind w:firstLine="567"/>
        <w:jc w:val="both"/>
      </w:pPr>
      <w:r w:rsidRPr="00502423">
        <w:t>залишати у своєму розпорядженні і використовувати власні надходження у порядку, визначеному законодавством України;</w:t>
      </w:r>
    </w:p>
    <w:p w:rsidR="00453BDC" w:rsidRPr="00502423" w:rsidRDefault="00453BDC" w:rsidP="004341B3">
      <w:pPr>
        <w:suppressAutoHyphens w:val="0"/>
        <w:ind w:firstLine="567"/>
        <w:jc w:val="both"/>
      </w:pPr>
      <w:r w:rsidRPr="00502423">
        <w:t>розвивати власну матеріально-технічну базу;</w:t>
      </w:r>
    </w:p>
    <w:p w:rsidR="00453BDC" w:rsidRPr="00502423" w:rsidRDefault="00453BDC" w:rsidP="004341B3">
      <w:pPr>
        <w:suppressAutoHyphens w:val="0"/>
        <w:ind w:firstLine="567"/>
        <w:jc w:val="both"/>
      </w:pPr>
      <w:r w:rsidRPr="00502423">
        <w:t>користуватись пільгами, передбаченими державою;</w:t>
      </w:r>
    </w:p>
    <w:p w:rsidR="00453BDC" w:rsidRPr="00502423" w:rsidRDefault="00453BDC" w:rsidP="004341B3">
      <w:pPr>
        <w:suppressAutoHyphens w:val="0"/>
        <w:ind w:firstLine="567"/>
        <w:jc w:val="both"/>
      </w:pPr>
      <w:r w:rsidRPr="00502423">
        <w:t>встановлювати власну символіку та атрибути, форму для учнів;</w:t>
      </w:r>
    </w:p>
    <w:p w:rsidR="00453BDC" w:rsidRPr="00502423" w:rsidRDefault="00453BDC" w:rsidP="004341B3">
      <w:pPr>
        <w:suppressAutoHyphens w:val="0"/>
        <w:ind w:firstLine="567"/>
        <w:jc w:val="both"/>
      </w:pPr>
      <w:r w:rsidRPr="00502423">
        <w:t>надавати учасникам освітнього процесу додаткові освітні послуги;</w:t>
      </w:r>
    </w:p>
    <w:p w:rsidR="00453BDC" w:rsidRPr="00502423" w:rsidRDefault="00453BDC" w:rsidP="004341B3">
      <w:pPr>
        <w:suppressAutoHyphens w:val="0"/>
        <w:ind w:firstLine="567"/>
        <w:jc w:val="both"/>
      </w:pPr>
      <w:r w:rsidRPr="00502423">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453BDC" w:rsidRPr="00502423" w:rsidRDefault="00453BDC" w:rsidP="004341B3">
      <w:pPr>
        <w:suppressAutoHyphens w:val="0"/>
        <w:ind w:firstLine="567"/>
        <w:jc w:val="both"/>
      </w:pPr>
      <w:r w:rsidRPr="00502423">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453BDC" w:rsidRPr="00502423" w:rsidRDefault="00453BDC" w:rsidP="004341B3">
      <w:pPr>
        <w:suppressAutoHyphens w:val="0"/>
        <w:ind w:firstLine="567"/>
        <w:jc w:val="both"/>
      </w:pPr>
      <w:r w:rsidRPr="00502423">
        <w:t>здійснювати інші дії, що не суперечать чинному законодавству.</w:t>
      </w:r>
    </w:p>
    <w:p w:rsidR="00453BDC" w:rsidRPr="00502423" w:rsidRDefault="00453BDC" w:rsidP="004341B3">
      <w:pPr>
        <w:pStyle w:val="a7"/>
        <w:suppressAutoHyphens w:val="0"/>
        <w:ind w:left="928" w:firstLine="567"/>
        <w:jc w:val="both"/>
      </w:pPr>
    </w:p>
    <w:p w:rsidR="00453BDC" w:rsidRPr="00502423" w:rsidRDefault="00453BDC" w:rsidP="004341B3">
      <w:pPr>
        <w:suppressAutoHyphens w:val="0"/>
        <w:ind w:firstLine="567"/>
        <w:jc w:val="both"/>
      </w:pPr>
      <w:r w:rsidRPr="00502423">
        <w:t>2.9. Гімназія бере на себе зобов’язання:</w:t>
      </w:r>
    </w:p>
    <w:p w:rsidR="00453BDC" w:rsidRPr="00502423" w:rsidRDefault="00453BDC" w:rsidP="004341B3">
      <w:pPr>
        <w:suppressAutoHyphens w:val="0"/>
        <w:ind w:firstLine="567"/>
        <w:jc w:val="both"/>
      </w:pPr>
      <w:r w:rsidRPr="00502423">
        <w:t>задовольняти потреби громадян, що проживають на території обслуговування гімназії, в здобутті початкової та базової загальної середньої освіти;</w:t>
      </w:r>
    </w:p>
    <w:p w:rsidR="00453BDC" w:rsidRPr="00502423" w:rsidRDefault="00453BDC" w:rsidP="004341B3">
      <w:pPr>
        <w:suppressAutoHyphens w:val="0"/>
        <w:ind w:firstLine="567"/>
        <w:jc w:val="both"/>
      </w:pPr>
      <w:r w:rsidRPr="00502423">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453BDC" w:rsidRPr="00502423" w:rsidRDefault="00453BDC" w:rsidP="004341B3">
      <w:pPr>
        <w:suppressAutoHyphens w:val="0"/>
        <w:ind w:firstLine="567"/>
        <w:jc w:val="both"/>
      </w:pPr>
      <w:r w:rsidRPr="00502423">
        <w:t>планувати та здійснювати освітню діяльність відповідно до Державних стандартів початкової та базової середньої освіти;</w:t>
      </w:r>
    </w:p>
    <w:p w:rsidR="00453BDC" w:rsidRPr="00502423" w:rsidRDefault="00453BDC" w:rsidP="004341B3">
      <w:pPr>
        <w:suppressAutoHyphens w:val="0"/>
        <w:ind w:firstLine="567"/>
        <w:jc w:val="both"/>
      </w:pPr>
      <w:r w:rsidRPr="00502423">
        <w:t>забезпечувати єдність навчання та виховання;</w:t>
      </w:r>
    </w:p>
    <w:p w:rsidR="00453BDC" w:rsidRPr="00502423" w:rsidRDefault="00453BDC" w:rsidP="004341B3">
      <w:pPr>
        <w:suppressAutoHyphens w:val="0"/>
        <w:ind w:firstLine="567"/>
        <w:jc w:val="both"/>
      </w:pPr>
      <w:r w:rsidRPr="00502423">
        <w:lastRenderedPageBreak/>
        <w:t>оцінювати рівень загальної середньої освіти учнів відповідно до критеріїв та показників Державних стандартів початкової та базової середньої освіти;</w:t>
      </w:r>
    </w:p>
    <w:p w:rsidR="00453BDC" w:rsidRPr="00502423" w:rsidRDefault="00453BDC" w:rsidP="004341B3">
      <w:pPr>
        <w:suppressAutoHyphens w:val="0"/>
        <w:ind w:firstLine="567"/>
        <w:jc w:val="both"/>
      </w:pPr>
      <w:r w:rsidRPr="00502423">
        <w:t>створювати умови, безпечні для життя і здоров’я учнів, педагогічних та інших працівників гімназії;</w:t>
      </w:r>
    </w:p>
    <w:p w:rsidR="00453BDC" w:rsidRPr="00502423" w:rsidRDefault="00453BDC" w:rsidP="004341B3">
      <w:pPr>
        <w:suppressAutoHyphens w:val="0"/>
        <w:ind w:firstLine="567"/>
        <w:jc w:val="both"/>
      </w:pPr>
      <w:r w:rsidRPr="00502423">
        <w:t>за потреби створювати інклюзивні та/або спеціальні групи і класи для навчання осіб з особливими освітніми потребами;</w:t>
      </w:r>
    </w:p>
    <w:p w:rsidR="00453BDC" w:rsidRPr="00502423" w:rsidRDefault="00453BDC" w:rsidP="004341B3">
      <w:pPr>
        <w:suppressAutoHyphens w:val="0"/>
        <w:ind w:firstLine="567"/>
        <w:jc w:val="both"/>
      </w:pPr>
      <w:r w:rsidRPr="00502423">
        <w:t>додержуватись фінансової дисципліни, зберігати матеріальну базу; розвивати власну науково-методичну і матеріально-технічну базу;</w:t>
      </w:r>
    </w:p>
    <w:p w:rsidR="00453BDC" w:rsidRPr="00502423" w:rsidRDefault="00453BDC" w:rsidP="004341B3">
      <w:pPr>
        <w:suppressAutoHyphens w:val="0"/>
        <w:ind w:firstLine="567"/>
        <w:jc w:val="both"/>
      </w:pPr>
      <w:r w:rsidRPr="00502423">
        <w:t>видавати учням документи про освіту встановленого зразка;</w:t>
      </w:r>
    </w:p>
    <w:p w:rsidR="00453BDC" w:rsidRPr="00502423" w:rsidRDefault="00453BDC" w:rsidP="004341B3">
      <w:pPr>
        <w:suppressAutoHyphens w:val="0"/>
        <w:ind w:firstLine="567"/>
        <w:jc w:val="both"/>
      </w:pPr>
      <w:r w:rsidRPr="00502423">
        <w:t>проходити плановий інституційний аудит у терміни та у порядку, визначеному освітнім законодавством;</w:t>
      </w:r>
    </w:p>
    <w:p w:rsidR="00453BDC" w:rsidRPr="003056F9" w:rsidRDefault="00453BDC" w:rsidP="004341B3">
      <w:pPr>
        <w:suppressAutoHyphens w:val="0"/>
        <w:ind w:firstLine="567"/>
        <w:jc w:val="both"/>
      </w:pPr>
      <w:r w:rsidRPr="00502423">
        <w:t>здійснювати інші повноваження, делеговані засновником або управлінням освіти.</w:t>
      </w:r>
    </w:p>
    <w:p w:rsidR="00453BDC" w:rsidRPr="003056F9" w:rsidRDefault="00453BDC" w:rsidP="004341B3">
      <w:pPr>
        <w:pStyle w:val="a7"/>
        <w:suppressAutoHyphens w:val="0"/>
        <w:ind w:left="928" w:firstLine="567"/>
        <w:jc w:val="both"/>
      </w:pPr>
    </w:p>
    <w:p w:rsidR="00453BDC" w:rsidRPr="003056F9" w:rsidRDefault="00453BDC" w:rsidP="004341B3">
      <w:pPr>
        <w:suppressAutoHyphens w:val="0"/>
        <w:ind w:firstLine="567"/>
        <w:jc w:val="both"/>
      </w:pPr>
      <w:r w:rsidRPr="003056F9">
        <w:t>2.10. Гімназія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гімназії у міжнародних програмах, проєктах, конкурсах, грантах.</w:t>
      </w:r>
    </w:p>
    <w:p w:rsidR="00453BDC" w:rsidRPr="003056F9" w:rsidRDefault="00453BDC" w:rsidP="004341B3">
      <w:pPr>
        <w:suppressAutoHyphens w:val="0"/>
        <w:ind w:firstLine="567"/>
        <w:jc w:val="both"/>
      </w:pPr>
      <w:r w:rsidRPr="003056F9">
        <w:t>Взаємовідносини гімназії з юридичними і фізичними особами визначаються угодами, що укладені між ними у порядку, встановленому законодавством України.</w:t>
      </w:r>
    </w:p>
    <w:p w:rsidR="00453BDC" w:rsidRPr="003056F9" w:rsidRDefault="00453BDC" w:rsidP="000C04B8">
      <w:pPr>
        <w:jc w:val="both"/>
      </w:pPr>
    </w:p>
    <w:p w:rsidR="00453BDC" w:rsidRPr="003056F9" w:rsidRDefault="00453BDC" w:rsidP="000C04B8">
      <w:pPr>
        <w:jc w:val="center"/>
        <w:rPr>
          <w:b/>
        </w:rPr>
      </w:pPr>
      <w:r w:rsidRPr="003056F9">
        <w:rPr>
          <w:b/>
        </w:rPr>
        <w:t>ІІІ. ОРГАНІЗАЦІЯ ОСВІТНЬОГО ПРОЦЕСУ</w:t>
      </w:r>
    </w:p>
    <w:p w:rsidR="00453BDC" w:rsidRPr="003056F9" w:rsidRDefault="00453BDC" w:rsidP="0031496D">
      <w:pPr>
        <w:tabs>
          <w:tab w:val="left" w:pos="462"/>
        </w:tabs>
        <w:rPr>
          <w:b/>
        </w:rPr>
      </w:pPr>
    </w:p>
    <w:p w:rsidR="00453BDC" w:rsidRPr="003056F9" w:rsidRDefault="00453BDC" w:rsidP="004341B3">
      <w:pPr>
        <w:ind w:firstLine="567"/>
        <w:jc w:val="both"/>
      </w:pPr>
      <w:r w:rsidRPr="003056F9">
        <w:rPr>
          <w:bCs/>
        </w:rPr>
        <w:t>3.1</w:t>
      </w:r>
      <w:r w:rsidRPr="003056F9">
        <w:rPr>
          <w:b/>
          <w:bCs/>
        </w:rPr>
        <w:t>.</w:t>
      </w:r>
      <w:r w:rsidRPr="003056F9">
        <w:t xml:space="preserve"> Освітній процес у гімназії організовується відповідно до освітньої програми (освітніх програм), порядок розроблення яких визначено  законодавством України.</w:t>
      </w:r>
    </w:p>
    <w:p w:rsidR="00453BDC" w:rsidRPr="003056F9" w:rsidRDefault="00453BDC" w:rsidP="004341B3">
      <w:pPr>
        <w:shd w:val="clear" w:color="auto" w:fill="FFFFFF"/>
        <w:autoSpaceDE w:val="0"/>
        <w:ind w:firstLine="567"/>
        <w:jc w:val="both"/>
      </w:pPr>
      <w:r w:rsidRPr="003056F9">
        <w:t>Освітня програма схвалюється педагогічною радою закладу освіти та затверджується  директором гімназії.</w:t>
      </w:r>
    </w:p>
    <w:p w:rsidR="00453BDC" w:rsidRPr="003056F9" w:rsidRDefault="00453BDC" w:rsidP="004341B3">
      <w:pPr>
        <w:shd w:val="clear" w:color="auto" w:fill="FFFFFF"/>
        <w:autoSpaceDE w:val="0"/>
        <w:ind w:firstLine="567"/>
        <w:jc w:val="both"/>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3.2.</w:t>
      </w:r>
      <w:r w:rsidRPr="003056F9">
        <w:rPr>
          <w:b/>
          <w:bCs/>
          <w:sz w:val="28"/>
          <w:szCs w:val="28"/>
          <w:lang w:val="uk-UA" w:eastAsia="ar-SA"/>
        </w:rPr>
        <w:t xml:space="preserve"> </w:t>
      </w:r>
      <w:r w:rsidRPr="003056F9">
        <w:rPr>
          <w:sz w:val="28"/>
          <w:szCs w:val="28"/>
          <w:lang w:val="uk-UA" w:eastAsia="ar-SA"/>
        </w:rPr>
        <w:t>Освітній процес у гімназії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Тривалість канікул протягом навчального року повинна становити не менше як 30 календарних днів.</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3.3</w:t>
      </w:r>
      <w:r w:rsidRPr="003056F9">
        <w:rPr>
          <w:b/>
          <w:bCs/>
          <w:sz w:val="28"/>
          <w:szCs w:val="28"/>
          <w:lang w:val="uk-UA" w:eastAsia="ar-SA"/>
        </w:rPr>
        <w:t xml:space="preserve">. </w:t>
      </w:r>
      <w:r w:rsidRPr="003056F9">
        <w:rPr>
          <w:sz w:val="28"/>
          <w:szCs w:val="28"/>
          <w:lang w:val="uk-UA" w:eastAsia="ar-SA"/>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w:t>
      </w:r>
      <w:r w:rsidRPr="003056F9">
        <w:rPr>
          <w:sz w:val="28"/>
          <w:szCs w:val="28"/>
          <w:lang w:val="uk-UA" w:eastAsia="ar-SA"/>
        </w:rPr>
        <w:lastRenderedPageBreak/>
        <w:t>особливостей, фізичного, психічного та інтелектуального розвитку дітей, особливостей регіону тощо.</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3.4.</w:t>
      </w:r>
      <w:r w:rsidRPr="003056F9">
        <w:rPr>
          <w:sz w:val="28"/>
          <w:szCs w:val="28"/>
          <w:lang w:val="uk-UA" w:eastAsia="ar-SA"/>
        </w:rPr>
        <w:t xml:space="preserve"> Гімназія розробляє та використовує в освітній діяльності одну освітню програму на кожному рівні початкової та базової середньої освіти або наскрізну освітню програму, розроблену для декількох рівнів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Освітня програма схвалюється педагогічною радою та затверджується керівником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гімназії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Плани роботи предметних комісій, психологічної, соціальної служб тощо затверджує керівник гімназії.</w:t>
      </w:r>
    </w:p>
    <w:p w:rsidR="00453BDC" w:rsidRPr="003056F9" w:rsidRDefault="00453BDC" w:rsidP="004341B3">
      <w:pPr>
        <w:ind w:firstLine="567"/>
        <w:jc w:val="both"/>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3.5. </w:t>
      </w:r>
      <w:r w:rsidRPr="003056F9">
        <w:rPr>
          <w:sz w:val="28"/>
          <w:szCs w:val="28"/>
          <w:lang w:val="uk-UA" w:eastAsia="ar-SA"/>
        </w:rPr>
        <w:t>Питання спроможності гімназії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3.6. </w:t>
      </w:r>
      <w:r w:rsidRPr="003056F9">
        <w:rPr>
          <w:sz w:val="28"/>
          <w:szCs w:val="28"/>
          <w:lang w:val="uk-UA" w:eastAsia="ar-SA"/>
        </w:rPr>
        <w:t>Гімназія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3.7. </w:t>
      </w:r>
      <w:r w:rsidRPr="003056F9">
        <w:rPr>
          <w:sz w:val="28"/>
          <w:szCs w:val="28"/>
          <w:lang w:val="uk-UA" w:eastAsia="ar-SA"/>
        </w:rPr>
        <w:t>Гімназія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та інших особливостей організації освітнього процесу.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 гімназії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3.8. </w:t>
      </w:r>
      <w:r w:rsidRPr="003056F9">
        <w:rPr>
          <w:sz w:val="28"/>
          <w:szCs w:val="28"/>
          <w:lang w:val="uk-UA" w:eastAsia="ar-SA"/>
        </w:rPr>
        <w:t xml:space="preserve">З метою належної організації освітнього процесу у гімназії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w:t>
      </w:r>
      <w:r w:rsidRPr="003056F9">
        <w:rPr>
          <w:sz w:val="28"/>
          <w:szCs w:val="28"/>
          <w:lang w:val="uk-UA" w:eastAsia="ar-SA"/>
        </w:rPr>
        <w:lastRenderedPageBreak/>
        <w:t>безпечні та здорові умови навчання (праці) та відповідно до кількості поданих заяв про зарахування до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color w:val="000000"/>
          <w:sz w:val="28"/>
          <w:szCs w:val="28"/>
          <w:lang w:val="uk-UA" w:eastAsia="ar-SA"/>
        </w:rPr>
        <w:t xml:space="preserve">3.9. </w:t>
      </w:r>
      <w:r w:rsidRPr="003056F9">
        <w:rPr>
          <w:sz w:val="28"/>
          <w:szCs w:val="28"/>
          <w:lang w:val="uk-UA" w:eastAsia="ar-SA"/>
        </w:rPr>
        <w:t>Класи з навчанням мовою національної меншини України поряд із державною мовою відкриваються відповідно до вимог чинного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3.10. Учні розподіляються між класами (групами) керівником гімназії. Кількість учнів у класі (наповнюваність класу) визначається відповідно до норм чинного законодавства.</w:t>
      </w:r>
    </w:p>
    <w:p w:rsidR="00453BDC" w:rsidRPr="003056F9" w:rsidRDefault="00453BDC" w:rsidP="004341B3">
      <w:pPr>
        <w:pStyle w:val="ab"/>
        <w:spacing w:before="0" w:beforeAutospacing="0" w:after="0" w:afterAutospacing="0"/>
        <w:ind w:left="1005"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3.11. </w:t>
      </w:r>
      <w:r w:rsidRPr="003056F9">
        <w:rPr>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3.12.</w:t>
      </w:r>
      <w:r w:rsidRPr="003056F9">
        <w:rPr>
          <w:sz w:val="28"/>
          <w:szCs w:val="28"/>
          <w:lang w:val="uk-UA" w:eastAsia="ar-SA"/>
        </w:rPr>
        <w:t xml:space="preserve"> Безперервна навчальна діяльність учнів гімназії не може перевищувати 35 хвилин (для 1 року навчання), 40 хвилин (для 2-4 років навчання), 45 хвилин (5-9 років навчання), крім випадків, визначених законодавством.</w:t>
      </w:r>
    </w:p>
    <w:p w:rsidR="00453BDC" w:rsidRPr="003056F9" w:rsidRDefault="00453BDC" w:rsidP="004341B3">
      <w:pPr>
        <w:pStyle w:val="ab"/>
        <w:spacing w:before="0" w:beforeAutospacing="0" w:after="0" w:afterAutospacing="0"/>
        <w:ind w:left="1005"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3.13. </w:t>
      </w:r>
      <w:r w:rsidRPr="003056F9">
        <w:rPr>
          <w:sz w:val="28"/>
          <w:szCs w:val="28"/>
          <w:lang w:val="uk-UA" w:eastAsia="ar-SA"/>
        </w:rPr>
        <w:t>Розклад уроків укладається відповідно до навчального плану гімназії з дотриманням педагогічних та санітарно-гігієнічних вимог і затверджується  керівником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3.14. </w:t>
      </w:r>
      <w:r w:rsidRPr="003056F9">
        <w:rPr>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3.15. </w:t>
      </w:r>
      <w:r w:rsidRPr="003056F9">
        <w:rPr>
          <w:sz w:val="28"/>
          <w:szCs w:val="28"/>
          <w:lang w:val="uk-UA" w:eastAsia="ar-SA"/>
        </w:rPr>
        <w:t>Крім різних форм обов'язкових навчальних занять, у гімназії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Pr>
          <w:sz w:val="28"/>
          <w:szCs w:val="28"/>
          <w:lang w:val="uk-UA" w:eastAsia="ar-SA"/>
        </w:rPr>
        <w:t xml:space="preserve">3.16. Групи </w:t>
      </w:r>
      <w:r w:rsidRPr="003056F9">
        <w:rPr>
          <w:sz w:val="28"/>
          <w:szCs w:val="28"/>
          <w:lang w:val="uk-UA" w:eastAsia="ar-SA"/>
        </w:rPr>
        <w:t>продовженого дня в гімназії утворюються та ф</w:t>
      </w:r>
      <w:r>
        <w:rPr>
          <w:sz w:val="28"/>
          <w:szCs w:val="28"/>
          <w:lang w:val="uk-UA" w:eastAsia="ar-SA"/>
        </w:rPr>
        <w:t xml:space="preserve">ункціонують відповідно до норм </w:t>
      </w:r>
      <w:r w:rsidRPr="003056F9">
        <w:rPr>
          <w:sz w:val="28"/>
          <w:szCs w:val="28"/>
          <w:lang w:val="uk-UA" w:eastAsia="ar-SA"/>
        </w:rPr>
        <w:t>чинного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Режим роботи груп продовженого дня розробляється відповідно до Санітарного регламенту, затверджується  керівником гімназії.</w:t>
      </w:r>
    </w:p>
    <w:p w:rsidR="00453BDC" w:rsidRDefault="00453BDC" w:rsidP="004341B3">
      <w:pPr>
        <w:pStyle w:val="ab"/>
        <w:spacing w:before="0" w:beforeAutospacing="0" w:after="0" w:afterAutospacing="0"/>
        <w:ind w:firstLine="567"/>
        <w:jc w:val="both"/>
        <w:rPr>
          <w:bCs/>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 xml:space="preserve">3.17. </w:t>
      </w:r>
      <w:r w:rsidRPr="003056F9">
        <w:rPr>
          <w:sz w:val="28"/>
          <w:szCs w:val="28"/>
          <w:lang w:val="uk-UA" w:eastAsia="ar-SA"/>
        </w:rPr>
        <w:t>Зарахування здобувачів освіти до гімназії здійснюється згідно з чинним законодавством.</w:t>
      </w:r>
    </w:p>
    <w:p w:rsidR="00453BDC" w:rsidRDefault="00453BDC" w:rsidP="004341B3">
      <w:pPr>
        <w:pStyle w:val="ab"/>
        <w:spacing w:before="0" w:beforeAutospacing="0" w:after="0" w:afterAutospacing="0"/>
        <w:ind w:firstLine="567"/>
        <w:jc w:val="both"/>
        <w:rPr>
          <w:bCs/>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3.18. </w:t>
      </w:r>
      <w:r w:rsidRPr="003056F9">
        <w:rPr>
          <w:sz w:val="28"/>
          <w:szCs w:val="28"/>
          <w:lang w:val="uk-UA" w:eastAsia="ar-SA"/>
        </w:rPr>
        <w:t>Іноземні громадяни та особи без громадянства зараховуються до гімназії відповідно до законодавства та/або міжнародних договорів України.</w:t>
      </w:r>
    </w:p>
    <w:p w:rsidR="00453BDC" w:rsidRDefault="00453BDC" w:rsidP="004341B3">
      <w:pPr>
        <w:pStyle w:val="ab"/>
        <w:spacing w:before="0" w:beforeAutospacing="0" w:after="0" w:afterAutospacing="0"/>
        <w:ind w:firstLine="567"/>
        <w:jc w:val="both"/>
        <w:rPr>
          <w:bCs/>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3.19. Перехід здобувача освіти </w:t>
      </w:r>
      <w:r w:rsidRPr="003056F9">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 Оцінювання результатів навчання такого учня може проводитися достроково.</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 xml:space="preserve">3.20. </w:t>
      </w:r>
      <w:r w:rsidRPr="003056F9">
        <w:rPr>
          <w:color w:val="000000"/>
          <w:sz w:val="28"/>
          <w:szCs w:val="28"/>
          <w:lang w:val="uk-UA" w:eastAsia="ar-SA"/>
        </w:rPr>
        <w:t>Система та критерії оцінювання навчальних досягнень здобувачів освіти гімназії визначаються центральним органом влади у сфері освіти і науки.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color w:val="000000"/>
          <w:sz w:val="28"/>
          <w:szCs w:val="28"/>
          <w:lang w:val="uk-UA" w:eastAsia="ar-SA"/>
        </w:rPr>
        <w:t xml:space="preserve">Основними видами оцінювання результатів навчання учнів є формувальне, поточне, підсумкове (тематичне, семестрове, річне) оцінювання, </w:t>
      </w:r>
      <w:r w:rsidRPr="003056F9">
        <w:rPr>
          <w:sz w:val="28"/>
          <w:szCs w:val="28"/>
          <w:lang w:val="uk-UA" w:eastAsia="ar-SA"/>
        </w:rPr>
        <w:t>державна підсумкова атестація, зовнішнє незалежне оцінювання.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Річне оцінювання та державна підсумкова атестація у гімназії здійснюються за системою оцінювання, визначеною законодавством.</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3.21. </w:t>
      </w:r>
      <w:r w:rsidRPr="003056F9">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 рішенням педагогічної ради гімназії може вестися класний журнал лише в електронній формі (як документ тимчасового (до 10 років включно) строку зберігання).</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3.22. </w:t>
      </w:r>
      <w:r w:rsidRPr="003056F9">
        <w:rPr>
          <w:sz w:val="28"/>
          <w:szCs w:val="28"/>
          <w:lang w:val="uk-UA" w:eastAsia="ar-SA"/>
        </w:rPr>
        <w:t>Гімназія,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базової середньої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3.23. </w:t>
      </w:r>
      <w:r w:rsidRPr="003056F9">
        <w:rPr>
          <w:sz w:val="28"/>
          <w:szCs w:val="28"/>
          <w:lang w:val="uk-UA" w:eastAsia="ar-SA"/>
        </w:rPr>
        <w:t>Переведення учнів до наступного класу здійснюється у порядку, встановленому МОН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3.24. </w:t>
      </w:r>
      <w:r w:rsidRPr="003056F9">
        <w:rPr>
          <w:sz w:val="28"/>
          <w:szCs w:val="28"/>
          <w:lang w:val="uk-UA" w:eastAsia="ar-SA"/>
        </w:rPr>
        <w:t>Контроль за відповідністю освітнього рівня учнів, які закінчили початкову школу, гімназію вимогам Державних стандартів початкової та базової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3.25. </w:t>
      </w:r>
      <w:r w:rsidRPr="003056F9">
        <w:rPr>
          <w:sz w:val="28"/>
          <w:szCs w:val="28"/>
          <w:lang w:val="uk-UA" w:eastAsia="ar-SA"/>
        </w:rPr>
        <w:t xml:space="preserve">За результатами навчання учням або випускникам видається відповідний документ: табель, свідоцтво навчальних досягнень, свідоцтво про </w:t>
      </w:r>
      <w:r w:rsidRPr="003056F9">
        <w:rPr>
          <w:sz w:val="28"/>
          <w:szCs w:val="28"/>
          <w:lang w:val="uk-UA" w:eastAsia="ar-SA"/>
        </w:rPr>
        <w:lastRenderedPageBreak/>
        <w:t>здобуття початкової освіти, свідоцтво про здобуття базової середньої освіти, свідоцтво про здобуття базової середньої освіти з відзнакою.</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3.26</w:t>
      </w:r>
      <w:r w:rsidRPr="003056F9">
        <w:rPr>
          <w:sz w:val="28"/>
          <w:szCs w:val="28"/>
          <w:lang w:val="uk-UA" w:eastAsia="ar-SA"/>
        </w:rPr>
        <w:t>.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Рішення щодо відзначення, морального та матеріального заохочення здобувачів освіти може ухвалювати педагогічна рада гімназії відповідно до нормативно-правових актів та чинного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3.27. </w:t>
      </w:r>
      <w:r w:rsidRPr="003056F9">
        <w:rPr>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3.28. </w:t>
      </w:r>
      <w:r w:rsidRPr="003056F9">
        <w:rPr>
          <w:sz w:val="28"/>
          <w:szCs w:val="28"/>
          <w:lang w:val="uk-UA" w:eastAsia="ar-SA"/>
        </w:rPr>
        <w:t>Залучення учнів до видів діяльності, не передбачених навчальним планом та річним планом роботи гімназії, дозволяється лише за їх згодою та згодою батьків або осіб, які їх замінюють.</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3.29.</w:t>
      </w:r>
      <w:r w:rsidRPr="003056F9">
        <w:rPr>
          <w:sz w:val="28"/>
          <w:szCs w:val="28"/>
          <w:lang w:val="uk-UA" w:eastAsia="ar-SA"/>
        </w:rPr>
        <w:t xml:space="preserve"> Виховний процес є невід’ємною складовою освітнього процесу у гімназії,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3.30. </w:t>
      </w:r>
      <w:r w:rsidRPr="003056F9">
        <w:rPr>
          <w:sz w:val="28"/>
          <w:szCs w:val="28"/>
          <w:lang w:val="uk-UA" w:eastAsia="ar-SA"/>
        </w:rPr>
        <w:t>Політичні партії (об’єднання), релігійні організації не мають права втручатися в освітню діяльність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 гімназії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3.31. </w:t>
      </w:r>
      <w:r w:rsidRPr="003056F9">
        <w:rPr>
          <w:sz w:val="28"/>
          <w:szCs w:val="28"/>
          <w:lang w:val="uk-UA" w:eastAsia="ar-SA"/>
        </w:rPr>
        <w:t>Дисципліна в гімназії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Застосування методів фізичного та психічного насильства до здобувачів освіти забороняється.</w:t>
      </w:r>
    </w:p>
    <w:p w:rsidR="00453BDC" w:rsidRPr="003056F9" w:rsidRDefault="00453BDC" w:rsidP="000C04B8">
      <w:pPr>
        <w:pStyle w:val="ab"/>
        <w:spacing w:before="0" w:beforeAutospacing="0" w:after="0" w:afterAutospacing="0"/>
        <w:ind w:firstLine="708"/>
        <w:jc w:val="both"/>
        <w:rPr>
          <w:sz w:val="28"/>
          <w:szCs w:val="28"/>
          <w:lang w:val="uk-UA" w:eastAsia="ar-SA"/>
        </w:rPr>
      </w:pPr>
    </w:p>
    <w:p w:rsidR="00453BDC" w:rsidRDefault="00453BDC">
      <w:pPr>
        <w:suppressAutoHyphens w:val="0"/>
        <w:spacing w:after="200" w:line="276" w:lineRule="auto"/>
        <w:rPr>
          <w:b/>
          <w:bCs/>
        </w:rPr>
      </w:pPr>
      <w:r>
        <w:rPr>
          <w:b/>
          <w:bCs/>
        </w:rPr>
        <w:br w:type="page"/>
      </w:r>
    </w:p>
    <w:p w:rsidR="00453BDC" w:rsidRPr="003056F9" w:rsidRDefault="00453BDC" w:rsidP="000C04B8">
      <w:pPr>
        <w:pStyle w:val="ab"/>
        <w:spacing w:before="0" w:beforeAutospacing="0" w:after="0" w:afterAutospacing="0"/>
        <w:ind w:firstLine="285"/>
        <w:jc w:val="center"/>
        <w:rPr>
          <w:sz w:val="28"/>
          <w:szCs w:val="28"/>
          <w:lang w:val="uk-UA" w:eastAsia="ar-SA"/>
        </w:rPr>
      </w:pPr>
      <w:r w:rsidRPr="003056F9">
        <w:rPr>
          <w:b/>
          <w:bCs/>
          <w:sz w:val="28"/>
          <w:szCs w:val="28"/>
          <w:lang w:val="uk-UA" w:eastAsia="ar-SA"/>
        </w:rPr>
        <w:t>ІV. УЧАСНИКИ ОСВІТНЬОГО ПРОЦЕСУ</w:t>
      </w:r>
    </w:p>
    <w:p w:rsidR="00453BDC" w:rsidRPr="003056F9" w:rsidRDefault="00453BDC" w:rsidP="000C04B8">
      <w:pPr>
        <w:pStyle w:val="ab"/>
        <w:spacing w:before="0" w:beforeAutospacing="0" w:after="0" w:afterAutospacing="0"/>
        <w:ind w:firstLine="285"/>
        <w:jc w:val="center"/>
        <w:rPr>
          <w:b/>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4.1. </w:t>
      </w:r>
      <w:r w:rsidRPr="003056F9">
        <w:rPr>
          <w:sz w:val="28"/>
          <w:szCs w:val="28"/>
          <w:lang w:val="uk-UA" w:eastAsia="ar-SA"/>
        </w:rPr>
        <w:t>Учасниками освітнього процесу в гімназії є:</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учні;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педагогічні працівники;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інші працівники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 xml:space="preserve">асистенти дітей (відповідно до вимог </w:t>
      </w:r>
      <w:hyperlink r:id="rId8" w:anchor="n360" w:history="1">
        <w:r w:rsidRPr="003056F9">
          <w:rPr>
            <w:sz w:val="28"/>
            <w:szCs w:val="28"/>
            <w:lang w:val="uk-UA" w:eastAsia="ar-SA"/>
          </w:rPr>
          <w:t>ч.7</w:t>
        </w:r>
      </w:hyperlink>
      <w:r w:rsidRPr="003056F9">
        <w:rPr>
          <w:sz w:val="28"/>
          <w:szCs w:val="28"/>
          <w:lang w:val="uk-UA" w:eastAsia="ar-SA"/>
        </w:rPr>
        <w:t xml:space="preserve"> ст. 26 Закону України «Про повну загальну середню освіту»);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батьки учнів або особи, які їх замінюють.</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 рішенням керівника гімназії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color w:val="000000"/>
          <w:sz w:val="28"/>
          <w:szCs w:val="28"/>
          <w:lang w:val="uk-UA" w:eastAsia="ar-SA"/>
        </w:rPr>
        <w:t xml:space="preserve">4.2. </w:t>
      </w:r>
      <w:r w:rsidRPr="003056F9">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4.3.</w:t>
      </w:r>
      <w:r w:rsidRPr="003056F9">
        <w:rPr>
          <w:sz w:val="28"/>
          <w:szCs w:val="28"/>
          <w:lang w:val="uk-UA" w:eastAsia="ar-SA"/>
        </w:rPr>
        <w:t xml:space="preserve"> Учні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4.3.1</w:t>
      </w:r>
      <w:r w:rsidRPr="003056F9">
        <w:rPr>
          <w:sz w:val="28"/>
          <w:szCs w:val="28"/>
          <w:lang w:val="uk-UA" w:eastAsia="ar-SA"/>
        </w:rPr>
        <w:t xml:space="preserve">. Права та обов’язки учнів визначаються </w:t>
      </w:r>
      <w:hyperlink r:id="rId9" w:tgtFrame="_blank" w:history="1">
        <w:r w:rsidRPr="003056F9">
          <w:rPr>
            <w:sz w:val="28"/>
            <w:szCs w:val="28"/>
            <w:lang w:val="uk-UA" w:eastAsia="ar-SA"/>
          </w:rPr>
          <w:t>Законами України</w:t>
        </w:r>
      </w:hyperlink>
      <w:r w:rsidRPr="003056F9">
        <w:rPr>
          <w:sz w:val="28"/>
          <w:szCs w:val="28"/>
          <w:lang w:val="uk-UA" w:eastAsia="ar-SA"/>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4.3.2</w:t>
      </w:r>
      <w:r w:rsidRPr="003056F9">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4.3.3.</w:t>
      </w:r>
      <w:r w:rsidRPr="003056F9">
        <w:rPr>
          <w:sz w:val="28"/>
          <w:szCs w:val="28"/>
          <w:lang w:val="uk-UA" w:eastAsia="ar-SA"/>
        </w:rPr>
        <w:t xml:space="preserve">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4.3.4</w:t>
      </w:r>
      <w:r w:rsidRPr="003056F9">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4.3.5.</w:t>
      </w:r>
      <w:r w:rsidRPr="003056F9">
        <w:rPr>
          <w:sz w:val="28"/>
          <w:szCs w:val="28"/>
          <w:lang w:val="uk-UA" w:eastAsia="ar-SA"/>
        </w:rPr>
        <w:t xml:space="preserve">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4.3.6.</w:t>
      </w:r>
      <w:r w:rsidRPr="003056F9">
        <w:rPr>
          <w:sz w:val="28"/>
          <w:szCs w:val="28"/>
          <w:lang w:val="uk-UA" w:eastAsia="ar-SA"/>
        </w:rPr>
        <w:t xml:space="preserve"> Особи з особливими освітніми потребами здобувають базову середню освіту в порядку, встановленому законодавством України.</w:t>
      </w:r>
    </w:p>
    <w:p w:rsidR="00453BDC" w:rsidRPr="003056F9" w:rsidRDefault="00453BDC" w:rsidP="004341B3">
      <w:pPr>
        <w:pStyle w:val="ab"/>
        <w:spacing w:before="0" w:beforeAutospacing="0" w:after="0" w:afterAutospacing="0"/>
        <w:ind w:firstLine="567"/>
        <w:jc w:val="both"/>
        <w:rPr>
          <w:color w:val="FF0000"/>
          <w:sz w:val="28"/>
          <w:szCs w:val="28"/>
          <w:lang w:val="uk-UA" w:eastAsia="ar-SA"/>
        </w:rPr>
      </w:pPr>
      <w:r w:rsidRPr="003056F9">
        <w:rPr>
          <w:sz w:val="28"/>
          <w:szCs w:val="28"/>
          <w:lang w:val="uk-UA" w:eastAsia="ar-SA"/>
        </w:rPr>
        <w:t>4.3.7. Учні гімназії забезпечуються медичним обслуговуванням, що здійснюється медичним працівником, який входить до штату гімназії</w:t>
      </w:r>
      <w:r w:rsidRPr="003056F9">
        <w:rPr>
          <w:color w:val="FF0000"/>
          <w:sz w:val="28"/>
          <w:szCs w:val="28"/>
          <w:lang w:val="uk-UA" w:eastAsia="ar-SA"/>
        </w:rPr>
        <w:t>.</w:t>
      </w:r>
    </w:p>
    <w:p w:rsidR="00453BDC" w:rsidRPr="003056F9" w:rsidRDefault="00453BDC" w:rsidP="004341B3">
      <w:pPr>
        <w:pStyle w:val="ab"/>
        <w:spacing w:before="0" w:beforeAutospacing="0" w:after="0" w:afterAutospacing="0"/>
        <w:ind w:firstLine="567"/>
        <w:jc w:val="both"/>
        <w:rPr>
          <w:color w:val="000000"/>
          <w:sz w:val="28"/>
          <w:szCs w:val="28"/>
          <w:lang w:val="uk-UA" w:eastAsia="ar-SA"/>
        </w:rPr>
      </w:pPr>
      <w:r w:rsidRPr="003056F9">
        <w:rPr>
          <w:color w:val="000000"/>
          <w:sz w:val="28"/>
          <w:szCs w:val="28"/>
          <w:lang w:val="uk-UA" w:eastAsia="ar-SA"/>
        </w:rPr>
        <w:t>Контроль за охороною здоров’я та якістю харчування учнів здійснюється відповідно до законодавства.</w:t>
      </w:r>
    </w:p>
    <w:p w:rsidR="00453BDC" w:rsidRPr="003056F9" w:rsidRDefault="00453BDC" w:rsidP="004341B3">
      <w:pPr>
        <w:pStyle w:val="ab"/>
        <w:spacing w:before="0" w:beforeAutospacing="0" w:after="0" w:afterAutospacing="0"/>
        <w:ind w:firstLine="567"/>
        <w:jc w:val="both"/>
        <w:rPr>
          <w:color w:val="FF0000"/>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4.4. </w:t>
      </w:r>
      <w:r w:rsidRPr="003056F9">
        <w:rPr>
          <w:sz w:val="28"/>
          <w:szCs w:val="28"/>
          <w:lang w:val="uk-UA" w:eastAsia="ar-SA"/>
        </w:rPr>
        <w:t>Педагогічні працівники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4.4.1.</w:t>
      </w:r>
      <w:r w:rsidRPr="003056F9">
        <w:rPr>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w:t>
      </w:r>
      <w:r w:rsidRPr="003056F9">
        <w:rPr>
          <w:color w:val="000000"/>
          <w:sz w:val="28"/>
          <w:szCs w:val="28"/>
          <w:lang w:val="uk-UA" w:eastAsia="ar-SA"/>
        </w:rPr>
        <w:t xml:space="preserve"> </w:t>
      </w:r>
      <w:r w:rsidRPr="003056F9">
        <w:rPr>
          <w:sz w:val="28"/>
          <w:szCs w:val="28"/>
          <w:lang w:val="uk-UA" w:eastAsia="ar-SA"/>
        </w:rPr>
        <w:t>дозволяє виконувати професійні обов’язки.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4.4.2.</w:t>
      </w:r>
      <w:r w:rsidRPr="003056F9">
        <w:rPr>
          <w:sz w:val="28"/>
          <w:szCs w:val="28"/>
          <w:lang w:val="uk-UA" w:eastAsia="ar-SA"/>
        </w:rPr>
        <w:t xml:space="preserve"> Педагогічні працівники мають права, визначені </w:t>
      </w:r>
      <w:hyperlink r:id="rId10" w:tgtFrame="_blank" w:history="1">
        <w:r w:rsidRPr="003056F9">
          <w:rPr>
            <w:sz w:val="28"/>
            <w:szCs w:val="28"/>
            <w:lang w:val="uk-UA" w:eastAsia="ar-SA"/>
          </w:rPr>
          <w:t>Законами України</w:t>
        </w:r>
      </w:hyperlink>
      <w:r w:rsidRPr="003056F9">
        <w:rPr>
          <w:sz w:val="28"/>
          <w:szCs w:val="28"/>
          <w:lang w:val="uk-UA" w:eastAsia="ar-SA"/>
        </w:rPr>
        <w:t xml:space="preserve"> «Про освіту», «Про повну загальну середню освіту», законодавством, колективним договором, трудовим договором та цим Сатутом.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4.4.3.</w:t>
      </w:r>
      <w:r w:rsidRPr="003056F9">
        <w:rPr>
          <w:sz w:val="28"/>
          <w:szCs w:val="28"/>
          <w:lang w:val="uk-UA" w:eastAsia="ar-SA"/>
        </w:rPr>
        <w:t xml:space="preserve"> Педагогічні працівники гімназії,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4.4.4</w:t>
      </w:r>
      <w:r w:rsidRPr="003056F9">
        <w:rPr>
          <w:sz w:val="28"/>
          <w:szCs w:val="28"/>
          <w:lang w:val="uk-UA" w:eastAsia="ar-SA"/>
        </w:rPr>
        <w:t>. Призначення на посаду, звільнення з посади педагогічних та інших працівників гімназії, інші трудові відносини регулюються згідно до діючого законодавства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4.4.5.</w:t>
      </w:r>
      <w:r w:rsidRPr="003056F9">
        <w:rPr>
          <w:sz w:val="28"/>
          <w:szCs w:val="28"/>
          <w:lang w:val="uk-UA" w:eastAsia="ar-SA"/>
        </w:rPr>
        <w:t xml:space="preserve"> Обсяг педагогічного навантаження вчителів визначається відповідно до законодавства керівником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4.4.6.</w:t>
      </w:r>
      <w:r w:rsidRPr="003056F9">
        <w:rPr>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4.4.7.</w:t>
      </w:r>
      <w:r w:rsidRPr="003056F9">
        <w:rPr>
          <w:sz w:val="28"/>
          <w:szCs w:val="28"/>
          <w:lang w:val="uk-UA" w:eastAsia="ar-SA"/>
        </w:rPr>
        <w:t xml:space="preserve"> Керівник гімназії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4.4.8.</w:t>
      </w:r>
      <w:r w:rsidRPr="003056F9">
        <w:rPr>
          <w:sz w:val="28"/>
          <w:szCs w:val="28"/>
          <w:lang w:val="uk-UA" w:eastAsia="ar-SA"/>
        </w:rPr>
        <w:t xml:space="preserve"> Не допускається відволікання педагогічних працівників від виконання професійних обов’язків, крім випадків, передбачених законодавством.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гімназії, навчальними програмами та іншими документами, що регламентують діяльність гімназії, здійснюється лише за їх згодою.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4.4.9.</w:t>
      </w:r>
      <w:r w:rsidRPr="003056F9">
        <w:rPr>
          <w:sz w:val="28"/>
          <w:szCs w:val="28"/>
          <w:lang w:val="uk-UA" w:eastAsia="ar-SA"/>
        </w:rPr>
        <w:t xml:space="preserve"> Педагогічні працівники гімназії підлягають атестації (сертифікації) у порядку, визначеному діючим законодавством України.</w:t>
      </w:r>
    </w:p>
    <w:p w:rsidR="00453BDC" w:rsidRPr="003056F9" w:rsidRDefault="00453BDC" w:rsidP="004341B3">
      <w:pPr>
        <w:pStyle w:val="ae"/>
        <w:spacing w:before="0"/>
        <w:jc w:val="both"/>
        <w:rPr>
          <w:sz w:val="28"/>
          <w:szCs w:val="28"/>
        </w:rPr>
      </w:pPr>
      <w:r w:rsidRPr="003056F9">
        <w:rPr>
          <w:rFonts w:ascii="Times New Roman" w:hAnsi="Times New Roman"/>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453BDC" w:rsidRPr="003056F9" w:rsidRDefault="00453BDC" w:rsidP="004341B3">
      <w:pPr>
        <w:pStyle w:val="ae"/>
        <w:spacing w:before="0"/>
        <w:jc w:val="both"/>
        <w:rPr>
          <w:rFonts w:ascii="Times New Roman" w:hAnsi="Times New Roman"/>
          <w:sz w:val="28"/>
          <w:szCs w:val="28"/>
          <w:lang w:eastAsia="ar-SA"/>
        </w:rPr>
      </w:pPr>
      <w:r w:rsidRPr="003056F9">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4.4.11.</w:t>
      </w:r>
      <w:r w:rsidRPr="003056F9">
        <w:rPr>
          <w:sz w:val="28"/>
          <w:szCs w:val="28"/>
          <w:lang w:val="uk-UA" w:eastAsia="ar-SA"/>
        </w:rPr>
        <w:t xml:space="preserve"> Педагогічні працівники, які систематично порушують цей Статут, правила внутрішнього розпорядку гімназії,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4.5. </w:t>
      </w:r>
      <w:r w:rsidRPr="003056F9">
        <w:rPr>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4.6.</w:t>
      </w:r>
      <w:r w:rsidRPr="003056F9">
        <w:rPr>
          <w:sz w:val="28"/>
          <w:szCs w:val="28"/>
          <w:lang w:val="uk-UA" w:eastAsia="ar-SA"/>
        </w:rPr>
        <w:t xml:space="preserve"> Батьки учнів (особи, що їх замінюють)</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4.6.1</w:t>
      </w:r>
      <w:r w:rsidRPr="003056F9">
        <w:rPr>
          <w:sz w:val="28"/>
          <w:szCs w:val="28"/>
          <w:lang w:val="uk-UA" w:eastAsia="ar-SA"/>
        </w:rPr>
        <w:t xml:space="preserve">. Батьки учнів мають права та обов’язки у сфері загальної середньої освіти, передбачені </w:t>
      </w:r>
      <w:hyperlink r:id="rId11" w:tgtFrame="_blank" w:history="1">
        <w:r w:rsidRPr="003056F9">
          <w:rPr>
            <w:sz w:val="28"/>
            <w:szCs w:val="28"/>
            <w:lang w:val="uk-UA" w:eastAsia="ar-SA"/>
          </w:rPr>
          <w:t>Законами України</w:t>
        </w:r>
      </w:hyperlink>
      <w:r w:rsidRPr="003056F9">
        <w:rPr>
          <w:sz w:val="28"/>
          <w:szCs w:val="28"/>
          <w:lang w:val="uk-UA" w:eastAsia="ar-SA"/>
        </w:rPr>
        <w:t xml:space="preserve"> «Про освіту», «Про повну загальну середню освіту» та іншими законами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4.6.3</w:t>
      </w:r>
      <w:r w:rsidRPr="003056F9">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початкової та базової середньої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4.6.4. </w:t>
      </w:r>
      <w:r w:rsidRPr="003056F9">
        <w:rPr>
          <w:sz w:val="28"/>
          <w:szCs w:val="28"/>
          <w:lang w:val="uk-UA" w:eastAsia="ar-SA"/>
        </w:rPr>
        <w:t>У разі невиконання батьками та особами, які їх замінюють, обов’язків, передбачених законодавством, гімназія може порушувати в установленому порядку клопотання про відповідальність таких осіб, у тому числі позбавлення їх батьківських прав.</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4.7. </w:t>
      </w:r>
      <w:r w:rsidRPr="003056F9">
        <w:rPr>
          <w:sz w:val="28"/>
          <w:szCs w:val="28"/>
          <w:lang w:val="uk-UA" w:eastAsia="ar-SA"/>
        </w:rPr>
        <w:t>Інклюзивне навчання</w:t>
      </w:r>
      <w:r>
        <w:rPr>
          <w:sz w:val="28"/>
          <w:szCs w:val="28"/>
          <w:lang w:val="uk-UA" w:eastAsia="ar-SA"/>
        </w:rPr>
        <w:t>.</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 xml:space="preserve">4.7.1. </w:t>
      </w:r>
      <w:r w:rsidRPr="003056F9">
        <w:rPr>
          <w:sz w:val="28"/>
          <w:szCs w:val="28"/>
          <w:lang w:val="uk-UA" w:eastAsia="ar-SA"/>
        </w:rPr>
        <w:t>Гімназія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4.7.2. </w:t>
      </w:r>
      <w:r w:rsidRPr="003056F9">
        <w:rPr>
          <w:sz w:val="28"/>
          <w:szCs w:val="28"/>
          <w:lang w:val="uk-UA" w:eastAsia="ar-SA"/>
        </w:rPr>
        <w:t>Організація інклюзивного навчання у гімназії здійснюється у порядку, затвердженому Кабінетом Міністрів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4.7.3.</w:t>
      </w:r>
      <w:r w:rsidRPr="003056F9">
        <w:rPr>
          <w:sz w:val="28"/>
          <w:szCs w:val="28"/>
          <w:lang w:val="uk-UA" w:eastAsia="ar-SA"/>
        </w:rPr>
        <w:t xml:space="preserve"> В освітньому процесі соціальні потреби учнів з особливими освітніми потребами можуть забезпечуватися асистентом учня - соціальним робітником, одним із батьків учня або уповноваженою ними особою.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Рішення про допуск асистента учня до участі в освітньому процесі приймає керівник гімназії на основі укладення відповідного договору між закладом освіти та асистентом учня за згодою батьків.</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4.8. </w:t>
      </w:r>
      <w:r w:rsidRPr="003056F9">
        <w:rPr>
          <w:sz w:val="28"/>
          <w:szCs w:val="28"/>
          <w:lang w:val="uk-UA" w:eastAsia="ar-SA"/>
        </w:rPr>
        <w:t>Громадське самоврядування гімназії.</w:t>
      </w:r>
    </w:p>
    <w:p w:rsidR="00453BDC" w:rsidRPr="003056F9" w:rsidRDefault="00453BDC" w:rsidP="00FC34DE">
      <w:pPr>
        <w:pStyle w:val="ab"/>
        <w:spacing w:before="0" w:beforeAutospacing="0" w:after="0" w:afterAutospacing="0"/>
        <w:ind w:firstLine="567"/>
        <w:jc w:val="both"/>
        <w:rPr>
          <w:sz w:val="28"/>
          <w:szCs w:val="28"/>
          <w:lang w:val="uk-UA" w:eastAsia="ar-SA"/>
        </w:rPr>
      </w:pPr>
      <w:r w:rsidRPr="003056F9">
        <w:rPr>
          <w:bCs/>
          <w:sz w:val="28"/>
          <w:szCs w:val="28"/>
          <w:lang w:val="uk-UA" w:eastAsia="ar-SA"/>
        </w:rPr>
        <w:t>4.8.1.</w:t>
      </w:r>
      <w:r w:rsidRPr="003056F9">
        <w:rPr>
          <w:sz w:val="28"/>
          <w:szCs w:val="28"/>
          <w:lang w:val="uk-UA" w:eastAsia="ar-SA"/>
        </w:rPr>
        <w:t xml:space="preserve"> Громадське самоврядування в гімназії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3056F9">
          <w:rPr>
            <w:sz w:val="28"/>
            <w:szCs w:val="28"/>
            <w:lang w:val="uk-UA" w:eastAsia="ar-SA"/>
          </w:rPr>
          <w:t>Законами України</w:t>
        </w:r>
      </w:hyperlink>
      <w:r w:rsidRPr="003056F9">
        <w:rPr>
          <w:sz w:val="28"/>
          <w:szCs w:val="28"/>
          <w:lang w:val="uk-UA" w:eastAsia="ar-SA"/>
        </w:rPr>
        <w:t xml:space="preserve"> «Про освіту», «Про повну загальну середню освіту» та  цим Статутом.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4.8.2. </w:t>
      </w:r>
      <w:r w:rsidRPr="003056F9">
        <w:rPr>
          <w:sz w:val="28"/>
          <w:szCs w:val="28"/>
          <w:lang w:val="uk-UA" w:eastAsia="ar-SA"/>
        </w:rPr>
        <w:t xml:space="preserve">Громадське самоврядування в гімназії здійснюється на принципах, визначених </w:t>
      </w:r>
      <w:r w:rsidRPr="003056F9">
        <w:rPr>
          <w:sz w:val="28"/>
          <w:szCs w:val="28"/>
          <w:lang w:val="uk-UA"/>
        </w:rPr>
        <w:t xml:space="preserve">ч. 8 </w:t>
      </w:r>
      <w:r w:rsidRPr="003056F9">
        <w:rPr>
          <w:sz w:val="28"/>
          <w:szCs w:val="28"/>
          <w:lang w:val="uk-UA" w:eastAsia="ar-SA"/>
        </w:rPr>
        <w:t>статті 70 Закону України «Про освіту».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4.8.3. </w:t>
      </w:r>
      <w:r w:rsidRPr="003056F9">
        <w:rPr>
          <w:sz w:val="28"/>
          <w:szCs w:val="28"/>
          <w:lang w:val="uk-UA" w:eastAsia="ar-SA"/>
        </w:rPr>
        <w:t>У гімназії можуть діяти: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органи самоврядування працівників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органи учнівського самоврядування;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органи батьківського самоврядування.</w:t>
      </w:r>
    </w:p>
    <w:p w:rsidR="00453BDC" w:rsidRPr="003056F9" w:rsidRDefault="00453BDC" w:rsidP="004341B3">
      <w:pPr>
        <w:pStyle w:val="ab"/>
        <w:spacing w:before="0" w:beforeAutospacing="0" w:after="0" w:afterAutospacing="0"/>
        <w:ind w:firstLine="567"/>
        <w:jc w:val="both"/>
        <w:rPr>
          <w:bCs/>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4.9. </w:t>
      </w:r>
      <w:r w:rsidRPr="003056F9">
        <w:rPr>
          <w:sz w:val="28"/>
          <w:szCs w:val="28"/>
          <w:lang w:val="uk-UA" w:eastAsia="ar-SA"/>
        </w:rPr>
        <w:t>Вищим колегіальним органом громадського самоврядування гімназії є загальні збори (конференція) трудового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Інформація про час і місце проведення загальних зборів (конференції) розміщується в гімназії та оприлюднюється на офіційному веб-сайті гімназії не пізніше ніж за один місяць до дня їх проведення.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Загальні збори колективу гімназії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гімназії.</w:t>
      </w:r>
    </w:p>
    <w:p w:rsidR="00453BDC" w:rsidRDefault="00453BDC" w:rsidP="004341B3">
      <w:pPr>
        <w:pStyle w:val="ab"/>
        <w:spacing w:before="0" w:beforeAutospacing="0" w:after="0" w:afterAutospacing="0"/>
        <w:ind w:firstLine="567"/>
        <w:jc w:val="both"/>
        <w:rPr>
          <w:bCs/>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4.10. </w:t>
      </w:r>
      <w:r w:rsidRPr="003056F9">
        <w:rPr>
          <w:sz w:val="28"/>
          <w:szCs w:val="28"/>
          <w:lang w:val="uk-UA" w:eastAsia="ar-SA"/>
        </w:rPr>
        <w:t>Учнівське самоврядування.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 xml:space="preserve">4.10.1. </w:t>
      </w:r>
      <w:r w:rsidRPr="003056F9">
        <w:rPr>
          <w:sz w:val="28"/>
          <w:szCs w:val="28"/>
          <w:lang w:val="uk-UA" w:eastAsia="ar-SA"/>
        </w:rPr>
        <w:t>У гімназії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4.10.2</w:t>
      </w:r>
      <w:r w:rsidRPr="003056F9">
        <w:rPr>
          <w:sz w:val="28"/>
          <w:szCs w:val="28"/>
          <w:lang w:val="uk-UA" w:eastAsia="ar-SA"/>
        </w:rPr>
        <w:t>. Учнівське самоврядування може діяти на рівні гімназії та окремих класів.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4.10.3</w:t>
      </w:r>
      <w:r w:rsidRPr="003056F9">
        <w:rPr>
          <w:sz w:val="28"/>
          <w:szCs w:val="28"/>
          <w:lang w:val="uk-UA" w:eastAsia="ar-SA"/>
        </w:rPr>
        <w:t>. Керівник гімназії сприяє та створює умови для діяльності органів учнівського самоврядування.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4.10.4</w:t>
      </w:r>
      <w:r w:rsidRPr="003056F9">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4.10.5</w:t>
      </w:r>
      <w:r w:rsidRPr="003056F9">
        <w:rPr>
          <w:sz w:val="28"/>
          <w:szCs w:val="28"/>
          <w:lang w:val="uk-UA" w:eastAsia="ar-SA"/>
        </w:rPr>
        <w:t>. З питань захисту честі, гідності та/або прав учнів гімназії керівник учнівського самоврядування має право на невідкладний прийом керівником.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Керівник гімназії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4.10.6</w:t>
      </w:r>
      <w:r w:rsidRPr="003056F9">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4.10.7</w:t>
      </w:r>
      <w:r w:rsidRPr="003056F9">
        <w:rPr>
          <w:sz w:val="28"/>
          <w:szCs w:val="28"/>
          <w:lang w:val="uk-UA" w:eastAsia="ar-SA"/>
        </w:rPr>
        <w:t>. Органи учнівського самоврядування мають право:</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проводити за погодженням з керівником гімназії організаційні, просвітницькі, наукові, спортивні, оздоровчі та інші заходи та/або ініціювати їх проведення;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захищати права та інтереси учнів, які здобувають освіту 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вносити пропозиції та/або брати участь у розробленні та/або обговоренні плану роботи гімназії, змісту освітніх і навчальних програм;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4.10.8</w:t>
      </w:r>
      <w:r w:rsidRPr="003056F9">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гімназії, що затверджується загальними зборами уповноважених представників класів.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4.10.9.</w:t>
      </w:r>
      <w:r w:rsidRPr="003056F9">
        <w:rPr>
          <w:sz w:val="28"/>
          <w:szCs w:val="28"/>
          <w:lang w:val="uk-UA" w:eastAsia="ar-SA"/>
        </w:rPr>
        <w:t xml:space="preserve"> Рішення органу учнівського самоврядування виконується учнями на добровільних засадах.</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4.11. </w:t>
      </w:r>
      <w:r w:rsidRPr="003056F9">
        <w:rPr>
          <w:sz w:val="28"/>
          <w:szCs w:val="28"/>
          <w:lang w:val="uk-UA" w:eastAsia="ar-SA"/>
        </w:rPr>
        <w:t>Самоврядування працівників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4.11.1</w:t>
      </w:r>
      <w:r w:rsidRPr="003056F9">
        <w:rPr>
          <w:sz w:val="28"/>
          <w:szCs w:val="28"/>
          <w:lang w:val="uk-UA" w:eastAsia="ar-SA"/>
        </w:rPr>
        <w:t>. Вищим органом громадського самоврядування працівників закладу освіти є загальні збори трудового колективу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4.11.2</w:t>
      </w:r>
      <w:r w:rsidRPr="003056F9">
        <w:rPr>
          <w:sz w:val="28"/>
          <w:szCs w:val="28"/>
          <w:lang w:val="uk-UA" w:eastAsia="ar-SA"/>
        </w:rPr>
        <w:t>. Загальні збори трудового колективу: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розглядають та схвалюють проєкт колективного договору;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затверджують правила внутрішнього трудового розпорядку;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визначають порядок обрання, чисельність, склад і строк повноважень комісії з трудових спорів;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обирають комісію з трудових спорів;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4.11.3</w:t>
      </w:r>
      <w:r w:rsidRPr="003056F9">
        <w:rPr>
          <w:sz w:val="28"/>
          <w:szCs w:val="28"/>
          <w:lang w:val="uk-UA" w:eastAsia="ar-SA"/>
        </w:rPr>
        <w:t>. Рішення загальних зборів трудового колективу підписують головуючий на засіданні та секретар.</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4.12. </w:t>
      </w:r>
      <w:r w:rsidRPr="003056F9">
        <w:rPr>
          <w:sz w:val="28"/>
          <w:szCs w:val="28"/>
          <w:lang w:val="uk-UA" w:eastAsia="ar-SA"/>
        </w:rPr>
        <w:t>Батьківське самоврядування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4.12.1</w:t>
      </w:r>
      <w:r w:rsidRPr="003056F9">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гімназії, що затверджується загальними зборами уповноважених представників батьків кожного з класів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4.12.2</w:t>
      </w:r>
      <w:r w:rsidRPr="003056F9">
        <w:rPr>
          <w:sz w:val="28"/>
          <w:szCs w:val="28"/>
          <w:lang w:val="uk-UA" w:eastAsia="ar-SA"/>
        </w:rPr>
        <w:t>. Батьки мають право:</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утворювати різні органи батьківського самоврядування (у межах класу, ліцею, за інтересами тощо);</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4.12.3. </w:t>
      </w:r>
      <w:r w:rsidRPr="003056F9">
        <w:rPr>
          <w:sz w:val="28"/>
          <w:szCs w:val="28"/>
          <w:lang w:val="uk-UA" w:eastAsia="ar-SA"/>
        </w:rPr>
        <w:t>Рішення органу батьківського самоврядування виконується батьками виключно на добровільних засадах.</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4.12.4. </w:t>
      </w:r>
      <w:r w:rsidRPr="003056F9">
        <w:rPr>
          <w:sz w:val="28"/>
          <w:szCs w:val="28"/>
          <w:lang w:val="uk-UA" w:eastAsia="ar-SA"/>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гімназії, якщо таке рішення не суперечить законодавству.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4.12.5. </w:t>
      </w:r>
      <w:r w:rsidRPr="003056F9">
        <w:rPr>
          <w:sz w:val="28"/>
          <w:szCs w:val="28"/>
          <w:lang w:val="uk-UA" w:eastAsia="ar-SA"/>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4.12.6</w:t>
      </w:r>
      <w:r w:rsidRPr="003056F9">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4.12.</w:t>
      </w:r>
      <w:r w:rsidRPr="003056F9">
        <w:rPr>
          <w:sz w:val="28"/>
          <w:szCs w:val="28"/>
          <w:lang w:val="uk-UA" w:eastAsia="ar-SA"/>
        </w:rPr>
        <w:t>7</w:t>
      </w:r>
      <w:r w:rsidRPr="003056F9">
        <w:rPr>
          <w:bCs/>
          <w:sz w:val="28"/>
          <w:szCs w:val="28"/>
          <w:lang w:val="uk-UA" w:eastAsia="ar-SA"/>
        </w:rPr>
        <w:t xml:space="preserve">. </w:t>
      </w:r>
      <w:r w:rsidRPr="003056F9">
        <w:rPr>
          <w:sz w:val="28"/>
          <w:szCs w:val="28"/>
          <w:lang w:val="uk-UA" w:eastAsia="ar-SA"/>
        </w:rPr>
        <w:t>Працівники гімназії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53BDC" w:rsidRPr="003056F9" w:rsidRDefault="00453BDC" w:rsidP="000C04B8">
      <w:pPr>
        <w:pStyle w:val="ab"/>
        <w:spacing w:before="0" w:beforeAutospacing="0" w:after="0" w:afterAutospacing="0"/>
        <w:ind w:firstLine="285"/>
        <w:jc w:val="both"/>
        <w:rPr>
          <w:sz w:val="28"/>
          <w:szCs w:val="28"/>
          <w:lang w:val="uk-UA" w:eastAsia="ar-SA"/>
        </w:rPr>
      </w:pPr>
    </w:p>
    <w:p w:rsidR="00453BDC" w:rsidRPr="003056F9" w:rsidRDefault="00453BDC" w:rsidP="000C04B8">
      <w:pPr>
        <w:pStyle w:val="ab"/>
        <w:spacing w:before="0" w:beforeAutospacing="0" w:after="0" w:afterAutospacing="0"/>
        <w:ind w:firstLine="285"/>
        <w:jc w:val="center"/>
        <w:rPr>
          <w:b/>
          <w:bCs/>
          <w:sz w:val="28"/>
          <w:szCs w:val="28"/>
          <w:lang w:val="uk-UA" w:eastAsia="ar-SA"/>
        </w:rPr>
      </w:pPr>
      <w:r w:rsidRPr="003056F9">
        <w:rPr>
          <w:b/>
          <w:bCs/>
          <w:sz w:val="28"/>
          <w:szCs w:val="28"/>
          <w:lang w:val="uk-UA" w:eastAsia="ar-SA"/>
        </w:rPr>
        <w:t>V. СИСТЕМА УПРАВЛІННЯ ГІМНАЗІЄЮ</w:t>
      </w:r>
    </w:p>
    <w:p w:rsidR="00453BDC" w:rsidRPr="003056F9" w:rsidRDefault="00453BDC" w:rsidP="000C04B8">
      <w:pPr>
        <w:pStyle w:val="ab"/>
        <w:spacing w:before="0" w:beforeAutospacing="0" w:after="0" w:afterAutospacing="0"/>
        <w:ind w:firstLine="285"/>
        <w:jc w:val="center"/>
        <w:rPr>
          <w:b/>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5.1. </w:t>
      </w:r>
      <w:r w:rsidRPr="003056F9">
        <w:rPr>
          <w:sz w:val="28"/>
          <w:szCs w:val="28"/>
          <w:lang w:val="uk-UA" w:eastAsia="ar-SA"/>
        </w:rPr>
        <w:t>Управління гімназією здійснюють:</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вищий орган управління – Засновник;</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уповноважений орган Засновника (управління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rPr>
        <w:t>виконавчий орган управління - керівник гімназії (директор);</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rPr>
        <w:t>педагогічна рада;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rPr>
        <w:t>вищий колегіальний орган громадського самоврядування гімназії.</w:t>
      </w:r>
    </w:p>
    <w:p w:rsidR="00453BDC" w:rsidRPr="003056F9" w:rsidRDefault="00453BDC" w:rsidP="000C04B8">
      <w:pPr>
        <w:pStyle w:val="ab"/>
        <w:spacing w:before="0" w:beforeAutospacing="0" w:after="0" w:afterAutospacing="0"/>
        <w:ind w:left="1005"/>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5.2.</w:t>
      </w:r>
      <w:r w:rsidRPr="003056F9">
        <w:rPr>
          <w:sz w:val="28"/>
          <w:szCs w:val="28"/>
          <w:lang w:val="uk-UA" w:eastAsia="ar-SA"/>
        </w:rPr>
        <w:t xml:space="preserve"> Органи громадського самоврядування та піклувальна рада мають право брати участь в управлінні гімназією у порядку та межах, визначених </w:t>
      </w:r>
      <w:hyperlink r:id="rId13" w:tgtFrame="_blank" w:history="1">
        <w:r w:rsidRPr="003056F9">
          <w:rPr>
            <w:sz w:val="28"/>
            <w:szCs w:val="28"/>
            <w:lang w:val="uk-UA" w:eastAsia="ar-SA"/>
          </w:rPr>
          <w:t>Законами України</w:t>
        </w:r>
      </w:hyperlink>
      <w:r w:rsidRPr="003056F9">
        <w:rPr>
          <w:sz w:val="28"/>
          <w:szCs w:val="28"/>
          <w:lang w:val="uk-UA" w:eastAsia="ar-SA"/>
        </w:rPr>
        <w:t xml:space="preserve"> «Про освіту», «Про повну загальну середню освіту» та установчими документами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5.3.</w:t>
      </w:r>
      <w:r>
        <w:rPr>
          <w:sz w:val="28"/>
          <w:szCs w:val="28"/>
          <w:lang w:val="uk-UA" w:eastAsia="ar-SA"/>
        </w:rPr>
        <w:t xml:space="preserve"> </w:t>
      </w:r>
      <w:r w:rsidRPr="003056F9">
        <w:rPr>
          <w:sz w:val="28"/>
          <w:szCs w:val="28"/>
          <w:lang w:val="uk-UA" w:eastAsia="ar-SA"/>
        </w:rPr>
        <w:t>Повноваженнями  Засновника гімназії є:</w:t>
      </w:r>
    </w:p>
    <w:p w:rsidR="00453BDC" w:rsidRPr="00502423"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вирішення питання про реорганізацію, ліквідацію, перепрофілювання (зміну типу) гімназії;</w:t>
      </w:r>
    </w:p>
    <w:p w:rsidR="00453BDC" w:rsidRPr="00502423"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забезпечення у разі реорганізації чи ліквідації гімназії можливості для  учнів продовжити здобуття загальної середньої освіти на відповідному рівні освіти;</w:t>
      </w:r>
    </w:p>
    <w:p w:rsidR="00453BDC" w:rsidRPr="00502423"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визначення напрямків використання майна у разі припинення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502423">
        <w:rPr>
          <w:sz w:val="28"/>
          <w:szCs w:val="28"/>
          <w:lang w:val="uk-UA" w:eastAsia="ar-SA"/>
        </w:rPr>
        <w:t>затвердження положення про конкурс на посаду керівника гімназії та склад конкурсної ко</w:t>
      </w:r>
      <w:r w:rsidRPr="003056F9">
        <w:rPr>
          <w:sz w:val="28"/>
          <w:szCs w:val="28"/>
          <w:lang w:val="uk-UA" w:eastAsia="ar-SA"/>
        </w:rPr>
        <w:t>місії.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5.4.</w:t>
      </w:r>
      <w:r>
        <w:rPr>
          <w:sz w:val="28"/>
          <w:szCs w:val="28"/>
          <w:lang w:val="uk-UA" w:eastAsia="ar-SA"/>
        </w:rPr>
        <w:t xml:space="preserve"> </w:t>
      </w:r>
      <w:r w:rsidRPr="003056F9">
        <w:rPr>
          <w:sz w:val="28"/>
          <w:szCs w:val="28"/>
          <w:lang w:val="uk-UA" w:eastAsia="ar-SA"/>
        </w:rPr>
        <w:t>Засновник не може делегувати керівнику, педагогічній чи піклувальній радам, органам громадського самоврядування гімназії власні повноваження, визначені </w:t>
      </w:r>
      <w:hyperlink r:id="rId14" w:tgtFrame="_blank" w:history="1">
        <w:r w:rsidRPr="003056F9">
          <w:rPr>
            <w:sz w:val="28"/>
            <w:szCs w:val="28"/>
            <w:lang w:val="uk-UA" w:eastAsia="ar-SA"/>
          </w:rPr>
          <w:t>Законами України</w:t>
        </w:r>
      </w:hyperlink>
      <w:r w:rsidRPr="003056F9">
        <w:rPr>
          <w:sz w:val="28"/>
          <w:szCs w:val="28"/>
          <w:lang w:val="uk-UA" w:eastAsia="ar-SA"/>
        </w:rPr>
        <w:t> «Про освіту», «Про повну загальну середню освіту».</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5.5.</w:t>
      </w:r>
      <w:r>
        <w:rPr>
          <w:sz w:val="28"/>
          <w:szCs w:val="28"/>
          <w:lang w:val="uk-UA" w:eastAsia="ar-SA"/>
        </w:rPr>
        <w:t xml:space="preserve"> </w:t>
      </w:r>
      <w:r w:rsidRPr="003056F9">
        <w:rPr>
          <w:sz w:val="28"/>
          <w:szCs w:val="28"/>
          <w:lang w:val="uk-UA" w:eastAsia="ar-SA"/>
        </w:rPr>
        <w:t>Управління  освіти як уповноважений Засновником орган:</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забезпечує реалізацію державної політики у сфері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затверджує зміни до статуту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затверджує за поданням гімназії стратегію  її розвитку;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затверджує кошторис гімназії, у тому числі обсяг коштів, що передбачається на підвищення кваліфікації педагогічних працівників, та контролює його виконання;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lastRenderedPageBreak/>
        <w:t>фінансує виконання стратегії розвитку гімназії, у тому числі здійснення нею інноваційної діяльності;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утворює та ліквідує структурні підрозділи 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здійснює контроль за використанням гімназією публічних коштів;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утримує засновану ним гімназію, її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приймає  рішення про проведення конкурсу на посаду керівника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забезпечує рівні умови розвитку закладів освіти міста;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здійснює інші повноваження у сфері освіти, передбачені законодавством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5.6. Управління власності як уповноважений орган Засновника відповідно до покладених на нього завдань:</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виконує функції з управління закріпленим за гімназією комунальним майном (оренда, списання, передача з балансу, застава тощо) згідно з діючим законодавством та в порядку, встановленому Засновником;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погоджує зміни до Статуту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5.7</w:t>
      </w:r>
      <w:r w:rsidRPr="003056F9">
        <w:rPr>
          <w:sz w:val="28"/>
          <w:szCs w:val="28"/>
          <w:lang w:val="uk-UA" w:eastAsia="ar-SA"/>
        </w:rPr>
        <w:t>. Керівник (директор)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5.7.1. </w:t>
      </w:r>
      <w:r w:rsidRPr="003056F9">
        <w:rPr>
          <w:sz w:val="28"/>
          <w:szCs w:val="28"/>
          <w:lang w:val="uk-UA" w:eastAsia="ar-SA"/>
        </w:rPr>
        <w:t>Керівником гімназії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Повноваження керівника гімназії визначаються законодавством та установчими документами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5.7.2</w:t>
      </w:r>
      <w:r w:rsidRPr="003056F9">
        <w:rPr>
          <w:sz w:val="28"/>
          <w:szCs w:val="28"/>
          <w:lang w:val="uk-UA" w:eastAsia="ar-SA"/>
        </w:rPr>
        <w:t>. Не може обіймати посаду керівника гімназії особа, яка: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є недієздатною або цивільна дієздатність якої обмежена;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має судимість за вчинення злочину;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позбавлена права обіймати відповідну посаду;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lastRenderedPageBreak/>
        <w:t>за рішенням суду визнана винною у вчиненні корупційного правопорушення;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 рішенням суду визнана винною у вчиненні правопорушення, пов’язаного з корупцією;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підпадає під заборону, встановлену </w:t>
      </w:r>
      <w:hyperlink r:id="rId15" w:tgtFrame="_blank" w:history="1">
        <w:r w:rsidRPr="003056F9">
          <w:rPr>
            <w:sz w:val="28"/>
            <w:szCs w:val="28"/>
            <w:lang w:val="uk-UA" w:eastAsia="ar-SA"/>
          </w:rPr>
          <w:t>Законом України</w:t>
        </w:r>
      </w:hyperlink>
      <w:r w:rsidRPr="003056F9">
        <w:rPr>
          <w:sz w:val="28"/>
          <w:szCs w:val="28"/>
          <w:lang w:val="uk-UA" w:eastAsia="ar-SA"/>
        </w:rPr>
        <w:t xml:space="preserve"> «Про очищення влади».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5.7.3. </w:t>
      </w:r>
      <w:r w:rsidRPr="003056F9">
        <w:rPr>
          <w:sz w:val="28"/>
          <w:szCs w:val="28"/>
          <w:lang w:val="uk-UA" w:eastAsia="ar-SA"/>
        </w:rPr>
        <w:t>Керівник гімназії має право:</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діяти від імені закладу без довіреності та представляти гімназію у відносинах з іншими особами;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підписувати документи з питань освітньої, фінансово-господарської та іншої діяльності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приймати рішення щодо діяльності гімназії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призначати на посаду, переводити на іншу посаду та звільняти з посади працівників гімназії,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визначати режим роботи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видавати відповідно до своєї компетенції накази і контролювати їх виконання;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укладати угоди (договори, контракти) з фізичними та/або юридичними особами відповідно до своєї компетенції;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приймати рішення з інших питань діяльності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5.7.4.</w:t>
      </w:r>
      <w:r w:rsidRPr="003056F9">
        <w:rPr>
          <w:sz w:val="28"/>
          <w:szCs w:val="28"/>
          <w:lang w:val="uk-UA" w:eastAsia="ar-SA"/>
        </w:rPr>
        <w:t xml:space="preserve"> Керівник гімназії зобов’язаний:</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 xml:space="preserve">виконувати </w:t>
      </w:r>
      <w:hyperlink r:id="rId16" w:tgtFrame="_blank" w:history="1">
        <w:r w:rsidRPr="003056F9">
          <w:rPr>
            <w:sz w:val="28"/>
            <w:szCs w:val="28"/>
            <w:lang w:val="uk-UA" w:eastAsia="ar-SA"/>
          </w:rPr>
          <w:t>Закони України</w:t>
        </w:r>
      </w:hyperlink>
      <w:r w:rsidRPr="003056F9">
        <w:rPr>
          <w:sz w:val="28"/>
          <w:szCs w:val="28"/>
          <w:lang w:val="uk-UA" w:eastAsia="ar-SA"/>
        </w:rPr>
        <w:t xml:space="preserve"> «Про освіту», «Про повну загальну середню освіту» та інші акти законодавства, а також забезпечувати та контролювати їх виконання працівниками гімназії, зокрема в частині організації освітнього процесу державною мовою;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планувати та організовувати діяльність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розробляти проєкт кошторису та подавати його засновнику або уповноваженому ним органу на затвердження;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організовувати фінансово-господарську діяльність гімназії в межах затвердженого кошторису;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забезпечувати розроблення та виконання стратегії розвитку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lastRenderedPageBreak/>
        <w:t>затверджувати правила внутрішнього розпорядку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затверджувати посадові інструкції працівників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організовувати освітній процес та видачу документів про освіту;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затверджувати освітню (освітні) програму (програми) гімназії відповідно до Закону України «Про повну загальну середню освіту»;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створювати необхідні умови для здобуття освіти особами з особливими освітніми потребами;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сприяти проходженню атестації та сертифікації педагогічними працівниками;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створювати умови для здійснення дієвого та відкритого громадського нагляду (контролю) за діяльністю закладу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сприяти та створювати умови для діяльності органів громадського самоврядування в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формувати засади, створювати умови, сприяти формуванню культури здорового способу життя учнів та працівників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створювати в гімназії безпечне освітнє середовище, забезпечувати дотримання вимог щодо охорони дитинства, охорони праці, вимог техніки безпеки;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організовувати харчування та сприяти медичному обслуговуванню учнів відповідно до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 xml:space="preserve">забезпечувати відкритість і прозорість діяльності гімназії, зокрема шляхом оприлюднення публічної інформації відповідно до вимог законів України </w:t>
      </w:r>
      <w:hyperlink r:id="rId17" w:tgtFrame="_blank" w:history="1">
        <w:r w:rsidRPr="003056F9">
          <w:rPr>
            <w:sz w:val="28"/>
            <w:szCs w:val="28"/>
            <w:lang w:val="uk-UA" w:eastAsia="ar-SA"/>
          </w:rPr>
          <w:t>«Про освіт</w:t>
        </w:r>
      </w:hyperlink>
      <w:r w:rsidRPr="003056F9">
        <w:rPr>
          <w:sz w:val="28"/>
          <w:szCs w:val="28"/>
          <w:lang w:val="uk-UA" w:eastAsia="ar-SA"/>
        </w:rPr>
        <w:t xml:space="preserve">у», </w:t>
      </w:r>
      <w:hyperlink r:id="rId18" w:tgtFrame="_blank" w:history="1">
        <w:r w:rsidRPr="003056F9">
          <w:rPr>
            <w:sz w:val="28"/>
            <w:szCs w:val="28"/>
            <w:lang w:val="uk-UA" w:eastAsia="ar-SA"/>
          </w:rPr>
          <w:t>«Про доступ до публічної інформації</w:t>
        </w:r>
      </w:hyperlink>
      <w:r w:rsidRPr="003056F9">
        <w:rPr>
          <w:sz w:val="28"/>
          <w:szCs w:val="28"/>
          <w:lang w:val="uk-UA" w:eastAsia="ar-SA"/>
        </w:rPr>
        <w:t xml:space="preserve">», </w:t>
      </w:r>
      <w:hyperlink r:id="rId19" w:tgtFrame="_blank" w:history="1">
        <w:r w:rsidRPr="003056F9">
          <w:rPr>
            <w:sz w:val="28"/>
            <w:szCs w:val="28"/>
            <w:lang w:val="uk-UA" w:eastAsia="ar-SA"/>
          </w:rPr>
          <w:t>«Про відкритість використання публічних коштів</w:t>
        </w:r>
      </w:hyperlink>
      <w:r w:rsidRPr="003056F9">
        <w:rPr>
          <w:sz w:val="28"/>
          <w:szCs w:val="28"/>
          <w:lang w:val="uk-UA" w:eastAsia="ar-SA"/>
        </w:rPr>
        <w:t>» та інших законів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організовувати документообіг, бухгалтерський облік та звітність відповідно до законодавства;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lastRenderedPageBreak/>
        <w:t>звітувати щороку на загальних зборах (конференції) колективу про свою роботу та виконання стратегії розвитку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виконувати інші обов’язки, покладені на нього законодавством, Засновником, установчими документами гімназії, колективним договором, строковим трудовим договором.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Керівник гімназії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5.7.5. </w:t>
      </w:r>
      <w:r w:rsidRPr="003056F9">
        <w:rPr>
          <w:sz w:val="28"/>
          <w:szCs w:val="28"/>
          <w:lang w:val="uk-UA" w:eastAsia="ar-SA"/>
        </w:rPr>
        <w:t xml:space="preserve">Керівник гімназії має права та обов’язки педагогічного працівника, визначені </w:t>
      </w:r>
      <w:hyperlink r:id="rId20" w:tgtFrame="_blank" w:history="1">
        <w:r w:rsidRPr="003056F9">
          <w:rPr>
            <w:sz w:val="28"/>
            <w:szCs w:val="28"/>
            <w:lang w:val="uk-UA" w:eastAsia="ar-SA"/>
          </w:rPr>
          <w:t>Законом України</w:t>
        </w:r>
      </w:hyperlink>
      <w:r w:rsidRPr="003056F9">
        <w:rPr>
          <w:sz w:val="28"/>
          <w:szCs w:val="28"/>
          <w:lang w:val="uk-UA" w:eastAsia="ar-SA"/>
        </w:rPr>
        <w:t xml:space="preserve"> «Про освіту», та несе відповідальність за виконання обов’язків, визначених законодавством, установчими документами і строковим трудовим договором.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5.7.6.</w:t>
      </w:r>
      <w:r w:rsidRPr="003056F9">
        <w:rPr>
          <w:sz w:val="28"/>
          <w:szCs w:val="28"/>
          <w:lang w:val="uk-UA" w:eastAsia="ar-SA"/>
        </w:rPr>
        <w:t xml:space="preserve"> Керівник гімназії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5.7</w:t>
      </w:r>
      <w:r w:rsidRPr="003056F9">
        <w:rPr>
          <w:sz w:val="28"/>
          <w:szCs w:val="28"/>
          <w:lang w:val="uk-UA" w:eastAsia="ar-SA"/>
        </w:rPr>
        <w:t>.7. Рішення про проведення конкурсу приймається Засновником гімназії (управлінням освіти) у таких випадках:</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не менше ніж за два місяці до завершення строкового трудового договору, укладеного з керівником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не пізніше десяти робочих днів з дня дострокового припинення договору, укладеного з керівником гімназії, чи визнання попереднього конкурсу таким, що не відбувся.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5.7.8. </w:t>
      </w:r>
      <w:r w:rsidRPr="003056F9">
        <w:rPr>
          <w:sz w:val="28"/>
          <w:szCs w:val="28"/>
          <w:lang w:val="uk-UA" w:eastAsia="ar-SA"/>
        </w:rPr>
        <w:t>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5.7.9. </w:t>
      </w:r>
      <w:r w:rsidRPr="003056F9">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 особою, яка призначається на посаду керівника гімназії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5.7.10. </w:t>
      </w:r>
      <w:r w:rsidRPr="003056F9">
        <w:rPr>
          <w:sz w:val="28"/>
          <w:szCs w:val="28"/>
          <w:lang w:val="uk-UA" w:eastAsia="ar-SA"/>
        </w:rPr>
        <w:t>Підставами для дострокового звільнення керівника гімназії, які повинні бути передбачені в укладеному з ним трудовому договорі, є:</w:t>
      </w:r>
    </w:p>
    <w:p w:rsidR="00453BDC" w:rsidRPr="003056F9" w:rsidRDefault="00453BDC" w:rsidP="004341B3">
      <w:pPr>
        <w:pStyle w:val="a7"/>
        <w:suppressAutoHyphens w:val="0"/>
        <w:ind w:left="0" w:firstLine="567"/>
        <w:jc w:val="both"/>
      </w:pPr>
      <w:r w:rsidRPr="003056F9">
        <w:t>порушення вимог Закону України «Про повну загальну середню освіту» щодо мови освітнього процесу;</w:t>
      </w:r>
    </w:p>
    <w:p w:rsidR="00453BDC" w:rsidRPr="003056F9" w:rsidRDefault="00453BDC" w:rsidP="004341B3">
      <w:pPr>
        <w:pStyle w:val="a7"/>
        <w:suppressAutoHyphens w:val="0"/>
        <w:ind w:left="0" w:firstLine="567"/>
        <w:jc w:val="both"/>
      </w:pPr>
      <w:r w:rsidRPr="003056F9">
        <w:t>порушення вимог статей 30 і 31 Закону України «Про освіту»;</w:t>
      </w:r>
    </w:p>
    <w:p w:rsidR="00453BDC" w:rsidRPr="003056F9" w:rsidRDefault="00453BDC" w:rsidP="004341B3">
      <w:pPr>
        <w:pStyle w:val="a7"/>
        <w:suppressAutoHyphens w:val="0"/>
        <w:ind w:left="0" w:firstLine="567"/>
        <w:jc w:val="both"/>
      </w:pPr>
      <w:r w:rsidRPr="003056F9">
        <w:t>порушення прав учнів чи працівників, встановлене рішенням суду, яке набрало законної сили;</w:t>
      </w:r>
    </w:p>
    <w:p w:rsidR="00453BDC" w:rsidRPr="003056F9" w:rsidRDefault="00453BDC" w:rsidP="004341B3">
      <w:pPr>
        <w:pStyle w:val="a7"/>
        <w:suppressAutoHyphens w:val="0"/>
        <w:ind w:left="0" w:firstLine="567"/>
        <w:jc w:val="both"/>
      </w:pPr>
      <w:r w:rsidRPr="003056F9">
        <w:t>систематичне неналежне виконання інших обов’язків керівника, визначених Законом України «Про повну загальну середню освіту» та цим Статутом;</w:t>
      </w:r>
    </w:p>
    <w:p w:rsidR="00453BDC" w:rsidRPr="003056F9" w:rsidRDefault="00453BDC" w:rsidP="004341B3">
      <w:pPr>
        <w:pStyle w:val="a7"/>
        <w:suppressAutoHyphens w:val="0"/>
        <w:ind w:left="0" w:firstLine="567"/>
        <w:jc w:val="both"/>
      </w:pPr>
      <w:r w:rsidRPr="003056F9">
        <w:lastRenderedPageBreak/>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453BDC" w:rsidRPr="003056F9" w:rsidRDefault="00453BDC" w:rsidP="004341B3">
      <w:pPr>
        <w:pStyle w:val="a7"/>
        <w:suppressAutoHyphens w:val="0"/>
        <w:ind w:left="0" w:firstLine="567"/>
        <w:jc w:val="both"/>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5.8. </w:t>
      </w:r>
      <w:r w:rsidRPr="003056F9">
        <w:rPr>
          <w:sz w:val="28"/>
          <w:szCs w:val="28"/>
          <w:lang w:val="uk-UA" w:eastAsia="ar-SA"/>
        </w:rPr>
        <w:t>Педагогічна рада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5.8.1. </w:t>
      </w:r>
      <w:r w:rsidRPr="003056F9">
        <w:rPr>
          <w:sz w:val="28"/>
          <w:szCs w:val="28"/>
          <w:lang w:val="uk-UA" w:eastAsia="ar-SA"/>
        </w:rPr>
        <w:t>Педагогічна рада є основним постійно діючим колегіальним органом управління гімназією.</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5.8.2. </w:t>
      </w:r>
      <w:r w:rsidRPr="003056F9">
        <w:rPr>
          <w:sz w:val="28"/>
          <w:szCs w:val="28"/>
          <w:lang w:val="uk-UA" w:eastAsia="ar-SA"/>
        </w:rPr>
        <w:t>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5.8.3. </w:t>
      </w:r>
      <w:r w:rsidRPr="003056F9">
        <w:rPr>
          <w:sz w:val="28"/>
          <w:szCs w:val="28"/>
          <w:lang w:val="uk-UA" w:eastAsia="ar-SA"/>
        </w:rPr>
        <w:t>Педагогічна рада:</w:t>
      </w:r>
    </w:p>
    <w:p w:rsidR="00453BDC" w:rsidRPr="003056F9" w:rsidRDefault="00453BDC" w:rsidP="004341B3">
      <w:pPr>
        <w:pStyle w:val="ab"/>
        <w:spacing w:before="0" w:beforeAutospacing="0" w:after="0" w:afterAutospacing="0"/>
        <w:ind w:firstLine="567"/>
        <w:jc w:val="both"/>
        <w:rPr>
          <w:sz w:val="28"/>
          <w:szCs w:val="28"/>
          <w:lang w:val="uk-UA"/>
        </w:rPr>
      </w:pPr>
      <w:r w:rsidRPr="003056F9">
        <w:rPr>
          <w:sz w:val="28"/>
          <w:szCs w:val="28"/>
          <w:lang w:val="uk-UA"/>
        </w:rPr>
        <w:t>схвалює стратегію розвитку гімназії та річний план роботи;</w:t>
      </w:r>
    </w:p>
    <w:p w:rsidR="00453BDC" w:rsidRPr="003056F9" w:rsidRDefault="00453BDC" w:rsidP="004341B3">
      <w:pPr>
        <w:pStyle w:val="ab"/>
        <w:spacing w:before="0" w:beforeAutospacing="0" w:after="0" w:afterAutospacing="0"/>
        <w:ind w:firstLine="567"/>
        <w:jc w:val="both"/>
        <w:rPr>
          <w:sz w:val="28"/>
          <w:szCs w:val="28"/>
          <w:lang w:val="uk-UA"/>
        </w:rPr>
      </w:pPr>
      <w:r w:rsidRPr="003056F9">
        <w:rPr>
          <w:sz w:val="28"/>
          <w:szCs w:val="28"/>
          <w:lang w:val="uk-UA"/>
        </w:rPr>
        <w:t>схвалює освітню (освітні) програму (програми) гімназії та оцінює результативність її (їх) виконання;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rPr>
        <w:t>схвалює правила внутрішнього розпорядку, положення про внутрішню систему забезпечення якості освіти;</w:t>
      </w:r>
    </w:p>
    <w:p w:rsidR="00453BDC" w:rsidRPr="003056F9" w:rsidRDefault="00453BDC" w:rsidP="004341B3">
      <w:pPr>
        <w:pStyle w:val="a7"/>
        <w:suppressAutoHyphens w:val="0"/>
        <w:ind w:left="0" w:firstLine="567"/>
        <w:jc w:val="both"/>
      </w:pPr>
      <w:r w:rsidRPr="003056F9">
        <w:t>формує систему та затверджує процедури внутрішнього забезпечення</w:t>
      </w:r>
      <w:r>
        <w:t xml:space="preserve"> </w:t>
      </w:r>
      <w:r w:rsidRPr="003056F9">
        <w:t>якості освіти, включаючи систему та механізми забезпечення академічної доброчесності;</w:t>
      </w:r>
    </w:p>
    <w:p w:rsidR="00453BDC" w:rsidRPr="003056F9" w:rsidRDefault="00453BDC" w:rsidP="004341B3">
      <w:pPr>
        <w:pStyle w:val="a7"/>
        <w:suppressAutoHyphens w:val="0"/>
        <w:ind w:left="0" w:firstLine="567"/>
        <w:jc w:val="both"/>
      </w:pPr>
      <w:r w:rsidRPr="003056F9">
        <w:t>приймає рішення щодо вдосконалення і методичного забезпечення</w:t>
      </w:r>
      <w:r>
        <w:t xml:space="preserve"> </w:t>
      </w:r>
      <w:r w:rsidRPr="003056F9">
        <w:t>освітнього процесу;</w:t>
      </w:r>
    </w:p>
    <w:p w:rsidR="00453BDC" w:rsidRPr="003056F9" w:rsidRDefault="00453BDC" w:rsidP="004341B3">
      <w:pPr>
        <w:pStyle w:val="a7"/>
        <w:suppressAutoHyphens w:val="0"/>
        <w:ind w:left="0" w:firstLine="567"/>
        <w:jc w:val="both"/>
      </w:pPr>
      <w:r w:rsidRPr="003056F9">
        <w:t>приймає рішення щодо переведення учнів до наступного класу і їх</w:t>
      </w:r>
      <w:r>
        <w:t xml:space="preserve"> </w:t>
      </w:r>
      <w:r w:rsidRPr="003056F9">
        <w:t>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453BDC" w:rsidRPr="003056F9" w:rsidRDefault="00453BDC" w:rsidP="004341B3">
      <w:pPr>
        <w:pStyle w:val="a7"/>
        <w:suppressAutoHyphens w:val="0"/>
        <w:ind w:left="0" w:firstLine="567"/>
        <w:jc w:val="both"/>
      </w:pPr>
      <w:r w:rsidRPr="003056F9">
        <w:t>розглядає питання підвищення кваліфікації педагогічних працівників,</w:t>
      </w:r>
      <w:r>
        <w:t xml:space="preserve"> </w:t>
      </w:r>
      <w:r w:rsidRPr="003056F9">
        <w:t>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53BDC" w:rsidRPr="001968E1" w:rsidRDefault="00453BDC" w:rsidP="004341B3">
      <w:pPr>
        <w:pStyle w:val="a7"/>
        <w:suppressAutoHyphens w:val="0"/>
        <w:ind w:left="0" w:firstLine="567"/>
        <w:jc w:val="both"/>
      </w:pPr>
      <w:r w:rsidRPr="001968E1">
        <w:t>приймає рішення щодо визнання результатів підвищення кваліфікації</w:t>
      </w:r>
      <w:r>
        <w:t xml:space="preserve"> </w:t>
      </w:r>
      <w:r w:rsidRPr="001968E1">
        <w:t>педагогічного працівника, отриманих ним поза гімназії;</w:t>
      </w:r>
    </w:p>
    <w:p w:rsidR="00453BDC" w:rsidRPr="003056F9" w:rsidRDefault="00453BDC" w:rsidP="004341B3">
      <w:pPr>
        <w:pStyle w:val="a7"/>
        <w:suppressAutoHyphens w:val="0"/>
        <w:ind w:left="0" w:firstLine="567"/>
        <w:jc w:val="both"/>
      </w:pPr>
      <w:r w:rsidRPr="001968E1">
        <w:t>розглядає питання впровадження в освітній процес найкращого</w:t>
      </w:r>
      <w:r>
        <w:t xml:space="preserve"> </w:t>
      </w:r>
      <w:r w:rsidRPr="001968E1">
        <w:t>педагогічного</w:t>
      </w:r>
      <w:r w:rsidRPr="003056F9">
        <w:t xml:space="preserve">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53BDC" w:rsidRPr="003056F9" w:rsidRDefault="00453BDC" w:rsidP="004341B3">
      <w:pPr>
        <w:pStyle w:val="a7"/>
        <w:suppressAutoHyphens w:val="0"/>
        <w:ind w:left="0" w:firstLine="567"/>
        <w:jc w:val="both"/>
      </w:pPr>
      <w:r w:rsidRPr="003056F9">
        <w:t>має право ініціювати проведення поза</w:t>
      </w:r>
      <w:r>
        <w:t xml:space="preserve">планового інституційного аудиту </w:t>
      </w:r>
      <w:r w:rsidRPr="003056F9">
        <w:t>закладу та проведення громадської акредитації закладу;</w:t>
      </w:r>
    </w:p>
    <w:p w:rsidR="00453BDC" w:rsidRPr="003056F9" w:rsidRDefault="00453BDC" w:rsidP="004341B3">
      <w:pPr>
        <w:pStyle w:val="a7"/>
        <w:suppressAutoHyphens w:val="0"/>
        <w:ind w:left="0" w:firstLine="567"/>
        <w:jc w:val="both"/>
      </w:pPr>
      <w:r w:rsidRPr="003056F9">
        <w:t>розглядає інші питання, віднесені Законом України «Про освіту», «Про</w:t>
      </w:r>
      <w:r>
        <w:t xml:space="preserve"> </w:t>
      </w:r>
      <w:r w:rsidRPr="003056F9">
        <w:t>повну загальну середню освіту» та цим Статутом до її повноважень.</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5.8.4</w:t>
      </w:r>
      <w:r w:rsidRPr="003056F9">
        <w:rPr>
          <w:sz w:val="28"/>
          <w:szCs w:val="28"/>
          <w:lang w:val="uk-UA" w:eastAsia="ar-S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3056F9">
        <w:rPr>
          <w:sz w:val="28"/>
          <w:szCs w:val="28"/>
          <w:lang w:val="uk-UA" w:eastAsia="ar-SA"/>
        </w:rPr>
        <w:lastRenderedPageBreak/>
        <w:t>ради є визначальним. Рішення педагогічної ради оформлюються протоколом засідання, який підписують голова та секретар педагогічної ради.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5.8.5</w:t>
      </w:r>
      <w:r w:rsidRPr="003056F9">
        <w:rPr>
          <w:sz w:val="28"/>
          <w:szCs w:val="28"/>
          <w:lang w:val="uk-UA" w:eastAsia="ar-SA"/>
        </w:rPr>
        <w:t>. Рішення педагогічної ради, прийняті в межах її повноважень, уводяться в дію наказом керівника гімназії та є обов’язковими до виконання всіма учасниками освітнього процесу.</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5.9</w:t>
      </w:r>
      <w:r w:rsidRPr="003056F9">
        <w:rPr>
          <w:sz w:val="28"/>
          <w:szCs w:val="28"/>
          <w:lang w:val="uk-UA" w:eastAsia="ar-SA"/>
        </w:rPr>
        <w:t>. Піклувальна рада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5.9.1. Піклувальну раду гімназії може бути утворено за рішенням засновника або уповноваженого ним органу на визначений засновником строк.</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5.9.2. Піклувальна рада діє на підставі положення, затвердженого засновником.</w:t>
      </w:r>
    </w:p>
    <w:p w:rsidR="00453BDC" w:rsidRPr="003056F9" w:rsidRDefault="00453BDC" w:rsidP="000C04B8">
      <w:pPr>
        <w:pStyle w:val="ab"/>
        <w:spacing w:before="0" w:beforeAutospacing="0" w:after="0" w:afterAutospacing="0"/>
        <w:ind w:firstLine="708"/>
        <w:jc w:val="both"/>
        <w:rPr>
          <w:sz w:val="28"/>
          <w:szCs w:val="28"/>
          <w:lang w:val="uk-UA" w:eastAsia="ar-SA"/>
        </w:rPr>
      </w:pPr>
    </w:p>
    <w:p w:rsidR="00453BDC" w:rsidRPr="003056F9" w:rsidRDefault="00453BDC" w:rsidP="000C04B8">
      <w:pPr>
        <w:pStyle w:val="ab"/>
        <w:spacing w:before="0" w:beforeAutospacing="0" w:after="0" w:afterAutospacing="0"/>
        <w:ind w:firstLine="708"/>
        <w:jc w:val="center"/>
        <w:rPr>
          <w:b/>
          <w:bCs/>
          <w:sz w:val="28"/>
          <w:szCs w:val="28"/>
          <w:lang w:val="uk-UA" w:eastAsia="ar-SA"/>
        </w:rPr>
      </w:pPr>
      <w:r w:rsidRPr="003056F9">
        <w:rPr>
          <w:b/>
          <w:bCs/>
          <w:sz w:val="28"/>
          <w:szCs w:val="28"/>
          <w:lang w:val="uk-UA" w:eastAsia="ar-SA"/>
        </w:rPr>
        <w:t>VІ. ЗАБЕЗПЕЧЕННЯ ЯКОСТІ БАЗОВОЇ СЕРЕДНЬОЇ ОСВІТИ</w:t>
      </w:r>
    </w:p>
    <w:p w:rsidR="00453BDC" w:rsidRPr="003056F9" w:rsidRDefault="00453BDC" w:rsidP="000C04B8">
      <w:pPr>
        <w:pStyle w:val="ab"/>
        <w:spacing w:before="0" w:beforeAutospacing="0" w:after="0" w:afterAutospacing="0"/>
        <w:ind w:firstLine="708"/>
        <w:jc w:val="center"/>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6.1. </w:t>
      </w:r>
      <w:r w:rsidRPr="003056F9">
        <w:rPr>
          <w:sz w:val="28"/>
          <w:szCs w:val="28"/>
          <w:lang w:val="uk-UA" w:eastAsia="ar-SA"/>
        </w:rPr>
        <w:t xml:space="preserve">Система забезпечення якості у сфері загальної середньої освіти формується відповідно до </w:t>
      </w:r>
      <w:hyperlink r:id="rId21" w:tgtFrame="_blank" w:history="1">
        <w:r w:rsidRPr="003056F9">
          <w:rPr>
            <w:sz w:val="28"/>
            <w:szCs w:val="28"/>
            <w:lang w:val="uk-UA" w:eastAsia="ar-SA"/>
          </w:rPr>
          <w:t>Закону України</w:t>
        </w:r>
      </w:hyperlink>
      <w:r w:rsidRPr="003056F9">
        <w:rPr>
          <w:sz w:val="28"/>
          <w:szCs w:val="28"/>
          <w:lang w:val="uk-UA" w:eastAsia="ar-SA"/>
        </w:rPr>
        <w:t xml:space="preserve"> «Про освіту» з урахуванням особливостей, визначених Законом України «Про повну загальну середню освіту», та включає такі складові: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систему забезпечення якості освіти в гімназії (внутрішня система забезпечення якості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систему зовнішнього забезпечення якості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453BDC" w:rsidRPr="003056F9" w:rsidRDefault="00453BDC" w:rsidP="004341B3">
      <w:pPr>
        <w:pStyle w:val="ab"/>
        <w:spacing w:before="0" w:beforeAutospacing="0" w:after="0" w:afterAutospacing="0"/>
        <w:ind w:left="1428"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6.2.</w:t>
      </w:r>
      <w:r w:rsidRPr="003056F9">
        <w:rPr>
          <w:sz w:val="28"/>
          <w:szCs w:val="28"/>
          <w:lang w:val="uk-UA" w:eastAsia="ar-SA"/>
        </w:rPr>
        <w:t xml:space="preserve"> Внутрішня система забезпечення якості освіти формується гімназією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w:t>
      </w:r>
      <w:r w:rsidRPr="003056F9">
        <w:rPr>
          <w:sz w:val="28"/>
          <w:szCs w:val="28"/>
          <w:lang w:val="uk-UA" w:eastAsia="ar-SA"/>
        </w:rPr>
        <w:t> Забезпечення академічної доброчесності у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6.3.1.</w:t>
      </w:r>
      <w:r w:rsidRPr="003056F9">
        <w:rPr>
          <w:sz w:val="28"/>
          <w:szCs w:val="28"/>
          <w:lang w:val="uk-UA" w:eastAsia="ar-SA"/>
        </w:rPr>
        <w:t xml:space="preserve"> Кожен учасник освітнього процесу зобов’язаний дотримуватися академічної доброчесності.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6.3.2.</w:t>
      </w:r>
      <w:r w:rsidRPr="003056F9">
        <w:rPr>
          <w:sz w:val="28"/>
          <w:szCs w:val="28"/>
          <w:lang w:val="uk-UA" w:eastAsia="ar-SA"/>
        </w:rPr>
        <w:t> Система та механізми забезпечення академічної доброчесності в гімназії формуються відповідно до </w:t>
      </w:r>
      <w:hyperlink r:id="rId22" w:tgtFrame="_blank" w:history="1">
        <w:r w:rsidRPr="003056F9">
          <w:rPr>
            <w:sz w:val="28"/>
            <w:szCs w:val="28"/>
            <w:lang w:val="uk-UA" w:eastAsia="ar-SA"/>
          </w:rPr>
          <w:t>Закону України</w:t>
        </w:r>
      </w:hyperlink>
      <w:r w:rsidRPr="003056F9">
        <w:rPr>
          <w:sz w:val="28"/>
          <w:szCs w:val="28"/>
          <w:lang w:val="uk-UA" w:eastAsia="ar-SA"/>
        </w:rPr>
        <w:t> «Про освіту» з урахуванням особливостей, визначених Законом України «Про повну загальну середню освіту».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6.3.3.</w:t>
      </w:r>
      <w:r w:rsidRPr="003056F9">
        <w:rPr>
          <w:sz w:val="28"/>
          <w:szCs w:val="28"/>
          <w:lang w:val="uk-UA" w:eastAsia="ar-SA"/>
        </w:rPr>
        <w:t> Керівник та інші педагогічні працівники гімназії забезпечують дотримання принципів академічної доброчесності відповідно до своєї компетенції.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6.3.4.</w:t>
      </w:r>
      <w:r w:rsidRPr="003056F9">
        <w:rPr>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3" w:tgtFrame="_blank" w:history="1">
        <w:r w:rsidRPr="003056F9">
          <w:rPr>
            <w:sz w:val="28"/>
            <w:szCs w:val="28"/>
            <w:lang w:val="uk-UA" w:eastAsia="ar-SA"/>
          </w:rPr>
          <w:t>Законом України</w:t>
        </w:r>
      </w:hyperlink>
      <w:r w:rsidRPr="003056F9">
        <w:rPr>
          <w:sz w:val="28"/>
          <w:szCs w:val="28"/>
          <w:lang w:val="uk-UA" w:eastAsia="ar-SA"/>
        </w:rPr>
        <w:t> «Про освіту», а також такі форми обману, як:</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проходження процедури оцінювання результатів навчання замість інших осіб;</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необ’єктивне оцінювання компетентностей педагогічних працівників під час атестації чи сертифікації.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6.3.5.</w:t>
      </w:r>
      <w:r w:rsidRPr="003056F9">
        <w:rPr>
          <w:sz w:val="28"/>
          <w:szCs w:val="28"/>
          <w:lang w:val="uk-UA" w:eastAsia="ar-SA"/>
        </w:rPr>
        <w:t> Педагогічні працівники, стосовно яких встановлено факт порушення академічної доброчесності: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можуть бути позбавлені педагогічного звання.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6.3.6.</w:t>
      </w:r>
      <w:r w:rsidRPr="003056F9">
        <w:rPr>
          <w:sz w:val="28"/>
          <w:szCs w:val="28"/>
          <w:lang w:val="uk-UA" w:eastAsia="ar-SA"/>
        </w:rPr>
        <w:t> Факт порушення академічної доброчесності враховується під час:</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вирішення питання про притягнення педагогічного працівника до дисциплінарної відповідальності;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конкурсного відбору на посаду керівника закладу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6.3.7</w:t>
      </w:r>
      <w:r w:rsidRPr="003056F9">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зауваження;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повторне проходження підсумкового оцінювання;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повторне проходження державної підсумкової атестації;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6.3.8</w:t>
      </w:r>
      <w:r w:rsidRPr="003056F9">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6.3.9.</w:t>
      </w:r>
      <w:r w:rsidRPr="003056F9">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гімназії відповідно до положення про внутрішню систему забезпечення якості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6.4. </w:t>
      </w:r>
      <w:r w:rsidRPr="003056F9">
        <w:rPr>
          <w:sz w:val="28"/>
          <w:szCs w:val="28"/>
          <w:lang w:val="uk-UA" w:eastAsia="ar-SA"/>
        </w:rPr>
        <w:t>Державні стандарти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6.4.1.</w:t>
      </w:r>
      <w:r w:rsidRPr="003056F9">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6.4.2</w:t>
      </w:r>
      <w:r w:rsidRPr="003056F9">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6.4.3</w:t>
      </w:r>
      <w:r w:rsidRPr="003056F9">
        <w:rPr>
          <w:sz w:val="28"/>
          <w:szCs w:val="28"/>
          <w:lang w:val="uk-UA" w:eastAsia="ar-SA"/>
        </w:rPr>
        <w:t>. Виконання державних стандартів початкової, базової загальної середньої освіти є обов’язковим для гімназії, що забезпечує здобуття освіти на відповідному рівні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6.5. </w:t>
      </w:r>
      <w:r w:rsidRPr="003056F9">
        <w:rPr>
          <w:sz w:val="28"/>
          <w:szCs w:val="28"/>
          <w:lang w:val="uk-UA" w:eastAsia="ar-SA"/>
        </w:rPr>
        <w:t>Інституційний аудит</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6.5.1</w:t>
      </w:r>
      <w:r w:rsidRPr="003056F9">
        <w:rPr>
          <w:sz w:val="28"/>
          <w:szCs w:val="28"/>
          <w:lang w:val="uk-UA" w:eastAsia="ar-SA"/>
        </w:rPr>
        <w:t>. Інституційний аудит - це комплексна зовнішня перевірка та оцінювання освітніх і управлінських процесів гімназії, які повинні забезпечувати її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гімназії щодо:</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6.5.2</w:t>
      </w:r>
      <w:r w:rsidRPr="003056F9">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гімназії.</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6.5.3.</w:t>
      </w:r>
      <w:r w:rsidRPr="003056F9">
        <w:rPr>
          <w:sz w:val="28"/>
          <w:szCs w:val="28"/>
          <w:lang w:val="uk-UA" w:eastAsia="ar-SA"/>
        </w:rPr>
        <w:t> За результатами проведення інституційного аудиту засновнику та гімназії надаються:</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висновок про якість освітньої та управлінської діяльності гімназії, внутрішню систему забезпечення якості освіти;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sz w:val="28"/>
          <w:szCs w:val="28"/>
          <w:lang w:val="uk-UA" w:eastAsia="ar-SA"/>
        </w:rPr>
        <w:t>рекомендації щодо вдосконалення діяльності гімназії, а також приведення освітнього та управлінського процесів у відповідність із вимогами законодавства, зокрема ліцензійних умов.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6.5.4</w:t>
      </w:r>
      <w:r w:rsidRPr="003056F9">
        <w:rPr>
          <w:sz w:val="28"/>
          <w:szCs w:val="28"/>
          <w:lang w:val="uk-UA" w:eastAsia="ar-SA"/>
        </w:rPr>
        <w:t>. Висновок про якість освітньої та управлінської діяльності гімназії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453BDC" w:rsidRPr="003056F9" w:rsidRDefault="00453BDC" w:rsidP="004341B3">
      <w:pPr>
        <w:pStyle w:val="ab"/>
        <w:spacing w:before="0" w:beforeAutospacing="0" w:after="0" w:afterAutospacing="0"/>
        <w:ind w:firstLine="567"/>
        <w:jc w:val="both"/>
        <w:rPr>
          <w:color w:val="000000"/>
          <w:sz w:val="28"/>
          <w:szCs w:val="28"/>
          <w:lang w:val="uk-UA" w:eastAsia="ar-SA"/>
        </w:rPr>
      </w:pPr>
    </w:p>
    <w:p w:rsidR="00453BDC" w:rsidRDefault="00453BDC">
      <w:pPr>
        <w:suppressAutoHyphens w:val="0"/>
        <w:spacing w:after="200" w:line="276" w:lineRule="auto"/>
        <w:rPr>
          <w:bCs/>
        </w:rPr>
      </w:pPr>
      <w:r>
        <w:rPr>
          <w:bCs/>
        </w:rPr>
        <w:br w:type="page"/>
      </w:r>
    </w:p>
    <w:p w:rsidR="00453BDC" w:rsidRPr="00A774F3" w:rsidRDefault="00453BDC" w:rsidP="004341B3">
      <w:pPr>
        <w:pStyle w:val="ab"/>
        <w:spacing w:before="0" w:beforeAutospacing="0" w:after="0" w:afterAutospacing="0"/>
        <w:ind w:firstLine="567"/>
        <w:jc w:val="both"/>
        <w:rPr>
          <w:sz w:val="28"/>
          <w:szCs w:val="28"/>
          <w:lang w:val="uk-UA" w:eastAsia="ar-SA"/>
        </w:rPr>
      </w:pPr>
      <w:r w:rsidRPr="00A774F3">
        <w:rPr>
          <w:bCs/>
          <w:sz w:val="28"/>
          <w:szCs w:val="28"/>
          <w:lang w:val="uk-UA" w:eastAsia="ar-SA"/>
        </w:rPr>
        <w:t>6.6. </w:t>
      </w:r>
      <w:r w:rsidRPr="00A774F3">
        <w:rPr>
          <w:sz w:val="28"/>
          <w:szCs w:val="28"/>
          <w:lang w:val="uk-UA" w:eastAsia="ar-SA"/>
        </w:rPr>
        <w:t>Зовнішнє незалежне оцінювання</w:t>
      </w:r>
    </w:p>
    <w:p w:rsidR="00453BDC" w:rsidRPr="00A774F3" w:rsidRDefault="00453BDC" w:rsidP="004341B3">
      <w:pPr>
        <w:pStyle w:val="ab"/>
        <w:spacing w:before="0" w:beforeAutospacing="0" w:after="0" w:afterAutospacing="0"/>
        <w:ind w:firstLine="567"/>
        <w:jc w:val="both"/>
        <w:rPr>
          <w:sz w:val="28"/>
          <w:szCs w:val="28"/>
          <w:lang w:val="uk-UA" w:eastAsia="ar-SA"/>
        </w:rPr>
      </w:pPr>
      <w:r w:rsidRPr="00A774F3">
        <w:rPr>
          <w:bCs/>
          <w:sz w:val="28"/>
          <w:szCs w:val="28"/>
          <w:lang w:val="uk-UA" w:eastAsia="ar-SA"/>
        </w:rPr>
        <w:t>6.6.1.</w:t>
      </w:r>
      <w:r w:rsidRPr="00A774F3">
        <w:rPr>
          <w:sz w:val="28"/>
          <w:szCs w:val="28"/>
          <w:lang w:val="uk-UA" w:eastAsia="ar-SA"/>
        </w:rPr>
        <w:t> Зовнішнє незалежне оцінювання може бути однією з форм оцінювання результатів навчання, здобутих учнями на рівнях базової середньої освіти, і проводитися у порядку, визначеному чинним законодавством.</w:t>
      </w:r>
    </w:p>
    <w:p w:rsidR="00453BDC" w:rsidRPr="00A774F3" w:rsidRDefault="00453BDC" w:rsidP="004341B3">
      <w:pPr>
        <w:pStyle w:val="ab"/>
        <w:spacing w:before="0" w:beforeAutospacing="0" w:after="0" w:afterAutospacing="0"/>
        <w:ind w:firstLine="567"/>
        <w:jc w:val="both"/>
        <w:rPr>
          <w:sz w:val="28"/>
          <w:szCs w:val="28"/>
          <w:lang w:val="uk-UA" w:eastAsia="ar-SA"/>
        </w:rPr>
      </w:pPr>
      <w:r w:rsidRPr="00A774F3">
        <w:rPr>
          <w:sz w:val="28"/>
          <w:szCs w:val="28"/>
          <w:lang w:val="uk-UA" w:eastAsia="ar-SA"/>
        </w:rPr>
        <w:t>Учні, які завершують здобуття базової середньої освіти, можуть проходити державну підсумкову атестацію у формі зовнішнього незалежного оцінювання у порядку, визначеному чинним законодавством.</w:t>
      </w:r>
    </w:p>
    <w:p w:rsidR="00453BDC" w:rsidRPr="00A774F3" w:rsidRDefault="00453BDC" w:rsidP="004341B3">
      <w:pPr>
        <w:pStyle w:val="ab"/>
        <w:spacing w:before="0" w:beforeAutospacing="0" w:after="0" w:afterAutospacing="0"/>
        <w:ind w:firstLine="567"/>
        <w:jc w:val="both"/>
        <w:rPr>
          <w:sz w:val="28"/>
          <w:szCs w:val="28"/>
          <w:lang w:val="uk-UA" w:eastAsia="ar-SA"/>
        </w:rPr>
      </w:pPr>
      <w:r w:rsidRPr="00A774F3">
        <w:rPr>
          <w:bCs/>
          <w:sz w:val="28"/>
          <w:szCs w:val="28"/>
          <w:lang w:val="uk-UA" w:eastAsia="ar-SA"/>
        </w:rPr>
        <w:t>6.6.2.</w:t>
      </w:r>
      <w:r w:rsidRPr="00A774F3">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453BDC" w:rsidRPr="003056F9" w:rsidRDefault="00453BDC" w:rsidP="004341B3">
      <w:pPr>
        <w:pStyle w:val="ab"/>
        <w:spacing w:before="0" w:beforeAutospacing="0" w:after="0" w:afterAutospacing="0"/>
        <w:ind w:firstLine="567"/>
        <w:jc w:val="both"/>
        <w:rPr>
          <w:color w:val="000000"/>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6.7. </w:t>
      </w:r>
      <w:r w:rsidRPr="003056F9">
        <w:rPr>
          <w:sz w:val="28"/>
          <w:szCs w:val="28"/>
          <w:lang w:val="uk-UA" w:eastAsia="ar-SA"/>
        </w:rPr>
        <w:t>Атестація педагогічних працівників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6.7.1</w:t>
      </w:r>
      <w:r w:rsidRPr="003056F9">
        <w:rPr>
          <w:sz w:val="28"/>
          <w:szCs w:val="28"/>
          <w:lang w:val="uk-UA" w:eastAsia="ar-SA"/>
        </w:rPr>
        <w:t>. Атестація педагогічних працівників здійснюється відповідно до </w:t>
      </w:r>
      <w:hyperlink r:id="rId24" w:tgtFrame="_blank" w:history="1">
        <w:r w:rsidRPr="003056F9">
          <w:rPr>
            <w:sz w:val="28"/>
            <w:szCs w:val="28"/>
            <w:lang w:val="uk-UA" w:eastAsia="ar-SA"/>
          </w:rPr>
          <w:t>Закону України</w:t>
        </w:r>
      </w:hyperlink>
      <w:r w:rsidRPr="003056F9">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6.7.2</w:t>
      </w:r>
      <w:r w:rsidRPr="003056F9">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53BDC" w:rsidRPr="003056F9" w:rsidRDefault="00453BDC" w:rsidP="004341B3">
      <w:pPr>
        <w:pStyle w:val="ab"/>
        <w:spacing w:before="0" w:beforeAutospacing="0" w:after="0" w:afterAutospacing="0"/>
        <w:ind w:firstLine="567"/>
        <w:jc w:val="both"/>
        <w:rPr>
          <w:sz w:val="28"/>
          <w:szCs w:val="28"/>
          <w:lang w:val="uk-UA" w:eastAsia="ar-SA"/>
        </w:rPr>
      </w:pP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6.8. </w:t>
      </w:r>
      <w:r w:rsidRPr="003056F9">
        <w:rPr>
          <w:sz w:val="28"/>
          <w:szCs w:val="28"/>
          <w:lang w:val="uk-UA" w:eastAsia="ar-SA"/>
        </w:rPr>
        <w:t>Сертифікація педагогічних працівників</w:t>
      </w:r>
    </w:p>
    <w:p w:rsidR="00453BDC" w:rsidRPr="003056F9" w:rsidRDefault="00453BDC" w:rsidP="004341B3">
      <w:pPr>
        <w:pStyle w:val="ab"/>
        <w:spacing w:before="0" w:beforeAutospacing="0" w:after="0" w:afterAutospacing="0"/>
        <w:ind w:firstLine="567"/>
        <w:jc w:val="both"/>
        <w:rPr>
          <w:sz w:val="28"/>
          <w:szCs w:val="28"/>
          <w:lang w:val="uk-UA" w:eastAsia="ar-SA"/>
        </w:rPr>
      </w:pPr>
      <w:r w:rsidRPr="003056F9">
        <w:rPr>
          <w:bCs/>
          <w:sz w:val="28"/>
          <w:szCs w:val="28"/>
          <w:lang w:val="uk-UA" w:eastAsia="ar-SA"/>
        </w:rPr>
        <w:t>6.8.1</w:t>
      </w:r>
      <w:r w:rsidRPr="003056F9">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453BDC" w:rsidRPr="003056F9" w:rsidRDefault="00453BDC" w:rsidP="004341B3">
      <w:pPr>
        <w:pStyle w:val="ab"/>
        <w:spacing w:before="0" w:beforeAutospacing="0" w:after="0" w:afterAutospacing="0"/>
        <w:ind w:firstLine="567"/>
        <w:jc w:val="both"/>
        <w:rPr>
          <w:color w:val="000000"/>
          <w:sz w:val="28"/>
          <w:szCs w:val="28"/>
          <w:lang w:val="uk-UA" w:eastAsia="ar-SA"/>
        </w:rPr>
      </w:pPr>
      <w:r w:rsidRPr="003056F9">
        <w:rPr>
          <w:bCs/>
          <w:sz w:val="28"/>
          <w:szCs w:val="28"/>
          <w:lang w:val="uk-UA" w:eastAsia="ar-SA"/>
        </w:rPr>
        <w:t>6.8.2.</w:t>
      </w:r>
      <w:r w:rsidRPr="003056F9">
        <w:rPr>
          <w:sz w:val="28"/>
          <w:szCs w:val="28"/>
          <w:lang w:val="uk-UA" w:eastAsia="ar-SA"/>
        </w:rPr>
        <w:t> Засади</w:t>
      </w:r>
      <w:r w:rsidRPr="003056F9">
        <w:rPr>
          <w:color w:val="000000"/>
          <w:sz w:val="28"/>
          <w:szCs w:val="28"/>
          <w:lang w:val="uk-UA" w:eastAsia="ar-SA"/>
        </w:rPr>
        <w:t xml:space="preserve"> сертифікації педагогічних працівників визначаються </w:t>
      </w:r>
      <w:hyperlink r:id="rId25" w:tgtFrame="_blank" w:history="1">
        <w:r w:rsidRPr="003056F9">
          <w:rPr>
            <w:color w:val="000000"/>
            <w:sz w:val="28"/>
            <w:szCs w:val="28"/>
            <w:lang w:val="uk-UA" w:eastAsia="ar-SA"/>
          </w:rPr>
          <w:t>Законом України</w:t>
        </w:r>
      </w:hyperlink>
      <w:r w:rsidRPr="003056F9">
        <w:rPr>
          <w:color w:val="000000"/>
          <w:sz w:val="28"/>
          <w:szCs w:val="28"/>
          <w:lang w:val="uk-UA" w:eastAsia="ar-SA"/>
        </w:rPr>
        <w:t> «Про освіту».</w:t>
      </w:r>
    </w:p>
    <w:p w:rsidR="00453BDC" w:rsidRPr="003056F9" w:rsidRDefault="00453BDC" w:rsidP="000C04B8">
      <w:pPr>
        <w:pStyle w:val="ab"/>
        <w:spacing w:before="0" w:beforeAutospacing="0" w:after="0" w:afterAutospacing="0"/>
        <w:ind w:firstLine="708"/>
        <w:jc w:val="both"/>
        <w:rPr>
          <w:sz w:val="28"/>
          <w:szCs w:val="28"/>
          <w:lang w:val="uk-UA" w:eastAsia="ar-SA"/>
        </w:rPr>
      </w:pPr>
      <w:r w:rsidRPr="003056F9">
        <w:rPr>
          <w:sz w:val="28"/>
          <w:szCs w:val="28"/>
          <w:lang w:val="uk-UA" w:eastAsia="ar-SA"/>
        </w:rPr>
        <w:t> </w:t>
      </w:r>
    </w:p>
    <w:p w:rsidR="00453BDC" w:rsidRPr="003056F9" w:rsidRDefault="00453BDC" w:rsidP="000C04B8">
      <w:pPr>
        <w:pStyle w:val="ab"/>
        <w:spacing w:before="0" w:beforeAutospacing="0" w:after="0" w:afterAutospacing="0"/>
        <w:ind w:firstLine="708"/>
        <w:jc w:val="center"/>
        <w:rPr>
          <w:b/>
          <w:bCs/>
          <w:sz w:val="28"/>
          <w:szCs w:val="28"/>
          <w:lang w:val="uk-UA" w:eastAsia="ar-SA"/>
        </w:rPr>
      </w:pPr>
      <w:r w:rsidRPr="003056F9">
        <w:rPr>
          <w:b/>
          <w:bCs/>
          <w:sz w:val="28"/>
          <w:szCs w:val="28"/>
          <w:lang w:val="uk-UA" w:eastAsia="ar-SA"/>
        </w:rPr>
        <w:t>VІІ. ФІНАНСОВО-ГОСПОДАРСЬКА ДІЯЛЬНІСТЬ ГІМНАЗІЇ</w:t>
      </w:r>
    </w:p>
    <w:p w:rsidR="00453BDC" w:rsidRPr="003056F9" w:rsidRDefault="00453BDC" w:rsidP="000C04B8">
      <w:pPr>
        <w:pStyle w:val="ab"/>
        <w:spacing w:before="0" w:beforeAutospacing="0" w:after="0" w:afterAutospacing="0"/>
        <w:ind w:firstLine="708"/>
        <w:jc w:val="center"/>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7.1. </w:t>
      </w:r>
      <w:r w:rsidRPr="003056F9">
        <w:rPr>
          <w:sz w:val="28"/>
          <w:szCs w:val="28"/>
          <w:lang w:val="uk-UA" w:eastAsia="ar-SA"/>
        </w:rPr>
        <w:t xml:space="preserve">Фінансування гімназії здійснюється з державного та місцевих бюджетів відповідно до </w:t>
      </w:r>
      <w:hyperlink r:id="rId26" w:tgtFrame="_blank" w:history="1">
        <w:r w:rsidRPr="003056F9">
          <w:rPr>
            <w:sz w:val="28"/>
            <w:szCs w:val="28"/>
            <w:lang w:val="uk-UA" w:eastAsia="ar-SA"/>
          </w:rPr>
          <w:t>Бюджетного кодексу України</w:t>
        </w:r>
      </w:hyperlink>
      <w:r w:rsidRPr="003056F9">
        <w:rPr>
          <w:sz w:val="28"/>
          <w:szCs w:val="28"/>
          <w:lang w:val="uk-UA" w:eastAsia="ar-SA"/>
        </w:rPr>
        <w:t>.</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Іншими джерелами фінансування закладів загальної середньої освіти можуть бути:</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доходи від надання платних освітніх та інших послуг;</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благодійна допомога відповідно до законодавства про благодійну діяльність та благодійні організації;</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гранти;</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інші джерела фінансування, не заборонені законодавством.</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Отримані із зазначених джерел кошти використовуються гімназією відповідно до затвердженого кошторису.</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lastRenderedPageBreak/>
        <w:t>Одержання гімназією власних надходжень не є підставою для зменшення обсягу його бюджетного фінансування.</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7.2. </w:t>
      </w:r>
      <w:r w:rsidRPr="003056F9">
        <w:rPr>
          <w:sz w:val="28"/>
          <w:szCs w:val="28"/>
          <w:lang w:val="uk-UA" w:eastAsia="ar-SA"/>
        </w:rPr>
        <w:t>Отримані гімназією кошти повинні бути використані відповідно до її установчих документів, зокрема для організації та забезпечення її діяльності, та не можуть бути вилучені в дохід державного або місцевих бюджетів, крім випадків, передбачених законом.</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tabs>
          <w:tab w:val="left" w:pos="284"/>
        </w:tabs>
        <w:spacing w:before="0" w:beforeAutospacing="0" w:after="0" w:afterAutospacing="0"/>
        <w:ind w:firstLine="567"/>
        <w:jc w:val="both"/>
        <w:rPr>
          <w:sz w:val="28"/>
          <w:szCs w:val="28"/>
          <w:lang w:val="uk-UA" w:eastAsia="ar-SA"/>
        </w:rPr>
      </w:pPr>
      <w:r w:rsidRPr="003056F9">
        <w:rPr>
          <w:bCs/>
          <w:sz w:val="28"/>
          <w:szCs w:val="28"/>
          <w:lang w:val="uk-UA" w:eastAsia="ar-SA"/>
        </w:rPr>
        <w:t xml:space="preserve">7.3. </w:t>
      </w:r>
      <w:r w:rsidRPr="003056F9">
        <w:rPr>
          <w:sz w:val="28"/>
          <w:szCs w:val="28"/>
          <w:lang w:val="uk-UA" w:eastAsia="ar-SA"/>
        </w:rPr>
        <w:t>Фінансово-господарська діяльність гімназії здійснюється на основі кошторису, що затверджується Засновником з урахуванням пропозицій гімназії.</w:t>
      </w:r>
    </w:p>
    <w:p w:rsidR="00453BDC" w:rsidRPr="003056F9" w:rsidRDefault="00453BDC" w:rsidP="00F12307">
      <w:pPr>
        <w:pStyle w:val="ab"/>
        <w:tabs>
          <w:tab w:val="left" w:pos="284"/>
        </w:tabs>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 xml:space="preserve">7.4. Порядок бухгалтерського обліку в гімназії визначається законодавством, нормативно-правовими актами Міністерства освіти і науки України, інших центральних органів </w:t>
      </w:r>
      <w:r w:rsidRPr="00A774F3">
        <w:rPr>
          <w:sz w:val="28"/>
          <w:szCs w:val="28"/>
          <w:lang w:val="uk-UA" w:eastAsia="ar-SA"/>
        </w:rPr>
        <w:t>виконавчої влади,</w:t>
      </w:r>
      <w:r w:rsidRPr="003056F9">
        <w:rPr>
          <w:sz w:val="28"/>
          <w:szCs w:val="28"/>
          <w:lang w:val="uk-UA" w:eastAsia="ar-SA"/>
        </w:rPr>
        <w:t xml:space="preserve"> до сфери управління яких належать заклади освіти, та здійснюється централізованою бухгалтерією управління освіти.</w:t>
      </w:r>
    </w:p>
    <w:p w:rsidR="00453BDC" w:rsidRPr="003056F9" w:rsidRDefault="00453BDC" w:rsidP="00F12307">
      <w:pPr>
        <w:pStyle w:val="ab"/>
        <w:spacing w:before="0" w:beforeAutospacing="0" w:after="0" w:afterAutospacing="0"/>
        <w:ind w:firstLine="567"/>
        <w:jc w:val="both"/>
        <w:rPr>
          <w:color w:val="FF0000"/>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7.5. Г</w:t>
      </w:r>
      <w:r w:rsidRPr="003056F9">
        <w:rPr>
          <w:sz w:val="28"/>
          <w:szCs w:val="28"/>
          <w:lang w:val="uk-UA" w:eastAsia="ar-SA"/>
        </w:rPr>
        <w:t>імназія може надавати платні освітні та інші послуги, перелік яких затверджує Кабінет Міністрів України. Керівник гімназії визначає перелік платних освітніх та інших послуг, що надаються гімназією, із зазначенням часу, місця, способу та порядку надання кожної з послуг, їх вартості та особи, відповідальної за їх надання.</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Гімназія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Гімназія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sz w:val="28"/>
          <w:szCs w:val="28"/>
          <w:lang w:val="uk-UA" w:eastAsia="ar-SA"/>
        </w:rPr>
        <w:t>Учні та їхні батьки можуть отримувати в гімназії платні освітні та інші послуги виключно на добровільних засадах.</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7.6. </w:t>
      </w:r>
      <w:r w:rsidRPr="003056F9">
        <w:rPr>
          <w:sz w:val="28"/>
          <w:szCs w:val="28"/>
          <w:lang w:val="uk-UA" w:eastAsia="ar-SA"/>
        </w:rPr>
        <w:t>Майно гімназії</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7.6.1.</w:t>
      </w:r>
      <w:r w:rsidRPr="003056F9">
        <w:rPr>
          <w:sz w:val="28"/>
          <w:szCs w:val="28"/>
          <w:lang w:val="uk-UA" w:eastAsia="ar-SA"/>
        </w:rPr>
        <w:t> Майно гімназії становлять основні фонди та оборотні кошти, а також інші цінності.</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7.6.2</w:t>
      </w:r>
      <w:r w:rsidRPr="003056F9">
        <w:rPr>
          <w:sz w:val="28"/>
          <w:szCs w:val="28"/>
          <w:lang w:val="uk-UA" w:eastAsia="ar-SA"/>
        </w:rPr>
        <w:t xml:space="preserve">. Майно гімназії є об’єктом права </w:t>
      </w:r>
      <w:r w:rsidRPr="00A774F3">
        <w:rPr>
          <w:sz w:val="28"/>
          <w:szCs w:val="28"/>
          <w:lang w:val="uk-UA" w:eastAsia="ar-SA"/>
        </w:rPr>
        <w:t>комунальної</w:t>
      </w:r>
      <w:r w:rsidRPr="003056F9">
        <w:rPr>
          <w:sz w:val="28"/>
          <w:szCs w:val="28"/>
          <w:lang w:val="uk-UA" w:eastAsia="ar-SA"/>
        </w:rPr>
        <w:t xml:space="preserve">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гімназією.</w:t>
      </w:r>
    </w:p>
    <w:p w:rsidR="00453BDC" w:rsidRPr="003056F9" w:rsidRDefault="00453BDC" w:rsidP="000C04B8">
      <w:pPr>
        <w:pStyle w:val="ab"/>
        <w:spacing w:before="0" w:beforeAutospacing="0" w:after="0" w:afterAutospacing="0"/>
        <w:ind w:firstLine="708"/>
        <w:jc w:val="both"/>
        <w:rPr>
          <w:sz w:val="28"/>
          <w:szCs w:val="28"/>
          <w:lang w:val="uk-UA" w:eastAsia="ar-SA"/>
        </w:rPr>
      </w:pPr>
    </w:p>
    <w:p w:rsidR="00453BDC" w:rsidRPr="003056F9" w:rsidRDefault="00453BDC" w:rsidP="000C04B8">
      <w:pPr>
        <w:pStyle w:val="ab"/>
        <w:spacing w:before="0" w:beforeAutospacing="0" w:after="0" w:afterAutospacing="0"/>
        <w:ind w:firstLine="708"/>
        <w:jc w:val="center"/>
        <w:rPr>
          <w:b/>
          <w:bCs/>
          <w:sz w:val="28"/>
          <w:szCs w:val="28"/>
          <w:lang w:val="uk-UA" w:eastAsia="ar-SA"/>
        </w:rPr>
      </w:pPr>
      <w:r w:rsidRPr="003056F9">
        <w:rPr>
          <w:b/>
          <w:bCs/>
          <w:sz w:val="28"/>
          <w:szCs w:val="28"/>
          <w:lang w:val="uk-UA" w:eastAsia="ar-SA"/>
        </w:rPr>
        <w:t>VІІІ. МІЖНАРОДНЕ СПІВРОБІТНИЦТВО</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8.1. Г</w:t>
      </w:r>
      <w:r w:rsidRPr="003056F9">
        <w:rPr>
          <w:sz w:val="28"/>
          <w:szCs w:val="28"/>
          <w:lang w:val="uk-UA" w:eastAsia="ar-SA"/>
        </w:rPr>
        <w:t>імназія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lastRenderedPageBreak/>
        <w:t xml:space="preserve">8.2. </w:t>
      </w:r>
      <w:r w:rsidRPr="003056F9">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center"/>
        <w:rPr>
          <w:b/>
          <w:bCs/>
          <w:sz w:val="28"/>
          <w:szCs w:val="28"/>
          <w:lang w:val="uk-UA" w:eastAsia="ar-SA"/>
        </w:rPr>
      </w:pPr>
      <w:r w:rsidRPr="003056F9">
        <w:rPr>
          <w:b/>
          <w:bCs/>
          <w:sz w:val="28"/>
          <w:szCs w:val="28"/>
          <w:lang w:val="uk-UA" w:eastAsia="ar-SA"/>
        </w:rPr>
        <w:t>ІХ. РЕОРГАНІЗАЦІЯ, ЛІКВІДАЦІЯ, ПЕРЕПРОФІЛЮВАННЯ</w:t>
      </w:r>
    </w:p>
    <w:p w:rsidR="00453BDC" w:rsidRPr="003056F9" w:rsidRDefault="00453BDC" w:rsidP="00F12307">
      <w:pPr>
        <w:pStyle w:val="ab"/>
        <w:spacing w:before="0" w:beforeAutospacing="0" w:after="0" w:afterAutospacing="0"/>
        <w:ind w:firstLine="567"/>
        <w:jc w:val="center"/>
        <w:rPr>
          <w:b/>
          <w:bCs/>
          <w:sz w:val="28"/>
          <w:szCs w:val="28"/>
          <w:lang w:val="uk-UA" w:eastAsia="ar-SA"/>
        </w:rPr>
      </w:pPr>
      <w:r w:rsidRPr="003056F9">
        <w:rPr>
          <w:b/>
          <w:bCs/>
          <w:sz w:val="28"/>
          <w:szCs w:val="28"/>
          <w:lang w:val="uk-UA" w:eastAsia="ar-SA"/>
        </w:rPr>
        <w:t>(ЗМІНА ТИПУ) ГІМНАЗІЇ</w:t>
      </w:r>
    </w:p>
    <w:p w:rsidR="00453BDC" w:rsidRPr="003056F9" w:rsidRDefault="00453BDC" w:rsidP="00F12307">
      <w:pPr>
        <w:ind w:firstLine="567"/>
        <w:jc w:val="both"/>
      </w:pPr>
      <w:r w:rsidRPr="003056F9">
        <w:rPr>
          <w:bCs/>
        </w:rPr>
        <w:t xml:space="preserve">9.1. </w:t>
      </w:r>
      <w:r w:rsidRPr="003056F9">
        <w:t>Рішення про реорганізацію, ліквідацію чи перепрофілювання (зміна типу) гімназії приймається Засновником у порядку, встановленому чинним законодавством.</w:t>
      </w:r>
    </w:p>
    <w:p w:rsidR="00453BDC" w:rsidRPr="003056F9" w:rsidRDefault="00453BDC" w:rsidP="00F12307">
      <w:pPr>
        <w:ind w:firstLine="567"/>
        <w:jc w:val="both"/>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9.2. </w:t>
      </w:r>
      <w:r w:rsidRPr="003056F9">
        <w:rPr>
          <w:sz w:val="28"/>
          <w:szCs w:val="28"/>
          <w:lang w:val="uk-UA" w:eastAsia="ar-SA"/>
        </w:rPr>
        <w:t>При реорганізації, ліквідації чи перепрофілюванні (зміні типу) гімназії її працівникам, здобувачам освіти, гарантовано дотримання їхніх прав та інтересів відповідно до чинного законодавства.</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9.3</w:t>
      </w:r>
      <w:r w:rsidRPr="003056F9">
        <w:rPr>
          <w:sz w:val="28"/>
          <w:szCs w:val="28"/>
          <w:lang w:val="uk-UA" w:eastAsia="ar-SA"/>
        </w:rPr>
        <w:t>. Гімназія вважається такою, що припинила свою діяльність, з дня внесення до Єдиного державного реєстру юридичних осіб та фізичних осіб - підприємців та громадських формувань запису про державну реєстрацію її припинення.</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9.4</w:t>
      </w:r>
      <w:r w:rsidRPr="003056F9">
        <w:rPr>
          <w:sz w:val="28"/>
          <w:szCs w:val="28"/>
          <w:lang w:val="uk-UA" w:eastAsia="ar-SA"/>
        </w:rPr>
        <w:t>. У випадку реорганізації права та зобов’язання гімназії переходять до правонаступників відповідно до чинного законодавства або визначених закладів загальної середньої освіти.</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center"/>
        <w:rPr>
          <w:b/>
          <w:bCs/>
          <w:sz w:val="28"/>
          <w:szCs w:val="28"/>
          <w:lang w:val="uk-UA" w:eastAsia="ar-SA"/>
        </w:rPr>
      </w:pPr>
      <w:r w:rsidRPr="003056F9">
        <w:rPr>
          <w:b/>
          <w:bCs/>
          <w:sz w:val="28"/>
          <w:szCs w:val="28"/>
          <w:lang w:val="uk-UA" w:eastAsia="ar-SA"/>
        </w:rPr>
        <w:t>Х. ПРИКІНЦЕВІ ПОЛОЖЕННЯ</w:t>
      </w: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10.1. </w:t>
      </w:r>
      <w:r w:rsidRPr="003056F9">
        <w:rPr>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 xml:space="preserve">10.2. </w:t>
      </w:r>
      <w:r w:rsidRPr="003056F9">
        <w:rPr>
          <w:sz w:val="28"/>
          <w:szCs w:val="28"/>
          <w:lang w:val="uk-UA" w:eastAsia="ar-SA"/>
        </w:rPr>
        <w:t>Зміни до цього Статуту вносяться шляхом викладення Статуту у новій редакції.</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F12307">
      <w:pPr>
        <w:pStyle w:val="ab"/>
        <w:spacing w:before="0" w:beforeAutospacing="0" w:after="0" w:afterAutospacing="0"/>
        <w:ind w:firstLine="567"/>
        <w:jc w:val="both"/>
        <w:rPr>
          <w:sz w:val="28"/>
          <w:szCs w:val="28"/>
          <w:lang w:val="uk-UA" w:eastAsia="ar-SA"/>
        </w:rPr>
      </w:pPr>
      <w:r w:rsidRPr="003056F9">
        <w:rPr>
          <w:bCs/>
          <w:sz w:val="28"/>
          <w:szCs w:val="28"/>
          <w:lang w:val="uk-UA" w:eastAsia="ar-SA"/>
        </w:rPr>
        <w:t>10.3.</w:t>
      </w:r>
      <w:r w:rsidRPr="003056F9">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453BDC" w:rsidRPr="003056F9" w:rsidRDefault="00453BDC" w:rsidP="00F12307">
      <w:pPr>
        <w:pStyle w:val="ab"/>
        <w:spacing w:before="0" w:beforeAutospacing="0" w:after="0" w:afterAutospacing="0"/>
        <w:ind w:firstLine="567"/>
        <w:jc w:val="both"/>
        <w:rPr>
          <w:sz w:val="28"/>
          <w:szCs w:val="28"/>
          <w:lang w:val="uk-UA" w:eastAsia="ar-SA"/>
        </w:rPr>
      </w:pPr>
    </w:p>
    <w:p w:rsidR="00453BDC" w:rsidRPr="003056F9" w:rsidRDefault="00453BDC" w:rsidP="001C68D2">
      <w:pPr>
        <w:pStyle w:val="ab"/>
        <w:spacing w:before="0" w:beforeAutospacing="0" w:after="0" w:afterAutospacing="0"/>
        <w:jc w:val="both"/>
        <w:rPr>
          <w:color w:val="000000"/>
          <w:sz w:val="28"/>
          <w:szCs w:val="28"/>
          <w:lang w:val="uk-UA" w:eastAsia="ar-SA"/>
        </w:rPr>
      </w:pPr>
    </w:p>
    <w:p w:rsidR="00453BDC" w:rsidRDefault="00453BD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p>
    <w:p w:rsidR="00453BDC" w:rsidRDefault="00453BD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p>
    <w:p w:rsidR="00453BDC" w:rsidRDefault="00453BD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453BDC" w:rsidRPr="003056F9" w:rsidRDefault="00453BD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056F9">
        <w:rPr>
          <w:b/>
        </w:rPr>
        <w:t>Лисичанської  міської</w:t>
      </w:r>
    </w:p>
    <w:p w:rsidR="00453BDC" w:rsidRPr="003056F9" w:rsidRDefault="00453BD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056F9">
        <w:rPr>
          <w:b/>
        </w:rPr>
        <w:t xml:space="preserve">військово-цивільної адміністрації </w:t>
      </w:r>
    </w:p>
    <w:p w:rsidR="00453BDC" w:rsidRPr="003056F9" w:rsidRDefault="00453BD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056F9">
        <w:rPr>
          <w:b/>
        </w:rPr>
        <w:t xml:space="preserve">Сєвєродонецького району </w:t>
      </w:r>
    </w:p>
    <w:p w:rsidR="00453BDC" w:rsidRPr="003056F9" w:rsidRDefault="00453BDC"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3056F9">
        <w:rPr>
          <w:b/>
        </w:rPr>
        <w:t xml:space="preserve">Луганської області </w:t>
      </w:r>
      <w:r w:rsidRPr="003056F9">
        <w:rPr>
          <w:b/>
        </w:rPr>
        <w:tab/>
      </w:r>
      <w:r w:rsidRPr="003056F9">
        <w:rPr>
          <w:b/>
        </w:rPr>
        <w:tab/>
      </w:r>
      <w:r w:rsidRPr="003056F9">
        <w:rPr>
          <w:b/>
        </w:rPr>
        <w:tab/>
      </w:r>
      <w:r w:rsidRPr="003056F9">
        <w:rPr>
          <w:b/>
        </w:rPr>
        <w:tab/>
        <w:t xml:space="preserve">                </w:t>
      </w:r>
      <w:r>
        <w:rPr>
          <w:b/>
        </w:rPr>
        <w:tab/>
        <w:t xml:space="preserve">Тетяна ХУДОБА </w:t>
      </w:r>
    </w:p>
    <w:sectPr w:rsidR="00453BDC" w:rsidRPr="003056F9" w:rsidSect="00A757EE">
      <w:headerReference w:type="default" r:id="rId27"/>
      <w:pgSz w:w="11906" w:h="16838"/>
      <w:pgMar w:top="1134" w:right="567" w:bottom="1134" w:left="1701" w:header="284" w:footer="17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FAA" w:rsidRDefault="000F0FAA" w:rsidP="00BC1CE3">
      <w:r>
        <w:separator/>
      </w:r>
    </w:p>
  </w:endnote>
  <w:endnote w:type="continuationSeparator" w:id="0">
    <w:p w:rsidR="000F0FAA" w:rsidRDefault="000F0FAA"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FAA" w:rsidRDefault="000F0FAA" w:rsidP="00BC1CE3">
      <w:r>
        <w:separator/>
      </w:r>
    </w:p>
  </w:footnote>
  <w:footnote w:type="continuationSeparator" w:id="0">
    <w:p w:rsidR="000F0FAA" w:rsidRDefault="000F0FAA"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DC" w:rsidRDefault="00B50D2A">
    <w:pPr>
      <w:pStyle w:val="ac"/>
      <w:jc w:val="center"/>
    </w:pPr>
    <w:r>
      <w:fldChar w:fldCharType="begin"/>
    </w:r>
    <w:r>
      <w:instrText>PAGE   \* MERGEFORMAT</w:instrText>
    </w:r>
    <w:r>
      <w:fldChar w:fldCharType="separate"/>
    </w:r>
    <w:r w:rsidR="008C749B" w:rsidRPr="008C749B">
      <w:rPr>
        <w:noProof/>
        <w:lang w:val="ru-RU"/>
      </w:rPr>
      <w:t>2</w:t>
    </w:r>
    <w:r>
      <w:rPr>
        <w:noProof/>
        <w:lang w:val="ru-RU"/>
      </w:rPr>
      <w:fldChar w:fldCharType="end"/>
    </w:r>
  </w:p>
  <w:p w:rsidR="00453BDC" w:rsidRDefault="00453BD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5">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8">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0">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1">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4">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7">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9">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4">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637"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0">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4"/>
  </w:num>
  <w:num w:numId="2">
    <w:abstractNumId w:val="6"/>
  </w:num>
  <w:num w:numId="3">
    <w:abstractNumId w:val="9"/>
  </w:num>
  <w:num w:numId="4">
    <w:abstractNumId w:val="28"/>
  </w:num>
  <w:num w:numId="5">
    <w:abstractNumId w:val="29"/>
  </w:num>
  <w:num w:numId="6">
    <w:abstractNumId w:val="3"/>
  </w:num>
  <w:num w:numId="7">
    <w:abstractNumId w:val="11"/>
  </w:num>
  <w:num w:numId="8">
    <w:abstractNumId w:val="14"/>
  </w:num>
  <w:num w:numId="9">
    <w:abstractNumId w:val="21"/>
  </w:num>
  <w:num w:numId="10">
    <w:abstractNumId w:val="18"/>
  </w:num>
  <w:num w:numId="11">
    <w:abstractNumId w:val="20"/>
  </w:num>
  <w:num w:numId="12">
    <w:abstractNumId w:val="5"/>
  </w:num>
  <w:num w:numId="13">
    <w:abstractNumId w:val="23"/>
  </w:num>
  <w:num w:numId="14">
    <w:abstractNumId w:val="2"/>
  </w:num>
  <w:num w:numId="15">
    <w:abstractNumId w:val="27"/>
  </w:num>
  <w:num w:numId="16">
    <w:abstractNumId w:val="17"/>
  </w:num>
  <w:num w:numId="17">
    <w:abstractNumId w:val="1"/>
  </w:num>
  <w:num w:numId="18">
    <w:abstractNumId w:val="4"/>
  </w:num>
  <w:num w:numId="19">
    <w:abstractNumId w:val="26"/>
  </w:num>
  <w:num w:numId="20">
    <w:abstractNumId w:val="16"/>
  </w:num>
  <w:num w:numId="21">
    <w:abstractNumId w:val="8"/>
  </w:num>
  <w:num w:numId="22">
    <w:abstractNumId w:val="25"/>
  </w:num>
  <w:num w:numId="23">
    <w:abstractNumId w:val="7"/>
  </w:num>
  <w:num w:numId="24">
    <w:abstractNumId w:val="19"/>
  </w:num>
  <w:num w:numId="25">
    <w:abstractNumId w:val="12"/>
  </w:num>
  <w:num w:numId="26">
    <w:abstractNumId w:val="30"/>
  </w:num>
  <w:num w:numId="27">
    <w:abstractNumId w:val="31"/>
  </w:num>
  <w:num w:numId="28">
    <w:abstractNumId w:val="13"/>
  </w:num>
  <w:num w:numId="29">
    <w:abstractNumId w:val="10"/>
  </w:num>
  <w:num w:numId="30">
    <w:abstractNumId w:val="32"/>
  </w:num>
  <w:num w:numId="31">
    <w:abstractNumId w:val="22"/>
  </w:num>
  <w:num w:numId="32">
    <w:abstractNumId w:val="0"/>
  </w:num>
  <w:num w:numId="33">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397"/>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56A"/>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1"/>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6ECE"/>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C5D"/>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17E"/>
    <w:rsid w:val="000664E6"/>
    <w:rsid w:val="0006662E"/>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1B4B"/>
    <w:rsid w:val="00082080"/>
    <w:rsid w:val="0008338C"/>
    <w:rsid w:val="0008446C"/>
    <w:rsid w:val="00084531"/>
    <w:rsid w:val="00084FE0"/>
    <w:rsid w:val="0008503C"/>
    <w:rsid w:val="0008523A"/>
    <w:rsid w:val="00085960"/>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2F9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71A"/>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5FDE"/>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AB0"/>
    <w:rsid w:val="000C2DC5"/>
    <w:rsid w:val="000C359D"/>
    <w:rsid w:val="000C365B"/>
    <w:rsid w:val="000C3A0B"/>
    <w:rsid w:val="000C3AD5"/>
    <w:rsid w:val="000C3D0C"/>
    <w:rsid w:val="000C4538"/>
    <w:rsid w:val="000C4A96"/>
    <w:rsid w:val="000C526A"/>
    <w:rsid w:val="000C5D87"/>
    <w:rsid w:val="000C5FC5"/>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C66"/>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C5F"/>
    <w:rsid w:val="000E3FA3"/>
    <w:rsid w:val="000E40B4"/>
    <w:rsid w:val="000E4525"/>
    <w:rsid w:val="000E462C"/>
    <w:rsid w:val="000E484C"/>
    <w:rsid w:val="000E4F7D"/>
    <w:rsid w:val="000E4F91"/>
    <w:rsid w:val="000E5050"/>
    <w:rsid w:val="000E5210"/>
    <w:rsid w:val="000E53DB"/>
    <w:rsid w:val="000E5485"/>
    <w:rsid w:val="000E5937"/>
    <w:rsid w:val="000E5EDD"/>
    <w:rsid w:val="000E61DE"/>
    <w:rsid w:val="000E6459"/>
    <w:rsid w:val="000E652D"/>
    <w:rsid w:val="000E68F1"/>
    <w:rsid w:val="000E6AC5"/>
    <w:rsid w:val="000E780D"/>
    <w:rsid w:val="000E7DC8"/>
    <w:rsid w:val="000E7E4A"/>
    <w:rsid w:val="000E7F5F"/>
    <w:rsid w:val="000F0693"/>
    <w:rsid w:val="000F0AA5"/>
    <w:rsid w:val="000F0D88"/>
    <w:rsid w:val="000F0DB2"/>
    <w:rsid w:val="000F0F03"/>
    <w:rsid w:val="000F0FAA"/>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71B"/>
    <w:rsid w:val="00126960"/>
    <w:rsid w:val="00126CB1"/>
    <w:rsid w:val="00127901"/>
    <w:rsid w:val="00127BE8"/>
    <w:rsid w:val="00130201"/>
    <w:rsid w:val="001302CD"/>
    <w:rsid w:val="0013038F"/>
    <w:rsid w:val="00130D35"/>
    <w:rsid w:val="00130DFB"/>
    <w:rsid w:val="00131052"/>
    <w:rsid w:val="001312AF"/>
    <w:rsid w:val="00131386"/>
    <w:rsid w:val="0013153B"/>
    <w:rsid w:val="00131795"/>
    <w:rsid w:val="00131AD6"/>
    <w:rsid w:val="001320A7"/>
    <w:rsid w:val="001323A0"/>
    <w:rsid w:val="0013264D"/>
    <w:rsid w:val="00132BFC"/>
    <w:rsid w:val="00132E16"/>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0AB"/>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8E1"/>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07A"/>
    <w:rsid w:val="001A569F"/>
    <w:rsid w:val="001A5805"/>
    <w:rsid w:val="001A59A5"/>
    <w:rsid w:val="001A5DED"/>
    <w:rsid w:val="001A5F09"/>
    <w:rsid w:val="001A60A8"/>
    <w:rsid w:val="001A611F"/>
    <w:rsid w:val="001A6321"/>
    <w:rsid w:val="001A686C"/>
    <w:rsid w:val="001A688D"/>
    <w:rsid w:val="001A6921"/>
    <w:rsid w:val="001A7158"/>
    <w:rsid w:val="001A7388"/>
    <w:rsid w:val="001A76B1"/>
    <w:rsid w:val="001A7A1B"/>
    <w:rsid w:val="001A7C4B"/>
    <w:rsid w:val="001B0452"/>
    <w:rsid w:val="001B0A2F"/>
    <w:rsid w:val="001B0BA1"/>
    <w:rsid w:val="001B0DEA"/>
    <w:rsid w:val="001B0F5C"/>
    <w:rsid w:val="001B1092"/>
    <w:rsid w:val="001B1193"/>
    <w:rsid w:val="001B15F5"/>
    <w:rsid w:val="001B161A"/>
    <w:rsid w:val="001B1C2F"/>
    <w:rsid w:val="001B20A2"/>
    <w:rsid w:val="001B2273"/>
    <w:rsid w:val="001B284A"/>
    <w:rsid w:val="001B2C01"/>
    <w:rsid w:val="001B306F"/>
    <w:rsid w:val="001B33B8"/>
    <w:rsid w:val="001B36D4"/>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8D2"/>
    <w:rsid w:val="001C6AF5"/>
    <w:rsid w:val="001C6DB5"/>
    <w:rsid w:val="001C6E3A"/>
    <w:rsid w:val="001C70CF"/>
    <w:rsid w:val="001C712E"/>
    <w:rsid w:val="001C7B3F"/>
    <w:rsid w:val="001C7C3C"/>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235"/>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5AED"/>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6EE"/>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5F9"/>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9E"/>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1EC"/>
    <w:rsid w:val="0026227B"/>
    <w:rsid w:val="00262310"/>
    <w:rsid w:val="002623DF"/>
    <w:rsid w:val="00263286"/>
    <w:rsid w:val="00263807"/>
    <w:rsid w:val="0026383A"/>
    <w:rsid w:val="0026392F"/>
    <w:rsid w:val="002639F0"/>
    <w:rsid w:val="00263BD6"/>
    <w:rsid w:val="00263D6F"/>
    <w:rsid w:val="00263E1F"/>
    <w:rsid w:val="00263E3E"/>
    <w:rsid w:val="00263E4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0E75"/>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3B9A"/>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1FC9"/>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690"/>
    <w:rsid w:val="002C18F8"/>
    <w:rsid w:val="002C1919"/>
    <w:rsid w:val="002C1B0A"/>
    <w:rsid w:val="002C1B6E"/>
    <w:rsid w:val="002C1E01"/>
    <w:rsid w:val="002C21F2"/>
    <w:rsid w:val="002C2711"/>
    <w:rsid w:val="002C30EB"/>
    <w:rsid w:val="002C36F1"/>
    <w:rsid w:val="002C3C27"/>
    <w:rsid w:val="002C3C3C"/>
    <w:rsid w:val="002C3C7C"/>
    <w:rsid w:val="002C3C81"/>
    <w:rsid w:val="002C42C4"/>
    <w:rsid w:val="002C454D"/>
    <w:rsid w:val="002C4648"/>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0A2C"/>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678"/>
    <w:rsid w:val="00303AC2"/>
    <w:rsid w:val="00303D24"/>
    <w:rsid w:val="00303F19"/>
    <w:rsid w:val="00304169"/>
    <w:rsid w:val="00304AF9"/>
    <w:rsid w:val="00304CAA"/>
    <w:rsid w:val="0030526B"/>
    <w:rsid w:val="0030536F"/>
    <w:rsid w:val="00305565"/>
    <w:rsid w:val="003056F9"/>
    <w:rsid w:val="00305922"/>
    <w:rsid w:val="00305EA7"/>
    <w:rsid w:val="003061A4"/>
    <w:rsid w:val="0030662C"/>
    <w:rsid w:val="00306661"/>
    <w:rsid w:val="003066B0"/>
    <w:rsid w:val="003066D3"/>
    <w:rsid w:val="00306CD1"/>
    <w:rsid w:val="00306F46"/>
    <w:rsid w:val="00307587"/>
    <w:rsid w:val="003076A3"/>
    <w:rsid w:val="00307919"/>
    <w:rsid w:val="00307B71"/>
    <w:rsid w:val="00307D7D"/>
    <w:rsid w:val="0031015E"/>
    <w:rsid w:val="0031081C"/>
    <w:rsid w:val="00310E48"/>
    <w:rsid w:val="00310E6C"/>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6D"/>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87E"/>
    <w:rsid w:val="00330C6F"/>
    <w:rsid w:val="00330C81"/>
    <w:rsid w:val="00330EBB"/>
    <w:rsid w:val="003310C7"/>
    <w:rsid w:val="00331345"/>
    <w:rsid w:val="00331587"/>
    <w:rsid w:val="003318C9"/>
    <w:rsid w:val="003319A2"/>
    <w:rsid w:val="00331CBE"/>
    <w:rsid w:val="003321C8"/>
    <w:rsid w:val="003322A3"/>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4FC6"/>
    <w:rsid w:val="00335022"/>
    <w:rsid w:val="00335046"/>
    <w:rsid w:val="00335356"/>
    <w:rsid w:val="003355B2"/>
    <w:rsid w:val="00335612"/>
    <w:rsid w:val="003357A7"/>
    <w:rsid w:val="00335EBA"/>
    <w:rsid w:val="003364C2"/>
    <w:rsid w:val="0033661A"/>
    <w:rsid w:val="00336857"/>
    <w:rsid w:val="00336C4C"/>
    <w:rsid w:val="00336C91"/>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824"/>
    <w:rsid w:val="00350AD5"/>
    <w:rsid w:val="00350D0A"/>
    <w:rsid w:val="00351038"/>
    <w:rsid w:val="00351321"/>
    <w:rsid w:val="003514D5"/>
    <w:rsid w:val="003514E9"/>
    <w:rsid w:val="003516AB"/>
    <w:rsid w:val="003517BB"/>
    <w:rsid w:val="003517C5"/>
    <w:rsid w:val="003517E3"/>
    <w:rsid w:val="00351846"/>
    <w:rsid w:val="0035195C"/>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71C"/>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542"/>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B41"/>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AB0"/>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358"/>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2FD7"/>
    <w:rsid w:val="00393247"/>
    <w:rsid w:val="00393697"/>
    <w:rsid w:val="0039371B"/>
    <w:rsid w:val="003937E4"/>
    <w:rsid w:val="00393817"/>
    <w:rsid w:val="00393B94"/>
    <w:rsid w:val="00393D2E"/>
    <w:rsid w:val="00393E77"/>
    <w:rsid w:val="0039422D"/>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206"/>
    <w:rsid w:val="003A4339"/>
    <w:rsid w:val="003A4618"/>
    <w:rsid w:val="003A476A"/>
    <w:rsid w:val="003A479E"/>
    <w:rsid w:val="003A4D04"/>
    <w:rsid w:val="003A4FEB"/>
    <w:rsid w:val="003A5A09"/>
    <w:rsid w:val="003A5EB3"/>
    <w:rsid w:val="003A63EA"/>
    <w:rsid w:val="003A65D4"/>
    <w:rsid w:val="003A663E"/>
    <w:rsid w:val="003A6678"/>
    <w:rsid w:val="003A68E7"/>
    <w:rsid w:val="003A68F9"/>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CBC"/>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E4E"/>
    <w:rsid w:val="003C6F4C"/>
    <w:rsid w:val="003C7022"/>
    <w:rsid w:val="003C73D5"/>
    <w:rsid w:val="003C75CA"/>
    <w:rsid w:val="003C779B"/>
    <w:rsid w:val="003C78BA"/>
    <w:rsid w:val="003C7972"/>
    <w:rsid w:val="003C7BD6"/>
    <w:rsid w:val="003C7C3D"/>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2D69"/>
    <w:rsid w:val="003D302F"/>
    <w:rsid w:val="003D35C4"/>
    <w:rsid w:val="003D3D02"/>
    <w:rsid w:val="003D4142"/>
    <w:rsid w:val="003D4512"/>
    <w:rsid w:val="003D4771"/>
    <w:rsid w:val="003D495B"/>
    <w:rsid w:val="003D4C41"/>
    <w:rsid w:val="003D4C52"/>
    <w:rsid w:val="003D4C7C"/>
    <w:rsid w:val="003D4D1A"/>
    <w:rsid w:val="003D4D6C"/>
    <w:rsid w:val="003D4E06"/>
    <w:rsid w:val="003D5363"/>
    <w:rsid w:val="003D5450"/>
    <w:rsid w:val="003D56C8"/>
    <w:rsid w:val="003D6110"/>
    <w:rsid w:val="003D627E"/>
    <w:rsid w:val="003D70D4"/>
    <w:rsid w:val="003D715B"/>
    <w:rsid w:val="003D7414"/>
    <w:rsid w:val="003D7439"/>
    <w:rsid w:val="003D7684"/>
    <w:rsid w:val="003D7956"/>
    <w:rsid w:val="003D7A49"/>
    <w:rsid w:val="003D7B5C"/>
    <w:rsid w:val="003D7B72"/>
    <w:rsid w:val="003D7E18"/>
    <w:rsid w:val="003E012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AAA"/>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5968"/>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1B3"/>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BDC"/>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18A"/>
    <w:rsid w:val="004722B3"/>
    <w:rsid w:val="004726DD"/>
    <w:rsid w:val="0047326D"/>
    <w:rsid w:val="00473454"/>
    <w:rsid w:val="0047356B"/>
    <w:rsid w:val="00473635"/>
    <w:rsid w:val="0047398E"/>
    <w:rsid w:val="00473B5D"/>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976"/>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6D0"/>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26D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0D1F"/>
    <w:rsid w:val="004F1A3D"/>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423"/>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D03"/>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4EBA"/>
    <w:rsid w:val="0052510C"/>
    <w:rsid w:val="00525577"/>
    <w:rsid w:val="0052578F"/>
    <w:rsid w:val="00525A4A"/>
    <w:rsid w:val="00525B29"/>
    <w:rsid w:val="00525D9C"/>
    <w:rsid w:val="00525EBF"/>
    <w:rsid w:val="00525FF4"/>
    <w:rsid w:val="005263BF"/>
    <w:rsid w:val="00526514"/>
    <w:rsid w:val="00526882"/>
    <w:rsid w:val="00526AFA"/>
    <w:rsid w:val="0052712D"/>
    <w:rsid w:val="005275CC"/>
    <w:rsid w:val="005275D0"/>
    <w:rsid w:val="00527E2B"/>
    <w:rsid w:val="00527F7A"/>
    <w:rsid w:val="00530044"/>
    <w:rsid w:val="00530345"/>
    <w:rsid w:val="00530471"/>
    <w:rsid w:val="00530914"/>
    <w:rsid w:val="00530A99"/>
    <w:rsid w:val="00530BFC"/>
    <w:rsid w:val="00530C46"/>
    <w:rsid w:val="00531107"/>
    <w:rsid w:val="00531370"/>
    <w:rsid w:val="00531510"/>
    <w:rsid w:val="00531952"/>
    <w:rsid w:val="005319B8"/>
    <w:rsid w:val="00531A68"/>
    <w:rsid w:val="00531CF0"/>
    <w:rsid w:val="00531EFA"/>
    <w:rsid w:val="00532084"/>
    <w:rsid w:val="0053223D"/>
    <w:rsid w:val="00532557"/>
    <w:rsid w:val="00532C54"/>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BF9"/>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77E"/>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CE"/>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AC8"/>
    <w:rsid w:val="005A5B89"/>
    <w:rsid w:val="005A5D47"/>
    <w:rsid w:val="005A5DB0"/>
    <w:rsid w:val="005A616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D2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13B"/>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61C"/>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58"/>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AD6"/>
    <w:rsid w:val="00605C61"/>
    <w:rsid w:val="00606CFD"/>
    <w:rsid w:val="00606E91"/>
    <w:rsid w:val="0060720D"/>
    <w:rsid w:val="00607472"/>
    <w:rsid w:val="00607639"/>
    <w:rsid w:val="00607997"/>
    <w:rsid w:val="00607E3F"/>
    <w:rsid w:val="00610BC2"/>
    <w:rsid w:val="00610DE0"/>
    <w:rsid w:val="0061131C"/>
    <w:rsid w:val="00611627"/>
    <w:rsid w:val="00611798"/>
    <w:rsid w:val="00611F4B"/>
    <w:rsid w:val="006124E9"/>
    <w:rsid w:val="006126EA"/>
    <w:rsid w:val="00612906"/>
    <w:rsid w:val="00613160"/>
    <w:rsid w:val="0061326C"/>
    <w:rsid w:val="00613CC5"/>
    <w:rsid w:val="006141F8"/>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74F"/>
    <w:rsid w:val="006438E4"/>
    <w:rsid w:val="00643EA8"/>
    <w:rsid w:val="00643FAD"/>
    <w:rsid w:val="0064408F"/>
    <w:rsid w:val="00644286"/>
    <w:rsid w:val="006442AD"/>
    <w:rsid w:val="00644AAF"/>
    <w:rsid w:val="00644D9A"/>
    <w:rsid w:val="006452F4"/>
    <w:rsid w:val="0064562E"/>
    <w:rsid w:val="00645992"/>
    <w:rsid w:val="00645B38"/>
    <w:rsid w:val="00645E70"/>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96"/>
    <w:rsid w:val="006535C2"/>
    <w:rsid w:val="00653AC8"/>
    <w:rsid w:val="00653D9E"/>
    <w:rsid w:val="00654271"/>
    <w:rsid w:val="006542AB"/>
    <w:rsid w:val="0065477A"/>
    <w:rsid w:val="00654802"/>
    <w:rsid w:val="00654C84"/>
    <w:rsid w:val="00654CE0"/>
    <w:rsid w:val="0065502C"/>
    <w:rsid w:val="00655D60"/>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6E66"/>
    <w:rsid w:val="00687044"/>
    <w:rsid w:val="0068768F"/>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DD5"/>
    <w:rsid w:val="006A2EB0"/>
    <w:rsid w:val="006A4222"/>
    <w:rsid w:val="006A4503"/>
    <w:rsid w:val="006A459C"/>
    <w:rsid w:val="006A4BA6"/>
    <w:rsid w:val="006A5081"/>
    <w:rsid w:val="006A53F8"/>
    <w:rsid w:val="006A5730"/>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9E8"/>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91"/>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D4"/>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83E"/>
    <w:rsid w:val="006D5B59"/>
    <w:rsid w:val="006D5C26"/>
    <w:rsid w:val="006D5EC7"/>
    <w:rsid w:val="006D5F50"/>
    <w:rsid w:val="006D630C"/>
    <w:rsid w:val="006D63BE"/>
    <w:rsid w:val="006D7006"/>
    <w:rsid w:val="006D7340"/>
    <w:rsid w:val="006D75E6"/>
    <w:rsid w:val="006D781E"/>
    <w:rsid w:val="006D7BF8"/>
    <w:rsid w:val="006E03A7"/>
    <w:rsid w:val="006E05A3"/>
    <w:rsid w:val="006E07A3"/>
    <w:rsid w:val="006E08D4"/>
    <w:rsid w:val="006E096E"/>
    <w:rsid w:val="006E0AB9"/>
    <w:rsid w:val="006E0F1C"/>
    <w:rsid w:val="006E16D2"/>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60C"/>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401"/>
    <w:rsid w:val="007005DC"/>
    <w:rsid w:val="00700E3B"/>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6CB"/>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30C"/>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268"/>
    <w:rsid w:val="007274BE"/>
    <w:rsid w:val="007277D3"/>
    <w:rsid w:val="00727AE5"/>
    <w:rsid w:val="007302A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7E7"/>
    <w:rsid w:val="00745CE5"/>
    <w:rsid w:val="00745CF5"/>
    <w:rsid w:val="00745DB0"/>
    <w:rsid w:val="00745FF6"/>
    <w:rsid w:val="007468DE"/>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6DF"/>
    <w:rsid w:val="00756D85"/>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1FD"/>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6D1"/>
    <w:rsid w:val="0078694B"/>
    <w:rsid w:val="007869C5"/>
    <w:rsid w:val="00786B82"/>
    <w:rsid w:val="00786D7A"/>
    <w:rsid w:val="00786EA0"/>
    <w:rsid w:val="0078713D"/>
    <w:rsid w:val="007878B1"/>
    <w:rsid w:val="00787934"/>
    <w:rsid w:val="007879A9"/>
    <w:rsid w:val="00787CE8"/>
    <w:rsid w:val="00787DFF"/>
    <w:rsid w:val="00787E52"/>
    <w:rsid w:val="007903A9"/>
    <w:rsid w:val="007905E9"/>
    <w:rsid w:val="00791041"/>
    <w:rsid w:val="007912FE"/>
    <w:rsid w:val="00791BD7"/>
    <w:rsid w:val="00791C16"/>
    <w:rsid w:val="00791C68"/>
    <w:rsid w:val="00791DA1"/>
    <w:rsid w:val="00791E31"/>
    <w:rsid w:val="007920FB"/>
    <w:rsid w:val="00792105"/>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688"/>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42"/>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DB0"/>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87E"/>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3D3C"/>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090"/>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56E"/>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887"/>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37E0B"/>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089"/>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B4F"/>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28F2"/>
    <w:rsid w:val="00892AFE"/>
    <w:rsid w:val="00893992"/>
    <w:rsid w:val="00893D0E"/>
    <w:rsid w:val="00893D62"/>
    <w:rsid w:val="00894604"/>
    <w:rsid w:val="0089460D"/>
    <w:rsid w:val="008950D3"/>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158"/>
    <w:rsid w:val="008A270E"/>
    <w:rsid w:val="008A2A63"/>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6DA"/>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4B9"/>
    <w:rsid w:val="008B56B9"/>
    <w:rsid w:val="008B5854"/>
    <w:rsid w:val="008B5C21"/>
    <w:rsid w:val="008B6419"/>
    <w:rsid w:val="008B6521"/>
    <w:rsid w:val="008B6567"/>
    <w:rsid w:val="008B67A6"/>
    <w:rsid w:val="008B67E5"/>
    <w:rsid w:val="008B7375"/>
    <w:rsid w:val="008B787A"/>
    <w:rsid w:val="008B7AFA"/>
    <w:rsid w:val="008C0551"/>
    <w:rsid w:val="008C061C"/>
    <w:rsid w:val="008C0AA2"/>
    <w:rsid w:val="008C0D08"/>
    <w:rsid w:val="008C0D43"/>
    <w:rsid w:val="008C0DE6"/>
    <w:rsid w:val="008C101C"/>
    <w:rsid w:val="008C10C8"/>
    <w:rsid w:val="008C12C5"/>
    <w:rsid w:val="008C134F"/>
    <w:rsid w:val="008C15EF"/>
    <w:rsid w:val="008C1695"/>
    <w:rsid w:val="008C16FA"/>
    <w:rsid w:val="008C24A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49B"/>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A6A"/>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846"/>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26"/>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705"/>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5C"/>
    <w:rsid w:val="00975AEA"/>
    <w:rsid w:val="0097672F"/>
    <w:rsid w:val="00976EFD"/>
    <w:rsid w:val="009771AB"/>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2FC8"/>
    <w:rsid w:val="0099300F"/>
    <w:rsid w:val="00993422"/>
    <w:rsid w:val="00993B56"/>
    <w:rsid w:val="0099418E"/>
    <w:rsid w:val="00994411"/>
    <w:rsid w:val="00994574"/>
    <w:rsid w:val="0099480B"/>
    <w:rsid w:val="00994B94"/>
    <w:rsid w:val="00994BFA"/>
    <w:rsid w:val="00994C35"/>
    <w:rsid w:val="00994E0C"/>
    <w:rsid w:val="009951A8"/>
    <w:rsid w:val="00995483"/>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2941"/>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86B"/>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23B"/>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05C"/>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1F0"/>
    <w:rsid w:val="00A07430"/>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6EF0"/>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215"/>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7A0"/>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6A"/>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7EE"/>
    <w:rsid w:val="00A75909"/>
    <w:rsid w:val="00A759DC"/>
    <w:rsid w:val="00A75AE6"/>
    <w:rsid w:val="00A76386"/>
    <w:rsid w:val="00A7697A"/>
    <w:rsid w:val="00A76FB0"/>
    <w:rsid w:val="00A771D0"/>
    <w:rsid w:val="00A774F3"/>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39B"/>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4FED"/>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BD7"/>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6E0"/>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722"/>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47F"/>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D2A"/>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A5"/>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302"/>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92"/>
    <w:rsid w:val="00B966D1"/>
    <w:rsid w:val="00B967F1"/>
    <w:rsid w:val="00B96987"/>
    <w:rsid w:val="00B96C5D"/>
    <w:rsid w:val="00B96FB4"/>
    <w:rsid w:val="00B971F3"/>
    <w:rsid w:val="00B97272"/>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584"/>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941"/>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6F99"/>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B31"/>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3C14"/>
    <w:rsid w:val="00BE4461"/>
    <w:rsid w:val="00BE4693"/>
    <w:rsid w:val="00BE4830"/>
    <w:rsid w:val="00BE4DA8"/>
    <w:rsid w:val="00BE4DF5"/>
    <w:rsid w:val="00BE4ECC"/>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2CC8"/>
    <w:rsid w:val="00BF33FC"/>
    <w:rsid w:val="00BF34D4"/>
    <w:rsid w:val="00BF36DD"/>
    <w:rsid w:val="00BF36DF"/>
    <w:rsid w:val="00BF3C6B"/>
    <w:rsid w:val="00BF44B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707"/>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5B"/>
    <w:rsid w:val="00C14BA4"/>
    <w:rsid w:val="00C14BAA"/>
    <w:rsid w:val="00C14C8F"/>
    <w:rsid w:val="00C158B8"/>
    <w:rsid w:val="00C15E41"/>
    <w:rsid w:val="00C16025"/>
    <w:rsid w:val="00C160B9"/>
    <w:rsid w:val="00C1616D"/>
    <w:rsid w:val="00C163EB"/>
    <w:rsid w:val="00C1682D"/>
    <w:rsid w:val="00C17265"/>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3F8E"/>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BC5"/>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AD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5DB"/>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2AF"/>
    <w:rsid w:val="00C934A7"/>
    <w:rsid w:val="00C936D2"/>
    <w:rsid w:val="00C93A01"/>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47"/>
    <w:rsid w:val="00CA52A8"/>
    <w:rsid w:val="00CA5420"/>
    <w:rsid w:val="00CA5698"/>
    <w:rsid w:val="00CA596F"/>
    <w:rsid w:val="00CA5D61"/>
    <w:rsid w:val="00CA5E9A"/>
    <w:rsid w:val="00CA5FA4"/>
    <w:rsid w:val="00CA6537"/>
    <w:rsid w:val="00CA6806"/>
    <w:rsid w:val="00CA694B"/>
    <w:rsid w:val="00CA6C7F"/>
    <w:rsid w:val="00CA7348"/>
    <w:rsid w:val="00CA744C"/>
    <w:rsid w:val="00CA7941"/>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05B"/>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6A24"/>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0C"/>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D75"/>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6C"/>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1FF"/>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4F5"/>
    <w:rsid w:val="00D33784"/>
    <w:rsid w:val="00D33C6E"/>
    <w:rsid w:val="00D33E2A"/>
    <w:rsid w:val="00D34189"/>
    <w:rsid w:val="00D34191"/>
    <w:rsid w:val="00D347FB"/>
    <w:rsid w:val="00D34BAD"/>
    <w:rsid w:val="00D34C7E"/>
    <w:rsid w:val="00D351CA"/>
    <w:rsid w:val="00D353FE"/>
    <w:rsid w:val="00D3576F"/>
    <w:rsid w:val="00D357B0"/>
    <w:rsid w:val="00D357B5"/>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8D5"/>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B69"/>
    <w:rsid w:val="00D65F37"/>
    <w:rsid w:val="00D66B75"/>
    <w:rsid w:val="00D66C29"/>
    <w:rsid w:val="00D66D28"/>
    <w:rsid w:val="00D66F01"/>
    <w:rsid w:val="00D66F67"/>
    <w:rsid w:val="00D6751C"/>
    <w:rsid w:val="00D6793F"/>
    <w:rsid w:val="00D70A88"/>
    <w:rsid w:val="00D7115E"/>
    <w:rsid w:val="00D71ACB"/>
    <w:rsid w:val="00D71F67"/>
    <w:rsid w:val="00D720EA"/>
    <w:rsid w:val="00D7230E"/>
    <w:rsid w:val="00D7231E"/>
    <w:rsid w:val="00D724C7"/>
    <w:rsid w:val="00D72839"/>
    <w:rsid w:val="00D72AF0"/>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2A8"/>
    <w:rsid w:val="00D819EE"/>
    <w:rsid w:val="00D82248"/>
    <w:rsid w:val="00D82466"/>
    <w:rsid w:val="00D8260D"/>
    <w:rsid w:val="00D8334B"/>
    <w:rsid w:val="00D833AE"/>
    <w:rsid w:val="00D83532"/>
    <w:rsid w:val="00D83827"/>
    <w:rsid w:val="00D83B10"/>
    <w:rsid w:val="00D83F8E"/>
    <w:rsid w:val="00D84280"/>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30C"/>
    <w:rsid w:val="00D92456"/>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3B82"/>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CCF"/>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2AC"/>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29A"/>
    <w:rsid w:val="00DD250D"/>
    <w:rsid w:val="00DD278E"/>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0D0F"/>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2E7F"/>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49A"/>
    <w:rsid w:val="00E3461B"/>
    <w:rsid w:val="00E346D9"/>
    <w:rsid w:val="00E3475E"/>
    <w:rsid w:val="00E34767"/>
    <w:rsid w:val="00E34D99"/>
    <w:rsid w:val="00E35004"/>
    <w:rsid w:val="00E356AA"/>
    <w:rsid w:val="00E35774"/>
    <w:rsid w:val="00E3577B"/>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1B9B"/>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665"/>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38"/>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3D79"/>
    <w:rsid w:val="00E74359"/>
    <w:rsid w:val="00E74563"/>
    <w:rsid w:val="00E74924"/>
    <w:rsid w:val="00E74C15"/>
    <w:rsid w:val="00E74D12"/>
    <w:rsid w:val="00E74D99"/>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9A"/>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616"/>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994"/>
    <w:rsid w:val="00EA2CB8"/>
    <w:rsid w:val="00EA32CD"/>
    <w:rsid w:val="00EA3633"/>
    <w:rsid w:val="00EA3672"/>
    <w:rsid w:val="00EA38BE"/>
    <w:rsid w:val="00EA3921"/>
    <w:rsid w:val="00EA3CF2"/>
    <w:rsid w:val="00EA40D0"/>
    <w:rsid w:val="00EA42E7"/>
    <w:rsid w:val="00EA4B06"/>
    <w:rsid w:val="00EA4C6C"/>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29"/>
    <w:rsid w:val="00ED7A7C"/>
    <w:rsid w:val="00ED7BD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E7FC2"/>
    <w:rsid w:val="00EF04F7"/>
    <w:rsid w:val="00EF0761"/>
    <w:rsid w:val="00EF0864"/>
    <w:rsid w:val="00EF08A6"/>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07"/>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2F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172"/>
    <w:rsid w:val="00F373B2"/>
    <w:rsid w:val="00F375F7"/>
    <w:rsid w:val="00F37830"/>
    <w:rsid w:val="00F3793A"/>
    <w:rsid w:val="00F379D2"/>
    <w:rsid w:val="00F37D13"/>
    <w:rsid w:val="00F37F48"/>
    <w:rsid w:val="00F40222"/>
    <w:rsid w:val="00F40678"/>
    <w:rsid w:val="00F4072A"/>
    <w:rsid w:val="00F4086A"/>
    <w:rsid w:val="00F40D59"/>
    <w:rsid w:val="00F40FD5"/>
    <w:rsid w:val="00F41526"/>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1B"/>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3595"/>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A40"/>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81D"/>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A9"/>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4DE"/>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C14"/>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4F5"/>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910"/>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727268"/>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414267">
      <w:bodyDiv w:val="1"/>
      <w:marLeft w:val="0"/>
      <w:marRight w:val="0"/>
      <w:marTop w:val="0"/>
      <w:marBottom w:val="0"/>
      <w:divBdr>
        <w:top w:val="none" w:sz="0" w:space="0" w:color="auto"/>
        <w:left w:val="none" w:sz="0" w:space="0" w:color="auto"/>
        <w:bottom w:val="none" w:sz="0" w:space="0" w:color="auto"/>
        <w:right w:val="none" w:sz="0" w:space="0" w:color="auto"/>
      </w:divBdr>
    </w:div>
    <w:div w:id="1734814140">
      <w:marLeft w:val="0"/>
      <w:marRight w:val="0"/>
      <w:marTop w:val="0"/>
      <w:marBottom w:val="0"/>
      <w:divBdr>
        <w:top w:val="none" w:sz="0" w:space="0" w:color="auto"/>
        <w:left w:val="none" w:sz="0" w:space="0" w:color="auto"/>
        <w:bottom w:val="none" w:sz="0" w:space="0" w:color="auto"/>
        <w:right w:val="none" w:sz="0" w:space="0" w:color="auto"/>
      </w:divBdr>
    </w:div>
    <w:div w:id="1734814141">
      <w:marLeft w:val="0"/>
      <w:marRight w:val="0"/>
      <w:marTop w:val="0"/>
      <w:marBottom w:val="0"/>
      <w:divBdr>
        <w:top w:val="none" w:sz="0" w:space="0" w:color="auto"/>
        <w:left w:val="none" w:sz="0" w:space="0" w:color="auto"/>
        <w:bottom w:val="none" w:sz="0" w:space="0" w:color="auto"/>
        <w:right w:val="none" w:sz="0" w:space="0" w:color="auto"/>
      </w:divBdr>
    </w:div>
    <w:div w:id="1734814142">
      <w:marLeft w:val="0"/>
      <w:marRight w:val="0"/>
      <w:marTop w:val="0"/>
      <w:marBottom w:val="0"/>
      <w:divBdr>
        <w:top w:val="none" w:sz="0" w:space="0" w:color="auto"/>
        <w:left w:val="none" w:sz="0" w:space="0" w:color="auto"/>
        <w:bottom w:val="none" w:sz="0" w:space="0" w:color="auto"/>
        <w:right w:val="none" w:sz="0" w:space="0" w:color="auto"/>
      </w:divBdr>
    </w:div>
    <w:div w:id="1734814143">
      <w:marLeft w:val="0"/>
      <w:marRight w:val="0"/>
      <w:marTop w:val="0"/>
      <w:marBottom w:val="0"/>
      <w:divBdr>
        <w:top w:val="none" w:sz="0" w:space="0" w:color="auto"/>
        <w:left w:val="none" w:sz="0" w:space="0" w:color="auto"/>
        <w:bottom w:val="none" w:sz="0" w:space="0" w:color="auto"/>
        <w:right w:val="none" w:sz="0" w:space="0" w:color="auto"/>
      </w:divBdr>
    </w:div>
    <w:div w:id="1734814144">
      <w:marLeft w:val="0"/>
      <w:marRight w:val="0"/>
      <w:marTop w:val="0"/>
      <w:marBottom w:val="0"/>
      <w:divBdr>
        <w:top w:val="none" w:sz="0" w:space="0" w:color="auto"/>
        <w:left w:val="none" w:sz="0" w:space="0" w:color="auto"/>
        <w:bottom w:val="none" w:sz="0" w:space="0" w:color="auto"/>
        <w:right w:val="none" w:sz="0" w:space="0" w:color="auto"/>
      </w:divBdr>
    </w:div>
    <w:div w:id="1734814145">
      <w:marLeft w:val="0"/>
      <w:marRight w:val="0"/>
      <w:marTop w:val="0"/>
      <w:marBottom w:val="0"/>
      <w:divBdr>
        <w:top w:val="none" w:sz="0" w:space="0" w:color="auto"/>
        <w:left w:val="none" w:sz="0" w:space="0" w:color="auto"/>
        <w:bottom w:val="none" w:sz="0" w:space="0" w:color="auto"/>
        <w:right w:val="none" w:sz="0" w:space="0" w:color="auto"/>
      </w:divBdr>
    </w:div>
    <w:div w:id="1734814146">
      <w:marLeft w:val="0"/>
      <w:marRight w:val="0"/>
      <w:marTop w:val="0"/>
      <w:marBottom w:val="0"/>
      <w:divBdr>
        <w:top w:val="none" w:sz="0" w:space="0" w:color="auto"/>
        <w:left w:val="none" w:sz="0" w:space="0" w:color="auto"/>
        <w:bottom w:val="none" w:sz="0" w:space="0" w:color="auto"/>
        <w:right w:val="none" w:sz="0" w:space="0" w:color="auto"/>
      </w:divBdr>
    </w:div>
    <w:div w:id="1734814147">
      <w:marLeft w:val="0"/>
      <w:marRight w:val="0"/>
      <w:marTop w:val="0"/>
      <w:marBottom w:val="0"/>
      <w:divBdr>
        <w:top w:val="none" w:sz="0" w:space="0" w:color="auto"/>
        <w:left w:val="none" w:sz="0" w:space="0" w:color="auto"/>
        <w:bottom w:val="none" w:sz="0" w:space="0" w:color="auto"/>
        <w:right w:val="none" w:sz="0" w:space="0" w:color="auto"/>
      </w:divBdr>
    </w:div>
    <w:div w:id="1734814148">
      <w:marLeft w:val="0"/>
      <w:marRight w:val="0"/>
      <w:marTop w:val="0"/>
      <w:marBottom w:val="0"/>
      <w:divBdr>
        <w:top w:val="none" w:sz="0" w:space="0" w:color="auto"/>
        <w:left w:val="none" w:sz="0" w:space="0" w:color="auto"/>
        <w:bottom w:val="none" w:sz="0" w:space="0" w:color="auto"/>
        <w:right w:val="none" w:sz="0" w:space="0" w:color="auto"/>
      </w:divBdr>
    </w:div>
    <w:div w:id="1734814149">
      <w:marLeft w:val="0"/>
      <w:marRight w:val="0"/>
      <w:marTop w:val="0"/>
      <w:marBottom w:val="0"/>
      <w:divBdr>
        <w:top w:val="none" w:sz="0" w:space="0" w:color="auto"/>
        <w:left w:val="none" w:sz="0" w:space="0" w:color="auto"/>
        <w:bottom w:val="none" w:sz="0" w:space="0" w:color="auto"/>
        <w:right w:val="none" w:sz="0" w:space="0" w:color="auto"/>
      </w:divBdr>
    </w:div>
    <w:div w:id="1734814150">
      <w:marLeft w:val="0"/>
      <w:marRight w:val="0"/>
      <w:marTop w:val="0"/>
      <w:marBottom w:val="0"/>
      <w:divBdr>
        <w:top w:val="none" w:sz="0" w:space="0" w:color="auto"/>
        <w:left w:val="none" w:sz="0" w:space="0" w:color="auto"/>
        <w:bottom w:val="none" w:sz="0" w:space="0" w:color="auto"/>
        <w:right w:val="none" w:sz="0" w:space="0" w:color="auto"/>
      </w:divBdr>
    </w:div>
    <w:div w:id="1734814151">
      <w:marLeft w:val="0"/>
      <w:marRight w:val="0"/>
      <w:marTop w:val="0"/>
      <w:marBottom w:val="0"/>
      <w:divBdr>
        <w:top w:val="none" w:sz="0" w:space="0" w:color="auto"/>
        <w:left w:val="none" w:sz="0" w:space="0" w:color="auto"/>
        <w:bottom w:val="none" w:sz="0" w:space="0" w:color="auto"/>
        <w:right w:val="none" w:sz="0" w:space="0" w:color="auto"/>
      </w:divBdr>
    </w:div>
    <w:div w:id="1734814152">
      <w:marLeft w:val="0"/>
      <w:marRight w:val="0"/>
      <w:marTop w:val="0"/>
      <w:marBottom w:val="0"/>
      <w:divBdr>
        <w:top w:val="none" w:sz="0" w:space="0" w:color="auto"/>
        <w:left w:val="none" w:sz="0" w:space="0" w:color="auto"/>
        <w:bottom w:val="none" w:sz="0" w:space="0" w:color="auto"/>
        <w:right w:val="none" w:sz="0" w:space="0" w:color="auto"/>
      </w:divBdr>
    </w:div>
    <w:div w:id="1734814153">
      <w:marLeft w:val="0"/>
      <w:marRight w:val="0"/>
      <w:marTop w:val="0"/>
      <w:marBottom w:val="0"/>
      <w:divBdr>
        <w:top w:val="none" w:sz="0" w:space="0" w:color="auto"/>
        <w:left w:val="none" w:sz="0" w:space="0" w:color="auto"/>
        <w:bottom w:val="none" w:sz="0" w:space="0" w:color="auto"/>
        <w:right w:val="none" w:sz="0" w:space="0" w:color="auto"/>
      </w:divBdr>
    </w:div>
    <w:div w:id="1734814154">
      <w:marLeft w:val="0"/>
      <w:marRight w:val="0"/>
      <w:marTop w:val="0"/>
      <w:marBottom w:val="0"/>
      <w:divBdr>
        <w:top w:val="none" w:sz="0" w:space="0" w:color="auto"/>
        <w:left w:val="none" w:sz="0" w:space="0" w:color="auto"/>
        <w:bottom w:val="none" w:sz="0" w:space="0" w:color="auto"/>
        <w:right w:val="none" w:sz="0" w:space="0" w:color="auto"/>
      </w:divBdr>
    </w:div>
    <w:div w:id="1734814155">
      <w:marLeft w:val="0"/>
      <w:marRight w:val="0"/>
      <w:marTop w:val="0"/>
      <w:marBottom w:val="0"/>
      <w:divBdr>
        <w:top w:val="none" w:sz="0" w:space="0" w:color="auto"/>
        <w:left w:val="none" w:sz="0" w:space="0" w:color="auto"/>
        <w:bottom w:val="none" w:sz="0" w:space="0" w:color="auto"/>
        <w:right w:val="none" w:sz="0" w:space="0" w:color="auto"/>
      </w:divBdr>
    </w:div>
    <w:div w:id="1734814156">
      <w:marLeft w:val="0"/>
      <w:marRight w:val="0"/>
      <w:marTop w:val="0"/>
      <w:marBottom w:val="0"/>
      <w:divBdr>
        <w:top w:val="none" w:sz="0" w:space="0" w:color="auto"/>
        <w:left w:val="none" w:sz="0" w:space="0" w:color="auto"/>
        <w:bottom w:val="none" w:sz="0" w:space="0" w:color="auto"/>
        <w:right w:val="none" w:sz="0" w:space="0" w:color="auto"/>
      </w:divBdr>
    </w:div>
    <w:div w:id="1734814157">
      <w:marLeft w:val="0"/>
      <w:marRight w:val="0"/>
      <w:marTop w:val="0"/>
      <w:marBottom w:val="0"/>
      <w:divBdr>
        <w:top w:val="none" w:sz="0" w:space="0" w:color="auto"/>
        <w:left w:val="none" w:sz="0" w:space="0" w:color="auto"/>
        <w:bottom w:val="none" w:sz="0" w:space="0" w:color="auto"/>
        <w:right w:val="none" w:sz="0" w:space="0" w:color="auto"/>
      </w:divBdr>
    </w:div>
    <w:div w:id="1734814158">
      <w:marLeft w:val="0"/>
      <w:marRight w:val="0"/>
      <w:marTop w:val="0"/>
      <w:marBottom w:val="0"/>
      <w:divBdr>
        <w:top w:val="none" w:sz="0" w:space="0" w:color="auto"/>
        <w:left w:val="none" w:sz="0" w:space="0" w:color="auto"/>
        <w:bottom w:val="none" w:sz="0" w:space="0" w:color="auto"/>
        <w:right w:val="none" w:sz="0" w:space="0" w:color="auto"/>
      </w:divBdr>
    </w:div>
    <w:div w:id="1734814159">
      <w:marLeft w:val="0"/>
      <w:marRight w:val="0"/>
      <w:marTop w:val="0"/>
      <w:marBottom w:val="0"/>
      <w:divBdr>
        <w:top w:val="none" w:sz="0" w:space="0" w:color="auto"/>
        <w:left w:val="none" w:sz="0" w:space="0" w:color="auto"/>
        <w:bottom w:val="none" w:sz="0" w:space="0" w:color="auto"/>
        <w:right w:val="none" w:sz="0" w:space="0" w:color="auto"/>
      </w:divBdr>
    </w:div>
    <w:div w:id="1734814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1682-18" TargetMode="External"/><Relationship Id="rId23" Type="http://schemas.openxmlformats.org/officeDocument/2006/relationships/hyperlink" Target="https://zakon.rada.gov.ua/laws/show/2145-19" TargetMode="External"/><Relationship Id="rId28" Type="http://schemas.openxmlformats.org/officeDocument/2006/relationships/fontTable" Target="fontTable.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3063</TotalTime>
  <Pages>28</Pages>
  <Words>9683</Words>
  <Characters>55197</Characters>
  <Application>Microsoft Office Word</Application>
  <DocSecurity>0</DocSecurity>
  <Lines>459</Lines>
  <Paragraphs>129</Paragraphs>
  <ScaleCrop>false</ScaleCrop>
  <Company/>
  <LinksUpToDate>false</LinksUpToDate>
  <CharactersWithSpaces>64751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203</cp:revision>
  <cp:lastPrinted>2021-11-22T13:12:00Z</cp:lastPrinted>
  <dcterms:created xsi:type="dcterms:W3CDTF">2021-06-14T12:18:00Z</dcterms:created>
  <dcterms:modified xsi:type="dcterms:W3CDTF">2021-12-06T12:56:00Z</dcterms:modified>
</cp:coreProperties>
</file>