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42F" w:rsidRDefault="004D042F" w:rsidP="00742A3D">
      <w:pPr>
        <w:ind w:left="992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742A3D" w:rsidRPr="004B75D0" w:rsidRDefault="004D042F" w:rsidP="00742A3D">
      <w:pPr>
        <w:ind w:left="9923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Інструкції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внутрішнього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контролю </w:t>
      </w:r>
      <w:r w:rsidR="004B75D0">
        <w:rPr>
          <w:rFonts w:ascii="Times New Roman" w:hAnsi="Times New Roman" w:cs="Times New Roman"/>
          <w:sz w:val="24"/>
          <w:szCs w:val="24"/>
          <w:lang w:val="uk-UA"/>
        </w:rPr>
        <w:t>в Лисичанській міській військово-цивільній адміністрац</w:t>
      </w:r>
      <w:proofErr w:type="gramStart"/>
      <w:r w:rsidR="004B75D0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="00742A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2A3D">
        <w:rPr>
          <w:rFonts w:ascii="Times New Roman" w:hAnsi="Times New Roman" w:cs="Times New Roman"/>
          <w:sz w:val="24"/>
          <w:szCs w:val="24"/>
          <w:lang w:val="uk-UA"/>
        </w:rPr>
        <w:t>С</w:t>
      </w:r>
      <w:proofErr w:type="gramEnd"/>
      <w:r w:rsidR="00742A3D">
        <w:rPr>
          <w:rFonts w:ascii="Times New Roman" w:hAnsi="Times New Roman" w:cs="Times New Roman"/>
          <w:sz w:val="24"/>
          <w:szCs w:val="24"/>
          <w:lang w:val="uk-UA"/>
        </w:rPr>
        <w:t>євєвродонецького</w:t>
      </w:r>
      <w:proofErr w:type="spellEnd"/>
      <w:r w:rsidR="00742A3D">
        <w:rPr>
          <w:rFonts w:ascii="Times New Roman" w:hAnsi="Times New Roman" w:cs="Times New Roman"/>
          <w:sz w:val="24"/>
          <w:szCs w:val="24"/>
          <w:lang w:val="uk-UA"/>
        </w:rPr>
        <w:t xml:space="preserve"> району Луганської області</w:t>
      </w:r>
    </w:p>
    <w:p w:rsidR="004D042F" w:rsidRDefault="004D042F" w:rsidP="004D042F">
      <w:pPr>
        <w:ind w:left="10206"/>
        <w:rPr>
          <w:rFonts w:ascii="Times New Roman" w:hAnsi="Times New Roman" w:cs="Times New Roman"/>
          <w:b/>
          <w:sz w:val="32"/>
          <w:szCs w:val="28"/>
        </w:rPr>
      </w:pPr>
    </w:p>
    <w:p w:rsidR="004D042F" w:rsidRDefault="004D042F" w:rsidP="004D042F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D042F" w:rsidRDefault="004D042F" w:rsidP="004D042F">
      <w:pPr>
        <w:jc w:val="center"/>
        <w:rPr>
          <w:rFonts w:ascii="Times New Roman" w:hAnsi="Times New Roman" w:cs="Times New Roman"/>
          <w:b/>
          <w:sz w:val="36"/>
          <w:szCs w:val="24"/>
        </w:rPr>
      </w:pPr>
      <w:proofErr w:type="spellStart"/>
      <w:r>
        <w:rPr>
          <w:rFonts w:ascii="Times New Roman" w:hAnsi="Times New Roman" w:cs="Times New Roman"/>
          <w:b/>
          <w:sz w:val="32"/>
          <w:szCs w:val="28"/>
        </w:rPr>
        <w:t>Матриця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оцінки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ризиків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4D042F" w:rsidRDefault="004D042F" w:rsidP="004D042F"/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43"/>
        <w:gridCol w:w="2444"/>
        <w:gridCol w:w="2445"/>
        <w:gridCol w:w="2445"/>
        <w:gridCol w:w="2445"/>
      </w:tblGrid>
      <w:tr w:rsidR="004D042F" w:rsidTr="004D042F">
        <w:trPr>
          <w:trHeight w:val="629"/>
          <w:jc w:val="center"/>
        </w:trPr>
        <w:tc>
          <w:tcPr>
            <w:tcW w:w="4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 впливом ризиків на спроможність суб’єктів внутрішнього контролю досягати поставлених цілей</w:t>
            </w: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Ступінь ймовірності виникнення</w:t>
            </w:r>
          </w:p>
        </w:tc>
      </w:tr>
      <w:tr w:rsidR="004D042F" w:rsidTr="004D042F">
        <w:trPr>
          <w:trHeight w:val="62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Низька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Середня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Висока</w:t>
            </w:r>
          </w:p>
        </w:tc>
      </w:tr>
      <w:tr w:rsidR="004D042F" w:rsidTr="004D042F">
        <w:trPr>
          <w:trHeight w:val="1069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Рівень впливу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Числове значення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D042F" w:rsidTr="004D042F">
        <w:trPr>
          <w:trHeight w:val="904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високий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= (1 х 3)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(жовта зона)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 = 2 x 3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(червона зона)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 = 3 x 3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(червона зона)</w:t>
            </w:r>
          </w:p>
        </w:tc>
      </w:tr>
      <w:tr w:rsidR="004D042F" w:rsidTr="004D042F">
        <w:trPr>
          <w:trHeight w:val="876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середній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= 1 x 2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(зелена зона)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= 2 х 2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(жовта зона)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 = 3 x 2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(червона зона)</w:t>
            </w:r>
          </w:p>
        </w:tc>
      </w:tr>
      <w:tr w:rsidR="004D042F" w:rsidTr="004D042F">
        <w:trPr>
          <w:trHeight w:val="876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низький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= 1 x 1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(зелена зона)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= 2 x 1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(зелена зона)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= (3 х 1)</w:t>
            </w:r>
          </w:p>
          <w:p w:rsidR="004D042F" w:rsidRDefault="004D042F">
            <w:pPr>
              <w:tabs>
                <w:tab w:val="left" w:pos="41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(жовта зона)</w:t>
            </w:r>
          </w:p>
        </w:tc>
      </w:tr>
    </w:tbl>
    <w:p w:rsidR="004D042F" w:rsidRDefault="004D042F" w:rsidP="004D042F">
      <w:pPr>
        <w:rPr>
          <w:lang w:val="uk-UA"/>
        </w:rPr>
      </w:pPr>
    </w:p>
    <w:p w:rsidR="00164B5E" w:rsidRDefault="00164B5E" w:rsidP="004D042F">
      <w:pPr>
        <w:rPr>
          <w:lang w:val="uk-UA"/>
        </w:rPr>
      </w:pPr>
    </w:p>
    <w:p w:rsidR="004B75D0" w:rsidRDefault="004B75D0" w:rsidP="002C62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75D0" w:rsidRDefault="004B75D0" w:rsidP="00742A3D">
      <w:pPr>
        <w:ind w:left="9923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164B5E" w:rsidRDefault="00742A3D" w:rsidP="00742A3D">
      <w:pPr>
        <w:spacing w:line="240" w:lineRule="auto"/>
        <w:ind w:left="9923"/>
        <w:rPr>
          <w:rFonts w:ascii="Times New Roman" w:hAnsi="Times New Roman" w:cs="Times New Roman"/>
          <w:b/>
          <w:sz w:val="28"/>
          <w:lang w:val="uk-UA"/>
        </w:rPr>
      </w:pPr>
      <w:r w:rsidRPr="00742A3D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Інструкції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внутрішнього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контролю в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Лисичанській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міській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військово-цивільній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адміністрац</w:t>
      </w:r>
      <w:proofErr w:type="gramStart"/>
      <w:r w:rsidRPr="00742A3D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42A3D">
        <w:rPr>
          <w:rFonts w:ascii="Times New Roman" w:hAnsi="Times New Roman" w:cs="Times New Roman"/>
          <w:sz w:val="24"/>
          <w:szCs w:val="24"/>
        </w:rPr>
        <w:t>євєвродонецького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Луганської</w:t>
      </w:r>
      <w:proofErr w:type="spellEnd"/>
      <w:r w:rsidRPr="00742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A3D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</w:p>
    <w:bookmarkEnd w:id="0"/>
    <w:p w:rsidR="004B75D0" w:rsidRDefault="004B75D0" w:rsidP="004B75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Перелік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ризикі</w:t>
      </w:r>
      <w:proofErr w:type="gramStart"/>
      <w:r>
        <w:rPr>
          <w:rFonts w:ascii="Times New Roman" w:hAnsi="Times New Roman" w:cs="Times New Roman"/>
          <w:b/>
          <w:sz w:val="28"/>
        </w:rPr>
        <w:t>в</w:t>
      </w:r>
      <w:proofErr w:type="spellEnd"/>
      <w:proofErr w:type="gramEnd"/>
      <w:r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</w:rPr>
        <w:t>які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можуть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вплинути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</w:rPr>
        <w:t>виконання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закріплених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завдань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</w:rPr>
        <w:t>функцій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</w:p>
    <w:p w:rsidR="004B75D0" w:rsidRDefault="004B75D0" w:rsidP="004B75D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________________________________________________________________________ </w:t>
      </w:r>
    </w:p>
    <w:p w:rsidR="004B75D0" w:rsidRPr="004B75D0" w:rsidRDefault="004B75D0" w:rsidP="004B75D0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(</w:t>
      </w:r>
      <w:proofErr w:type="spellStart"/>
      <w:r w:rsidRPr="004B75D0">
        <w:rPr>
          <w:rFonts w:ascii="Times New Roman" w:hAnsi="Times New Roman" w:cs="Times New Roman"/>
          <w:sz w:val="24"/>
        </w:rPr>
        <w:t>назва</w:t>
      </w:r>
      <w:proofErr w:type="spellEnd"/>
      <w:r w:rsidRPr="004B75D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B75D0">
        <w:rPr>
          <w:rFonts w:ascii="Times New Roman" w:hAnsi="Times New Roman" w:cs="Times New Roman"/>
          <w:sz w:val="24"/>
        </w:rPr>
        <w:t>самостійного</w:t>
      </w:r>
      <w:proofErr w:type="spellEnd"/>
      <w:r w:rsidRPr="004B75D0">
        <w:rPr>
          <w:rFonts w:ascii="Times New Roman" w:hAnsi="Times New Roman" w:cs="Times New Roman"/>
          <w:sz w:val="24"/>
        </w:rPr>
        <w:t xml:space="preserve"> структурного </w:t>
      </w:r>
      <w:proofErr w:type="spellStart"/>
      <w:proofErr w:type="gramStart"/>
      <w:r w:rsidRPr="004B75D0">
        <w:rPr>
          <w:rFonts w:ascii="Times New Roman" w:hAnsi="Times New Roman" w:cs="Times New Roman"/>
          <w:sz w:val="24"/>
        </w:rPr>
        <w:t>п</w:t>
      </w:r>
      <w:proofErr w:type="gramEnd"/>
      <w:r w:rsidRPr="004B75D0">
        <w:rPr>
          <w:rFonts w:ascii="Times New Roman" w:hAnsi="Times New Roman" w:cs="Times New Roman"/>
          <w:sz w:val="24"/>
        </w:rPr>
        <w:t>ідрозділу</w:t>
      </w:r>
      <w:proofErr w:type="spellEnd"/>
      <w:r w:rsidRPr="004B75D0">
        <w:rPr>
          <w:rFonts w:ascii="Times New Roman" w:hAnsi="Times New Roman" w:cs="Times New Roman"/>
          <w:sz w:val="24"/>
        </w:rPr>
        <w:t>)</w:t>
      </w:r>
    </w:p>
    <w:p w:rsidR="004B75D0" w:rsidRDefault="004B75D0" w:rsidP="004B75D0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1485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53"/>
        <w:gridCol w:w="2522"/>
        <w:gridCol w:w="1644"/>
        <w:gridCol w:w="1644"/>
        <w:gridCol w:w="1644"/>
        <w:gridCol w:w="1644"/>
        <w:gridCol w:w="1644"/>
        <w:gridCol w:w="1644"/>
        <w:gridCol w:w="2016"/>
      </w:tblGrid>
      <w:tr w:rsidR="004B75D0" w:rsidTr="006111AB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B75D0" w:rsidRDefault="004B7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 функції/операції/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процесу тощо, пов’язаного із ризиком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Категорія ризику (зовнішній / внутрішній)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ризику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Рівень впливу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Ступінь ймовірності виникнення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Оцінка ризику (зона ризику)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Спосіб реагування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Пропозиції заходів реагування / Примітки</w:t>
            </w:r>
          </w:p>
        </w:tc>
      </w:tr>
      <w:tr w:rsidR="004B75D0" w:rsidTr="006111AB">
        <w:trPr>
          <w:trHeight w:val="60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B75D0" w:rsidTr="006111AB">
        <w:trPr>
          <w:trHeight w:val="57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B75D0" w:rsidTr="006111AB">
        <w:trPr>
          <w:trHeight w:val="56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B75D0" w:rsidTr="006111AB">
        <w:trPr>
          <w:trHeight w:val="54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B75D0" w:rsidTr="006111AB">
        <w:trPr>
          <w:trHeight w:val="54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D0" w:rsidRDefault="004B7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4B75D0" w:rsidRDefault="004B75D0" w:rsidP="004B75D0">
      <w:pPr>
        <w:spacing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4B75D0" w:rsidRDefault="004B75D0" w:rsidP="004B75D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 xml:space="preserve">Посада </w:t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4B75D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4B75D0">
        <w:rPr>
          <w:rFonts w:ascii="Times New Roman" w:hAnsi="Times New Roman" w:cs="Times New Roman"/>
          <w:b/>
          <w:sz w:val="24"/>
          <w:szCs w:val="24"/>
        </w:rPr>
        <w:t>ідпис</w:t>
      </w:r>
      <w:proofErr w:type="spellEnd"/>
      <w:r w:rsidRPr="004B75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</w:r>
      <w:r w:rsidRPr="004B75D0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 w:rsidRPr="004B75D0">
        <w:rPr>
          <w:rFonts w:ascii="Times New Roman" w:hAnsi="Times New Roman" w:cs="Times New Roman"/>
          <w:b/>
          <w:sz w:val="24"/>
          <w:szCs w:val="24"/>
        </w:rPr>
        <w:t>Власне</w:t>
      </w:r>
      <w:proofErr w:type="spellEnd"/>
      <w:r w:rsidRPr="004B7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75D0">
        <w:rPr>
          <w:rFonts w:ascii="Times New Roman" w:hAnsi="Times New Roman" w:cs="Times New Roman"/>
          <w:b/>
          <w:sz w:val="24"/>
          <w:szCs w:val="24"/>
        </w:rPr>
        <w:t>ім’я</w:t>
      </w:r>
      <w:proofErr w:type="spellEnd"/>
      <w:r w:rsidRPr="004B75D0">
        <w:rPr>
          <w:rFonts w:ascii="Times New Roman" w:hAnsi="Times New Roman" w:cs="Times New Roman"/>
          <w:b/>
          <w:sz w:val="24"/>
          <w:szCs w:val="24"/>
        </w:rPr>
        <w:t xml:space="preserve"> ПРІЗВИЩЕ</w:t>
      </w:r>
    </w:p>
    <w:sectPr w:rsidR="004B75D0" w:rsidSect="006111AB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3F0"/>
    <w:rsid w:val="00010BCD"/>
    <w:rsid w:val="000245D9"/>
    <w:rsid w:val="00025EBB"/>
    <w:rsid w:val="00040D45"/>
    <w:rsid w:val="000978B5"/>
    <w:rsid w:val="00112915"/>
    <w:rsid w:val="00126FA2"/>
    <w:rsid w:val="00127A30"/>
    <w:rsid w:val="00161B06"/>
    <w:rsid w:val="00164B5E"/>
    <w:rsid w:val="001A43B5"/>
    <w:rsid w:val="002A1657"/>
    <w:rsid w:val="002C62C2"/>
    <w:rsid w:val="003724EE"/>
    <w:rsid w:val="003970AE"/>
    <w:rsid w:val="003D798D"/>
    <w:rsid w:val="003F3DC8"/>
    <w:rsid w:val="00404D97"/>
    <w:rsid w:val="0046725E"/>
    <w:rsid w:val="00476CA6"/>
    <w:rsid w:val="004B75D0"/>
    <w:rsid w:val="004C23E4"/>
    <w:rsid w:val="004D042F"/>
    <w:rsid w:val="00523F17"/>
    <w:rsid w:val="0059271F"/>
    <w:rsid w:val="00593C5C"/>
    <w:rsid w:val="005B32EA"/>
    <w:rsid w:val="006111AB"/>
    <w:rsid w:val="0061458A"/>
    <w:rsid w:val="00742A3D"/>
    <w:rsid w:val="00794DEB"/>
    <w:rsid w:val="007A7B2E"/>
    <w:rsid w:val="007B175C"/>
    <w:rsid w:val="00817AB7"/>
    <w:rsid w:val="008F5242"/>
    <w:rsid w:val="0090764E"/>
    <w:rsid w:val="00936C8C"/>
    <w:rsid w:val="009812F9"/>
    <w:rsid w:val="009862C3"/>
    <w:rsid w:val="00991062"/>
    <w:rsid w:val="009C108D"/>
    <w:rsid w:val="009C4CC5"/>
    <w:rsid w:val="009D73F0"/>
    <w:rsid w:val="009E5DE3"/>
    <w:rsid w:val="00A53F9F"/>
    <w:rsid w:val="00A661CB"/>
    <w:rsid w:val="00C86574"/>
    <w:rsid w:val="00CB7C93"/>
    <w:rsid w:val="00CE0D9C"/>
    <w:rsid w:val="00CE5E9B"/>
    <w:rsid w:val="00D15C3D"/>
    <w:rsid w:val="00D340EC"/>
    <w:rsid w:val="00D65E5D"/>
    <w:rsid w:val="00DC2954"/>
    <w:rsid w:val="00E13AFC"/>
    <w:rsid w:val="00F42FB8"/>
    <w:rsid w:val="00F76B21"/>
    <w:rsid w:val="00FB1CDE"/>
    <w:rsid w:val="00FB21D5"/>
    <w:rsid w:val="00FC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D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57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D042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D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57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D042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Финуправление</cp:lastModifiedBy>
  <cp:revision>18</cp:revision>
  <cp:lastPrinted>2021-12-07T15:04:00Z</cp:lastPrinted>
  <dcterms:created xsi:type="dcterms:W3CDTF">2021-11-17T13:06:00Z</dcterms:created>
  <dcterms:modified xsi:type="dcterms:W3CDTF">2021-12-07T15:05:00Z</dcterms:modified>
</cp:coreProperties>
</file>