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3D88C" w14:textId="77777777"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46DDF5B6" wp14:editId="4C280FB9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D780DA" w14:textId="77777777"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14:paraId="6576E6C3" w14:textId="77777777"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1D7FB031" w14:textId="77777777"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14:paraId="46970A1D" w14:textId="77777777"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2B6BCADC" w14:textId="77777777"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615228F8" w14:textId="77777777"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14:paraId="27FAA423" w14:textId="77777777"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14:paraId="557797B9" w14:textId="77777777" w:rsidR="00D5708F" w:rsidRPr="00160982" w:rsidRDefault="00D5708F" w:rsidP="00BF3489">
      <w:pPr>
        <w:jc w:val="center"/>
        <w:rPr>
          <w:sz w:val="28"/>
          <w:lang w:val="uk-UA"/>
        </w:rPr>
      </w:pPr>
    </w:p>
    <w:p w14:paraId="68047935" w14:textId="1D7059BD" w:rsidR="00D5708F" w:rsidRPr="009F6BBC" w:rsidRDefault="00090D24" w:rsidP="00BF3489">
      <w:pPr>
        <w:rPr>
          <w:sz w:val="28"/>
        </w:rPr>
      </w:pPr>
      <w:r>
        <w:rPr>
          <w:sz w:val="28"/>
          <w:lang w:val="en-US"/>
        </w:rPr>
        <w:t>30.12.</w:t>
      </w:r>
      <w:r w:rsidR="00BE2B6C">
        <w:rPr>
          <w:sz w:val="28"/>
          <w:lang w:val="uk-UA"/>
        </w:rPr>
        <w:t>2021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</w:t>
      </w:r>
      <w:r w:rsidR="00BE2B6C">
        <w:rPr>
          <w:sz w:val="28"/>
          <w:lang w:val="uk-UA"/>
        </w:rPr>
        <w:t xml:space="preserve">        </w:t>
      </w:r>
      <w:r w:rsidR="00282981">
        <w:rPr>
          <w:sz w:val="28"/>
          <w:lang w:val="uk-UA"/>
        </w:rPr>
        <w:t xml:space="preserve">   </w:t>
      </w:r>
      <w:r w:rsidR="00E56833">
        <w:rPr>
          <w:sz w:val="28"/>
          <w:lang w:val="uk-UA"/>
        </w:rPr>
        <w:t xml:space="preserve">          </w:t>
      </w:r>
      <w:r w:rsidR="009F6BBC">
        <w:rPr>
          <w:sz w:val="28"/>
          <w:lang w:val="uk-UA"/>
        </w:rPr>
        <w:tab/>
      </w:r>
      <w:bookmarkStart w:id="0" w:name="_GoBack"/>
      <w:bookmarkEnd w:id="0"/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E56833">
        <w:rPr>
          <w:sz w:val="28"/>
          <w:lang w:val="uk-UA"/>
        </w:rPr>
        <w:t xml:space="preserve">  № </w:t>
      </w:r>
      <w:r w:rsidRPr="009F6BBC">
        <w:rPr>
          <w:sz w:val="28"/>
        </w:rPr>
        <w:t>1553</w:t>
      </w:r>
    </w:p>
    <w:p w14:paraId="4C7D7201" w14:textId="77777777" w:rsidR="00AC6F08" w:rsidRPr="00160982" w:rsidRDefault="00AC6F08" w:rsidP="00BA306E">
      <w:pPr>
        <w:rPr>
          <w:sz w:val="28"/>
          <w:szCs w:val="28"/>
          <w:lang w:val="uk-UA"/>
        </w:rPr>
      </w:pPr>
    </w:p>
    <w:p w14:paraId="038B700D" w14:textId="77777777" w:rsidR="00B92C2C" w:rsidRDefault="00B6453D" w:rsidP="00522CE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BA61D5">
        <w:rPr>
          <w:b/>
          <w:sz w:val="28"/>
          <w:szCs w:val="28"/>
          <w:lang w:val="uk-UA"/>
        </w:rPr>
        <w:t xml:space="preserve">перейменування </w:t>
      </w:r>
      <w:r w:rsidR="00303A11" w:rsidRPr="00303A11">
        <w:rPr>
          <w:b/>
          <w:sz w:val="28"/>
          <w:szCs w:val="28"/>
          <w:lang w:val="uk-UA"/>
        </w:rPr>
        <w:t>комунальн</w:t>
      </w:r>
      <w:r w:rsidR="00B92C2C">
        <w:rPr>
          <w:b/>
          <w:sz w:val="28"/>
          <w:szCs w:val="28"/>
          <w:lang w:val="uk-UA"/>
        </w:rPr>
        <w:t>ого</w:t>
      </w:r>
    </w:p>
    <w:p w14:paraId="1756547A" w14:textId="77777777" w:rsidR="00B92C2C" w:rsidRPr="00B92C2C" w:rsidRDefault="00B92C2C" w:rsidP="00303A11">
      <w:pPr>
        <w:rPr>
          <w:b/>
          <w:sz w:val="28"/>
          <w:szCs w:val="28"/>
          <w:lang w:val="uk-UA"/>
        </w:rPr>
      </w:pPr>
      <w:r w:rsidRPr="00B92C2C">
        <w:rPr>
          <w:b/>
          <w:sz w:val="28"/>
          <w:szCs w:val="28"/>
          <w:lang w:val="uk-UA"/>
        </w:rPr>
        <w:t>з</w:t>
      </w:r>
      <w:r w:rsidR="00303A11" w:rsidRPr="00B92C2C">
        <w:rPr>
          <w:b/>
          <w:sz w:val="28"/>
          <w:szCs w:val="28"/>
          <w:lang w:val="uk-UA"/>
        </w:rPr>
        <w:t>аклад</w:t>
      </w:r>
      <w:r w:rsidRPr="00B92C2C">
        <w:rPr>
          <w:b/>
          <w:sz w:val="28"/>
          <w:szCs w:val="28"/>
          <w:lang w:val="uk-UA"/>
        </w:rPr>
        <w:t xml:space="preserve">у «Лисичанська централізована </w:t>
      </w:r>
    </w:p>
    <w:p w14:paraId="65F3972C" w14:textId="589BF70B" w:rsidR="00FD1540" w:rsidRPr="00303A11" w:rsidRDefault="00B92C2C" w:rsidP="00FD1540">
      <w:pPr>
        <w:rPr>
          <w:b/>
          <w:sz w:val="28"/>
          <w:szCs w:val="28"/>
          <w:lang w:val="uk-UA"/>
        </w:rPr>
      </w:pPr>
      <w:r w:rsidRPr="00B92C2C">
        <w:rPr>
          <w:b/>
          <w:sz w:val="28"/>
          <w:szCs w:val="28"/>
          <w:lang w:val="uk-UA"/>
        </w:rPr>
        <w:t>бібліотечна система»</w:t>
      </w:r>
      <w:r>
        <w:rPr>
          <w:sz w:val="28"/>
          <w:szCs w:val="28"/>
          <w:lang w:val="uk-UA"/>
        </w:rPr>
        <w:t xml:space="preserve"> </w:t>
      </w:r>
    </w:p>
    <w:p w14:paraId="4CFB5E6E" w14:textId="2D36C7E3" w:rsidR="00BA61D5" w:rsidRPr="00303A11" w:rsidRDefault="00BA61D5" w:rsidP="00303A11">
      <w:pPr>
        <w:rPr>
          <w:b/>
          <w:sz w:val="28"/>
          <w:szCs w:val="28"/>
          <w:lang w:val="uk-UA"/>
        </w:rPr>
      </w:pPr>
    </w:p>
    <w:p w14:paraId="79EBD9D8" w14:textId="5C782E3D" w:rsidR="00282981" w:rsidRDefault="00B6453D" w:rsidP="00A90FED">
      <w:pPr>
        <w:spacing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</w:t>
      </w:r>
      <w:r w:rsidR="00E96E36">
        <w:rPr>
          <w:sz w:val="28"/>
          <w:szCs w:val="28"/>
          <w:lang w:val="uk-UA"/>
        </w:rPr>
        <w:t xml:space="preserve">статті 6 </w:t>
      </w:r>
      <w:r w:rsidR="00C62D0C">
        <w:rPr>
          <w:sz w:val="28"/>
          <w:szCs w:val="28"/>
          <w:lang w:val="uk-UA"/>
        </w:rPr>
        <w:t xml:space="preserve">Закону України «Про бібліотеки і бібліотечну справу», </w:t>
      </w:r>
      <w:r w:rsidR="00910E39">
        <w:rPr>
          <w:sz w:val="28"/>
          <w:szCs w:val="28"/>
          <w:lang w:val="uk-UA"/>
        </w:rPr>
        <w:t>з метою</w:t>
      </w:r>
      <w:r w:rsidR="00A90FED">
        <w:rPr>
          <w:sz w:val="28"/>
          <w:szCs w:val="28"/>
          <w:lang w:val="uk-UA"/>
        </w:rPr>
        <w:t xml:space="preserve"> приведення назви </w:t>
      </w:r>
      <w:r w:rsidR="00A90FED" w:rsidRPr="00A90FED">
        <w:rPr>
          <w:sz w:val="28"/>
          <w:szCs w:val="28"/>
          <w:lang w:val="uk-UA"/>
        </w:rPr>
        <w:t xml:space="preserve">комунального закладу «Лисичанська централізована бібліотечна система» </w:t>
      </w:r>
      <w:r w:rsidR="00A90FED">
        <w:rPr>
          <w:sz w:val="28"/>
          <w:szCs w:val="28"/>
          <w:lang w:val="uk-UA"/>
        </w:rPr>
        <w:t>до норм чинного законодавства, а також</w:t>
      </w:r>
      <w:r w:rsidR="00910E39">
        <w:rPr>
          <w:sz w:val="28"/>
          <w:szCs w:val="28"/>
          <w:lang w:val="uk-UA"/>
        </w:rPr>
        <w:t xml:space="preserve"> забезпечення розвитку та сталого функціонування </w:t>
      </w:r>
      <w:r w:rsidR="00AC2FFC">
        <w:rPr>
          <w:sz w:val="28"/>
          <w:szCs w:val="28"/>
          <w:lang w:val="uk-UA"/>
        </w:rPr>
        <w:t xml:space="preserve">бібліотечної справи </w:t>
      </w:r>
      <w:r w:rsidR="008008E9">
        <w:rPr>
          <w:sz w:val="28"/>
          <w:szCs w:val="28"/>
          <w:lang w:val="uk-UA"/>
        </w:rPr>
        <w:t xml:space="preserve">та </w:t>
      </w:r>
      <w:r w:rsidR="00AC2FFC" w:rsidRPr="00AC2FFC">
        <w:rPr>
          <w:sz w:val="28"/>
          <w:szCs w:val="28"/>
          <w:lang w:val="uk-UA" w:eastAsia="uk-UA"/>
        </w:rPr>
        <w:t>забезпеч</w:t>
      </w:r>
      <w:r w:rsidR="00AC2FFC">
        <w:rPr>
          <w:sz w:val="28"/>
          <w:szCs w:val="28"/>
          <w:lang w:val="uk-UA" w:eastAsia="uk-UA"/>
        </w:rPr>
        <w:t>ення</w:t>
      </w:r>
      <w:r w:rsidR="00AC2FFC" w:rsidRPr="00AC2FFC">
        <w:rPr>
          <w:sz w:val="28"/>
          <w:szCs w:val="28"/>
          <w:lang w:val="uk-UA" w:eastAsia="uk-UA"/>
        </w:rPr>
        <w:t xml:space="preserve"> всі</w:t>
      </w:r>
      <w:r w:rsidR="00AC2FFC">
        <w:rPr>
          <w:sz w:val="28"/>
          <w:szCs w:val="28"/>
          <w:lang w:val="uk-UA" w:eastAsia="uk-UA"/>
        </w:rPr>
        <w:t>м</w:t>
      </w:r>
      <w:r w:rsidR="00AC2FFC" w:rsidRPr="00AC2FFC">
        <w:rPr>
          <w:sz w:val="28"/>
          <w:szCs w:val="28"/>
          <w:lang w:val="uk-UA" w:eastAsia="uk-UA"/>
        </w:rPr>
        <w:t xml:space="preserve"> вікови</w:t>
      </w:r>
      <w:r w:rsidR="00AC2FFC">
        <w:rPr>
          <w:sz w:val="28"/>
          <w:szCs w:val="28"/>
          <w:lang w:val="uk-UA" w:eastAsia="uk-UA"/>
        </w:rPr>
        <w:t>м</w:t>
      </w:r>
      <w:r w:rsidR="00AC2FFC" w:rsidRPr="00AC2FFC">
        <w:rPr>
          <w:sz w:val="28"/>
          <w:szCs w:val="28"/>
          <w:lang w:val="uk-UA" w:eastAsia="uk-UA"/>
        </w:rPr>
        <w:t xml:space="preserve"> категорі</w:t>
      </w:r>
      <w:r w:rsidR="00AC2FFC">
        <w:rPr>
          <w:sz w:val="28"/>
          <w:szCs w:val="28"/>
          <w:lang w:val="uk-UA" w:eastAsia="uk-UA"/>
        </w:rPr>
        <w:t>ям</w:t>
      </w:r>
      <w:r w:rsidR="00AC2FFC" w:rsidRPr="00AC2FFC">
        <w:rPr>
          <w:sz w:val="28"/>
          <w:szCs w:val="28"/>
          <w:lang w:val="uk-UA" w:eastAsia="uk-UA"/>
        </w:rPr>
        <w:t xml:space="preserve"> </w:t>
      </w:r>
      <w:r w:rsidR="00AC2FFC">
        <w:rPr>
          <w:sz w:val="28"/>
          <w:szCs w:val="28"/>
          <w:lang w:val="uk-UA"/>
        </w:rPr>
        <w:t xml:space="preserve">населення Лисичанської міської територіальної громади </w:t>
      </w:r>
      <w:r w:rsidR="00AC2FFC" w:rsidRPr="00AC2FFC">
        <w:rPr>
          <w:sz w:val="28"/>
          <w:szCs w:val="28"/>
          <w:lang w:val="uk-UA" w:eastAsia="uk-UA"/>
        </w:rPr>
        <w:t>рівн</w:t>
      </w:r>
      <w:r w:rsidR="00AC2FFC">
        <w:rPr>
          <w:sz w:val="28"/>
          <w:szCs w:val="28"/>
          <w:lang w:val="uk-UA" w:eastAsia="uk-UA"/>
        </w:rPr>
        <w:t>их</w:t>
      </w:r>
      <w:r w:rsidR="00AC2FFC" w:rsidRPr="00AC2FFC">
        <w:rPr>
          <w:sz w:val="28"/>
          <w:szCs w:val="28"/>
          <w:lang w:val="uk-UA" w:eastAsia="uk-UA"/>
        </w:rPr>
        <w:t xml:space="preserve"> </w:t>
      </w:r>
      <w:r w:rsidR="00AC2FFC">
        <w:rPr>
          <w:sz w:val="28"/>
          <w:szCs w:val="28"/>
          <w:lang w:val="uk-UA" w:eastAsia="uk-UA"/>
        </w:rPr>
        <w:t>п</w:t>
      </w:r>
      <w:r w:rsidR="00AC2FFC" w:rsidRPr="00AC2FFC">
        <w:rPr>
          <w:sz w:val="28"/>
          <w:szCs w:val="28"/>
          <w:lang w:val="uk-UA" w:eastAsia="uk-UA"/>
        </w:rPr>
        <w:t>рав на бібліотечне обслуговування, спілкування та доступ до інформації</w:t>
      </w:r>
      <w:r w:rsidR="0063226F">
        <w:rPr>
          <w:sz w:val="28"/>
          <w:szCs w:val="28"/>
          <w:lang w:val="uk-UA"/>
        </w:rPr>
        <w:t>,</w:t>
      </w:r>
      <w:r w:rsidR="00910E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керуючись пунктом 15 частини </w:t>
      </w:r>
      <w:r w:rsidR="00E43041">
        <w:rPr>
          <w:sz w:val="28"/>
          <w:szCs w:val="28"/>
          <w:lang w:val="uk-UA"/>
        </w:rPr>
        <w:t>першої статті 4, пунктом</w:t>
      </w:r>
      <w:r>
        <w:rPr>
          <w:sz w:val="28"/>
          <w:szCs w:val="28"/>
          <w:lang w:val="uk-UA"/>
        </w:rPr>
        <w:t xml:space="preserve"> 8 частини третьої статті 6 Закону України «Про військово-цивільні адміністрації</w:t>
      </w:r>
      <w:r w:rsidR="00910E39">
        <w:rPr>
          <w:sz w:val="28"/>
          <w:szCs w:val="28"/>
          <w:lang w:val="uk-UA"/>
        </w:rPr>
        <w:t>»</w:t>
      </w:r>
    </w:p>
    <w:p w14:paraId="6811335F" w14:textId="77777777" w:rsidR="00E43041" w:rsidRDefault="00E43041" w:rsidP="00A90FED">
      <w:pPr>
        <w:spacing w:line="240" w:lineRule="atLeast"/>
        <w:jc w:val="both"/>
        <w:rPr>
          <w:sz w:val="28"/>
          <w:szCs w:val="28"/>
          <w:lang w:val="uk-UA"/>
        </w:rPr>
      </w:pPr>
    </w:p>
    <w:p w14:paraId="76EC9FBF" w14:textId="77777777" w:rsidR="00E43041" w:rsidRPr="00E43041" w:rsidRDefault="00E43041" w:rsidP="00A90FED">
      <w:pPr>
        <w:spacing w:line="240" w:lineRule="atLeast"/>
        <w:jc w:val="both"/>
        <w:rPr>
          <w:b/>
          <w:sz w:val="28"/>
          <w:szCs w:val="28"/>
          <w:lang w:val="uk-UA"/>
        </w:rPr>
      </w:pPr>
      <w:r w:rsidRPr="00E43041">
        <w:rPr>
          <w:b/>
          <w:sz w:val="28"/>
          <w:szCs w:val="28"/>
          <w:lang w:val="uk-UA"/>
        </w:rPr>
        <w:t xml:space="preserve">зобов’язую </w:t>
      </w:r>
    </w:p>
    <w:p w14:paraId="6EB9533A" w14:textId="77777777" w:rsidR="00282981" w:rsidRDefault="00282981" w:rsidP="00A90FED">
      <w:pPr>
        <w:spacing w:line="240" w:lineRule="atLeast"/>
        <w:rPr>
          <w:b/>
          <w:sz w:val="28"/>
          <w:szCs w:val="28"/>
          <w:lang w:val="uk-UA"/>
        </w:rPr>
      </w:pPr>
    </w:p>
    <w:p w14:paraId="56BAC730" w14:textId="61BD2F72" w:rsidR="00BA61D5" w:rsidRDefault="00E43041" w:rsidP="00A90FED">
      <w:pPr>
        <w:spacing w:line="240" w:lineRule="atLeast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43041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BA61D5">
        <w:rPr>
          <w:sz w:val="28"/>
          <w:szCs w:val="28"/>
          <w:lang w:val="uk-UA"/>
        </w:rPr>
        <w:t xml:space="preserve">Перейменувати комунальний заклад «Лисичанська централізована бібліотечна система» </w:t>
      </w:r>
      <w:r w:rsidR="00522CED" w:rsidRPr="00BA61D5">
        <w:rPr>
          <w:sz w:val="28"/>
          <w:szCs w:val="28"/>
          <w:lang w:val="uk-UA"/>
        </w:rPr>
        <w:t>(</w:t>
      </w:r>
      <w:r w:rsidR="00522CED" w:rsidRPr="00BA61D5">
        <w:rPr>
          <w:sz w:val="28"/>
          <w:szCs w:val="28"/>
          <w:lang w:val="uk-UA" w:eastAsia="ar-SA"/>
        </w:rPr>
        <w:t>код ЄДРПОУ – 36238802</w:t>
      </w:r>
      <w:r w:rsidR="00B914D2">
        <w:rPr>
          <w:sz w:val="28"/>
          <w:szCs w:val="28"/>
          <w:lang w:val="uk-UA" w:eastAsia="ar-SA"/>
        </w:rPr>
        <w:t>)</w:t>
      </w:r>
      <w:r w:rsidR="00522CED" w:rsidRPr="00BA61D5">
        <w:rPr>
          <w:sz w:val="28"/>
          <w:szCs w:val="28"/>
          <w:lang w:val="uk-UA"/>
        </w:rPr>
        <w:t xml:space="preserve"> </w:t>
      </w:r>
      <w:r w:rsidR="00BA61D5">
        <w:rPr>
          <w:sz w:val="28"/>
          <w:szCs w:val="28"/>
          <w:lang w:val="uk-UA"/>
        </w:rPr>
        <w:t>у комунальний заклад «Лисичанська публічна бібліотечна система» (далі - Заклад).</w:t>
      </w:r>
    </w:p>
    <w:p w14:paraId="68F5845D" w14:textId="77777777" w:rsidR="00C40C7B" w:rsidRDefault="00C40C7B" w:rsidP="00A90FED">
      <w:pPr>
        <w:spacing w:line="240" w:lineRule="atLeast"/>
        <w:jc w:val="both"/>
        <w:rPr>
          <w:sz w:val="28"/>
          <w:szCs w:val="28"/>
          <w:lang w:val="uk-UA"/>
        </w:rPr>
      </w:pPr>
    </w:p>
    <w:p w14:paraId="0D1EC94A" w14:textId="0EC4DB32" w:rsidR="00C40C7B" w:rsidRDefault="00BA61D5" w:rsidP="00970C94">
      <w:pPr>
        <w:spacing w:line="240" w:lineRule="atLeast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  <w:t xml:space="preserve">2. </w:t>
      </w:r>
      <w:r w:rsidR="00970C94">
        <w:rPr>
          <w:sz w:val="28"/>
          <w:szCs w:val="28"/>
          <w:lang w:val="uk-UA"/>
        </w:rPr>
        <w:t>Керівнику Закладу</w:t>
      </w:r>
      <w:r w:rsidR="00E72F7E">
        <w:rPr>
          <w:sz w:val="28"/>
          <w:szCs w:val="28"/>
          <w:lang w:val="uk-UA"/>
        </w:rPr>
        <w:t xml:space="preserve"> Олені Шарковій</w:t>
      </w:r>
      <w:r w:rsidR="00970C94">
        <w:rPr>
          <w:sz w:val="28"/>
          <w:szCs w:val="28"/>
          <w:lang w:val="uk-UA"/>
        </w:rPr>
        <w:t xml:space="preserve"> внести відповідні зміни до Статуту та здійснити заходи щодо державної реєстрації змін згідно з чинним законодавством.</w:t>
      </w:r>
    </w:p>
    <w:p w14:paraId="2ABCCAE8" w14:textId="77777777" w:rsidR="00E72F7E" w:rsidRDefault="00E72F7E" w:rsidP="00E72F7E">
      <w:pPr>
        <w:spacing w:line="240" w:lineRule="atLeast"/>
        <w:jc w:val="both"/>
        <w:rPr>
          <w:sz w:val="28"/>
          <w:szCs w:val="28"/>
          <w:lang w:val="uk-UA" w:eastAsia="uk-UA"/>
        </w:rPr>
      </w:pPr>
    </w:p>
    <w:p w14:paraId="25B72962" w14:textId="54E9DC7F" w:rsidR="00B92C2C" w:rsidRDefault="00B92C2C" w:rsidP="00A90FED">
      <w:pPr>
        <w:spacing w:line="240" w:lineRule="atLeast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ab/>
        <w:t xml:space="preserve">3. </w:t>
      </w:r>
      <w:r w:rsidR="00E72F7E">
        <w:rPr>
          <w:sz w:val="28"/>
          <w:szCs w:val="28"/>
          <w:lang w:val="uk-UA"/>
        </w:rPr>
        <w:t>Дане розпорядження підлягає оприлюдненню.</w:t>
      </w:r>
    </w:p>
    <w:p w14:paraId="786B982E" w14:textId="77777777" w:rsidR="00C40C7B" w:rsidRDefault="00C40C7B" w:rsidP="00E72F7E">
      <w:pPr>
        <w:spacing w:line="240" w:lineRule="atLeast"/>
        <w:jc w:val="both"/>
        <w:rPr>
          <w:sz w:val="28"/>
          <w:szCs w:val="28"/>
          <w:lang w:val="uk-UA"/>
        </w:rPr>
      </w:pPr>
    </w:p>
    <w:p w14:paraId="42121019" w14:textId="77777777" w:rsidR="00E72F7E" w:rsidRDefault="00B92C2C" w:rsidP="00E72F7E">
      <w:pPr>
        <w:spacing w:line="240" w:lineRule="atLeast"/>
        <w:ind w:left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E72F7E">
        <w:rPr>
          <w:sz w:val="28"/>
          <w:szCs w:val="28"/>
          <w:lang w:val="uk-UA"/>
        </w:rPr>
        <w:t xml:space="preserve">Контроль за виконанням розпорядження покласти на заступника </w:t>
      </w:r>
    </w:p>
    <w:p w14:paraId="4A006A6B" w14:textId="77777777" w:rsidR="00E72F7E" w:rsidRDefault="00E72F7E" w:rsidP="00E72F7E">
      <w:pPr>
        <w:spacing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керівника Лисичанської міської військово-цивільної адміністрації Олега КАЛІНІНА.</w:t>
      </w:r>
    </w:p>
    <w:p w14:paraId="7EBB4D78" w14:textId="3841E64F" w:rsidR="00B92C2C" w:rsidRDefault="00B92C2C" w:rsidP="00E72F7E">
      <w:pPr>
        <w:spacing w:line="240" w:lineRule="atLeast"/>
        <w:jc w:val="both"/>
        <w:rPr>
          <w:sz w:val="28"/>
          <w:szCs w:val="28"/>
          <w:lang w:val="uk-UA"/>
        </w:rPr>
      </w:pPr>
    </w:p>
    <w:p w14:paraId="4550B8A8" w14:textId="77777777" w:rsidR="00C40C7B" w:rsidRDefault="00C40C7B" w:rsidP="00E72F7E">
      <w:pPr>
        <w:spacing w:line="240" w:lineRule="atLeast"/>
        <w:jc w:val="both"/>
        <w:rPr>
          <w:sz w:val="28"/>
          <w:szCs w:val="28"/>
          <w:lang w:val="uk-UA"/>
        </w:rPr>
      </w:pPr>
    </w:p>
    <w:p w14:paraId="3A485DAA" w14:textId="77777777" w:rsidR="00B92C2C" w:rsidRDefault="00B92C2C" w:rsidP="00A90FED">
      <w:pPr>
        <w:spacing w:line="240" w:lineRule="atLeast"/>
        <w:jc w:val="both"/>
        <w:rPr>
          <w:b/>
          <w:sz w:val="28"/>
          <w:szCs w:val="28"/>
          <w:lang w:val="uk-UA"/>
        </w:rPr>
      </w:pPr>
      <w:r w:rsidRPr="00B21F5F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Лисичанської міської</w:t>
      </w:r>
    </w:p>
    <w:p w14:paraId="053E02D3" w14:textId="77777777" w:rsidR="00B92C2C" w:rsidRPr="00B21F5F" w:rsidRDefault="00B92C2C" w:rsidP="00A90FED">
      <w:pPr>
        <w:spacing w:line="240" w:lineRule="atLeast"/>
        <w:jc w:val="both"/>
        <w:rPr>
          <w:b/>
          <w:sz w:val="28"/>
          <w:szCs w:val="28"/>
          <w:lang w:val="uk-UA"/>
        </w:rPr>
      </w:pPr>
      <w:r w:rsidRPr="00B21F5F">
        <w:rPr>
          <w:b/>
          <w:sz w:val="28"/>
          <w:szCs w:val="28"/>
          <w:lang w:val="uk-UA"/>
        </w:rPr>
        <w:t>військово-цивільної</w:t>
      </w:r>
      <w:r>
        <w:rPr>
          <w:b/>
          <w:sz w:val="28"/>
          <w:szCs w:val="28"/>
          <w:lang w:val="uk-UA"/>
        </w:rPr>
        <w:t xml:space="preserve"> </w:t>
      </w:r>
      <w:r w:rsidRPr="00B21F5F">
        <w:rPr>
          <w:b/>
          <w:sz w:val="28"/>
          <w:szCs w:val="28"/>
          <w:lang w:val="uk-UA"/>
        </w:rPr>
        <w:t>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21F5F">
        <w:rPr>
          <w:b/>
          <w:sz w:val="28"/>
          <w:szCs w:val="28"/>
          <w:lang w:val="uk-UA"/>
        </w:rPr>
        <w:t>Олександр ЗАЇКА</w:t>
      </w:r>
    </w:p>
    <w:p w14:paraId="733EAB9D" w14:textId="77777777" w:rsidR="00B92C2C" w:rsidRPr="00BA61D5" w:rsidRDefault="00B92C2C" w:rsidP="00A90FED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8"/>
          <w:szCs w:val="28"/>
          <w:lang w:val="uk-UA" w:eastAsia="uk-UA"/>
        </w:rPr>
      </w:pPr>
    </w:p>
    <w:p w14:paraId="464A8CD6" w14:textId="77777777" w:rsidR="00BA61D5" w:rsidRPr="00BA61D5" w:rsidRDefault="00BA61D5" w:rsidP="00A90FED">
      <w:pPr>
        <w:spacing w:line="240" w:lineRule="atLeast"/>
        <w:jc w:val="both"/>
        <w:rPr>
          <w:sz w:val="28"/>
          <w:szCs w:val="28"/>
          <w:lang w:val="uk-UA"/>
        </w:rPr>
      </w:pPr>
    </w:p>
    <w:sectPr w:rsidR="00BA61D5" w:rsidRPr="00BA61D5" w:rsidSect="0063226F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7AD5A" w14:textId="77777777" w:rsidR="00E22243" w:rsidRDefault="00E22243" w:rsidP="006F1556">
      <w:r>
        <w:separator/>
      </w:r>
    </w:p>
  </w:endnote>
  <w:endnote w:type="continuationSeparator" w:id="0">
    <w:p w14:paraId="0C5FD94E" w14:textId="77777777" w:rsidR="00E22243" w:rsidRDefault="00E22243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51B9D" w14:textId="77777777" w:rsidR="00E22243" w:rsidRDefault="00E22243" w:rsidP="006F1556">
      <w:r>
        <w:separator/>
      </w:r>
    </w:p>
  </w:footnote>
  <w:footnote w:type="continuationSeparator" w:id="0">
    <w:p w14:paraId="5E6FB325" w14:textId="77777777" w:rsidR="00E22243" w:rsidRDefault="00E22243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14:paraId="291AEEB4" w14:textId="6A263DCA"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0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9443AD9" w14:textId="77777777"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64C"/>
    <w:multiLevelType w:val="hybridMultilevel"/>
    <w:tmpl w:val="94A652F0"/>
    <w:lvl w:ilvl="0" w:tplc="F24E4DB6">
      <w:start w:val="1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8532DB7"/>
    <w:multiLevelType w:val="hybridMultilevel"/>
    <w:tmpl w:val="6E10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816FC"/>
    <w:multiLevelType w:val="multilevel"/>
    <w:tmpl w:val="1C9620A8"/>
    <w:lvl w:ilvl="0">
      <w:start w:val="1"/>
      <w:numFmt w:val="decimal"/>
      <w:lvlText w:val="%1."/>
      <w:lvlJc w:val="left"/>
      <w:pPr>
        <w:ind w:left="876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0D4"/>
    <w:rsid w:val="000408A6"/>
    <w:rsid w:val="00042A9F"/>
    <w:rsid w:val="00042F1D"/>
    <w:rsid w:val="00057132"/>
    <w:rsid w:val="00070A47"/>
    <w:rsid w:val="000844C0"/>
    <w:rsid w:val="00087BEE"/>
    <w:rsid w:val="00090D24"/>
    <w:rsid w:val="000C1383"/>
    <w:rsid w:val="000C47B1"/>
    <w:rsid w:val="000C6601"/>
    <w:rsid w:val="00111C7D"/>
    <w:rsid w:val="0011419B"/>
    <w:rsid w:val="00130E34"/>
    <w:rsid w:val="00136834"/>
    <w:rsid w:val="0014757A"/>
    <w:rsid w:val="00160982"/>
    <w:rsid w:val="001A0EBD"/>
    <w:rsid w:val="001C4AF6"/>
    <w:rsid w:val="001C5ED7"/>
    <w:rsid w:val="001D25A6"/>
    <w:rsid w:val="001D4D58"/>
    <w:rsid w:val="001E092D"/>
    <w:rsid w:val="001E72E1"/>
    <w:rsid w:val="001F49E6"/>
    <w:rsid w:val="00201E26"/>
    <w:rsid w:val="00216CEE"/>
    <w:rsid w:val="0027117E"/>
    <w:rsid w:val="00282981"/>
    <w:rsid w:val="002836DE"/>
    <w:rsid w:val="00294037"/>
    <w:rsid w:val="00297609"/>
    <w:rsid w:val="002A480F"/>
    <w:rsid w:val="002B6D1A"/>
    <w:rsid w:val="002D1858"/>
    <w:rsid w:val="002D2EC5"/>
    <w:rsid w:val="002E6BC7"/>
    <w:rsid w:val="002E6ECE"/>
    <w:rsid w:val="00303A11"/>
    <w:rsid w:val="003103B2"/>
    <w:rsid w:val="003157D2"/>
    <w:rsid w:val="00316D0D"/>
    <w:rsid w:val="003230AB"/>
    <w:rsid w:val="003421AE"/>
    <w:rsid w:val="00384F81"/>
    <w:rsid w:val="003C318A"/>
    <w:rsid w:val="003D40D1"/>
    <w:rsid w:val="004074D7"/>
    <w:rsid w:val="00436A5C"/>
    <w:rsid w:val="00443F3B"/>
    <w:rsid w:val="00445981"/>
    <w:rsid w:val="00484183"/>
    <w:rsid w:val="004C4D9D"/>
    <w:rsid w:val="004D1C6B"/>
    <w:rsid w:val="004D431C"/>
    <w:rsid w:val="00522CED"/>
    <w:rsid w:val="00543397"/>
    <w:rsid w:val="005A4F95"/>
    <w:rsid w:val="005A5420"/>
    <w:rsid w:val="005C6DE5"/>
    <w:rsid w:val="005E6130"/>
    <w:rsid w:val="00620CDB"/>
    <w:rsid w:val="0063226F"/>
    <w:rsid w:val="00647F1C"/>
    <w:rsid w:val="00653A2A"/>
    <w:rsid w:val="00667CE8"/>
    <w:rsid w:val="006A6C9F"/>
    <w:rsid w:val="006B0926"/>
    <w:rsid w:val="006C32BC"/>
    <w:rsid w:val="006C5D03"/>
    <w:rsid w:val="006F1556"/>
    <w:rsid w:val="00722337"/>
    <w:rsid w:val="00740644"/>
    <w:rsid w:val="007514D5"/>
    <w:rsid w:val="00782DB2"/>
    <w:rsid w:val="007870FC"/>
    <w:rsid w:val="007C27BD"/>
    <w:rsid w:val="007D38A0"/>
    <w:rsid w:val="007E796D"/>
    <w:rsid w:val="008008E9"/>
    <w:rsid w:val="008208C1"/>
    <w:rsid w:val="00822F9F"/>
    <w:rsid w:val="008330BA"/>
    <w:rsid w:val="00861826"/>
    <w:rsid w:val="00864B53"/>
    <w:rsid w:val="00871755"/>
    <w:rsid w:val="00887FF8"/>
    <w:rsid w:val="0089063B"/>
    <w:rsid w:val="008A2026"/>
    <w:rsid w:val="008A79B1"/>
    <w:rsid w:val="008B7009"/>
    <w:rsid w:val="008C0234"/>
    <w:rsid w:val="008E4D47"/>
    <w:rsid w:val="008F77E2"/>
    <w:rsid w:val="00910E39"/>
    <w:rsid w:val="0091639E"/>
    <w:rsid w:val="00943D3C"/>
    <w:rsid w:val="00946FD8"/>
    <w:rsid w:val="00947125"/>
    <w:rsid w:val="00957D4B"/>
    <w:rsid w:val="0096097F"/>
    <w:rsid w:val="0096518D"/>
    <w:rsid w:val="00970C94"/>
    <w:rsid w:val="0098778D"/>
    <w:rsid w:val="00992264"/>
    <w:rsid w:val="009930BA"/>
    <w:rsid w:val="009A27A7"/>
    <w:rsid w:val="009B753D"/>
    <w:rsid w:val="009E65E2"/>
    <w:rsid w:val="009F6BBC"/>
    <w:rsid w:val="00A11ACC"/>
    <w:rsid w:val="00A27B6A"/>
    <w:rsid w:val="00A41761"/>
    <w:rsid w:val="00A45826"/>
    <w:rsid w:val="00A70A90"/>
    <w:rsid w:val="00A82686"/>
    <w:rsid w:val="00A90FED"/>
    <w:rsid w:val="00AC17E0"/>
    <w:rsid w:val="00AC2FFC"/>
    <w:rsid w:val="00AC6F08"/>
    <w:rsid w:val="00AD4233"/>
    <w:rsid w:val="00B07737"/>
    <w:rsid w:val="00B21F5F"/>
    <w:rsid w:val="00B473D5"/>
    <w:rsid w:val="00B51D5A"/>
    <w:rsid w:val="00B60BD2"/>
    <w:rsid w:val="00B6453D"/>
    <w:rsid w:val="00B753D9"/>
    <w:rsid w:val="00B879E1"/>
    <w:rsid w:val="00B90409"/>
    <w:rsid w:val="00B914D2"/>
    <w:rsid w:val="00B92C2C"/>
    <w:rsid w:val="00B95850"/>
    <w:rsid w:val="00BA306E"/>
    <w:rsid w:val="00BA61D5"/>
    <w:rsid w:val="00BB1569"/>
    <w:rsid w:val="00BE2B6C"/>
    <w:rsid w:val="00BE73E3"/>
    <w:rsid w:val="00BF3489"/>
    <w:rsid w:val="00C07B6D"/>
    <w:rsid w:val="00C34E48"/>
    <w:rsid w:val="00C40C7B"/>
    <w:rsid w:val="00C62D0C"/>
    <w:rsid w:val="00C82260"/>
    <w:rsid w:val="00C93C94"/>
    <w:rsid w:val="00CB280F"/>
    <w:rsid w:val="00CB33A8"/>
    <w:rsid w:val="00CB4775"/>
    <w:rsid w:val="00CB747E"/>
    <w:rsid w:val="00CD457E"/>
    <w:rsid w:val="00CE186A"/>
    <w:rsid w:val="00CE2E25"/>
    <w:rsid w:val="00CF375A"/>
    <w:rsid w:val="00CF6835"/>
    <w:rsid w:val="00D03243"/>
    <w:rsid w:val="00D07142"/>
    <w:rsid w:val="00D35638"/>
    <w:rsid w:val="00D42B50"/>
    <w:rsid w:val="00D47530"/>
    <w:rsid w:val="00D5708F"/>
    <w:rsid w:val="00D70E51"/>
    <w:rsid w:val="00D82BD7"/>
    <w:rsid w:val="00DC0213"/>
    <w:rsid w:val="00DC07A2"/>
    <w:rsid w:val="00DD40B7"/>
    <w:rsid w:val="00E12710"/>
    <w:rsid w:val="00E134BA"/>
    <w:rsid w:val="00E20409"/>
    <w:rsid w:val="00E22243"/>
    <w:rsid w:val="00E27E78"/>
    <w:rsid w:val="00E43041"/>
    <w:rsid w:val="00E54AC8"/>
    <w:rsid w:val="00E56833"/>
    <w:rsid w:val="00E72F7E"/>
    <w:rsid w:val="00E96A32"/>
    <w:rsid w:val="00E96E36"/>
    <w:rsid w:val="00E97CB8"/>
    <w:rsid w:val="00EB7024"/>
    <w:rsid w:val="00EC57E9"/>
    <w:rsid w:val="00EE7D2B"/>
    <w:rsid w:val="00F313AD"/>
    <w:rsid w:val="00F342E5"/>
    <w:rsid w:val="00F91691"/>
    <w:rsid w:val="00F96CD6"/>
    <w:rsid w:val="00FD04F5"/>
    <w:rsid w:val="00FD1540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C94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910E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10E3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rvts9">
    <w:name w:val="rvts9"/>
    <w:basedOn w:val="a0"/>
    <w:rsid w:val="00B21F5F"/>
  </w:style>
  <w:style w:type="character" w:customStyle="1" w:styleId="rvts11">
    <w:name w:val="rvts11"/>
    <w:basedOn w:val="a0"/>
    <w:rsid w:val="00C62D0C"/>
  </w:style>
  <w:style w:type="character" w:customStyle="1" w:styleId="21">
    <w:name w:val="Основной текст (2)_"/>
    <w:link w:val="22"/>
    <w:rsid w:val="00CB477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4775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910E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10E3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rvts9">
    <w:name w:val="rvts9"/>
    <w:basedOn w:val="a0"/>
    <w:rsid w:val="00B21F5F"/>
  </w:style>
  <w:style w:type="character" w:customStyle="1" w:styleId="rvts11">
    <w:name w:val="rvts11"/>
    <w:basedOn w:val="a0"/>
    <w:rsid w:val="00C62D0C"/>
  </w:style>
  <w:style w:type="character" w:customStyle="1" w:styleId="21">
    <w:name w:val="Основной текст (2)_"/>
    <w:link w:val="22"/>
    <w:rsid w:val="00CB477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4775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9EF33-DF6F-4AEC-AAA6-D0EDE08B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5</cp:revision>
  <cp:lastPrinted>2021-12-17T13:07:00Z</cp:lastPrinted>
  <dcterms:created xsi:type="dcterms:W3CDTF">2021-12-17T13:09:00Z</dcterms:created>
  <dcterms:modified xsi:type="dcterms:W3CDTF">2021-12-30T13:27:00Z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