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96" w:rsidRPr="008F4D73" w:rsidRDefault="00023D43" w:rsidP="003B1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базове </w:t>
      </w: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>відстеження результативності регуляторного акта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розпорядження керівника Лисичанської міської військово-цивільної адміністрації «Про внесення змін до рішення Лисичанської міської ради від </w:t>
      </w:r>
      <w:r w:rsidR="001F656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F656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1F656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1F6569">
        <w:rPr>
          <w:rFonts w:ascii="Times New Roman" w:hAnsi="Times New Roman" w:cs="Times New Roman"/>
          <w:b/>
          <w:sz w:val="28"/>
          <w:szCs w:val="28"/>
          <w:lang w:val="uk-UA"/>
        </w:rPr>
        <w:t>33/445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="001F6569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розмірів орендної плати за земельні ділянки комунальної власності міста Лисичанська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172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12</w:t>
      </w:r>
      <w:r w:rsidR="00C571F9">
        <w:rPr>
          <w:rFonts w:ascii="Times New Roman" w:hAnsi="Times New Roman" w:cs="Times New Roman"/>
          <w:b/>
          <w:sz w:val="28"/>
          <w:szCs w:val="28"/>
          <w:lang w:val="uk-UA"/>
        </w:rPr>
        <w:t>.07.2021 №672</w:t>
      </w:r>
      <w:bookmarkStart w:id="0" w:name="_GoBack"/>
      <w:bookmarkEnd w:id="0"/>
    </w:p>
    <w:p w:rsidR="009372C9" w:rsidRPr="008F4D73" w:rsidRDefault="009372C9" w:rsidP="003B1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Вид </w:t>
      </w:r>
      <w:r w:rsidR="00643B73" w:rsidRPr="008F4D73">
        <w:rPr>
          <w:rFonts w:ascii="Times New Roman" w:hAnsi="Times New Roman" w:cs="Times New Roman"/>
          <w:b/>
          <w:sz w:val="26"/>
          <w:szCs w:val="26"/>
          <w:lang w:val="uk-UA"/>
        </w:rPr>
        <w:t>та</w:t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назва регуляторного акта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7218D" w:rsidRPr="008F4D73" w:rsidRDefault="0007218D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23D43" w:rsidRPr="008F4D73" w:rsidRDefault="0007218D" w:rsidP="003B1E9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23D43" w:rsidRPr="008F4D73">
        <w:rPr>
          <w:rFonts w:ascii="Times New Roman" w:hAnsi="Times New Roman" w:cs="Times New Roman"/>
          <w:sz w:val="26"/>
          <w:szCs w:val="26"/>
          <w:lang w:val="uk-UA"/>
        </w:rPr>
        <w:t>озпорядження керівника Лисичанської міської військово-цивільної адміністрації «</w:t>
      </w:r>
      <w:r w:rsidR="001F6569" w:rsidRPr="001F6569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Лисичанської міської ради від 10.07.2017 № 33/445 «Про затвердження розмірів орендної плати за земельні ділянки комунальної власності міста Лисичанська</w:t>
      </w:r>
      <w:r w:rsidR="00023D43" w:rsidRPr="008F4D7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3B73" w:rsidRPr="008F4D73" w:rsidRDefault="00643B73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7218D" w:rsidRPr="008F4D73">
        <w:rPr>
          <w:rFonts w:ascii="Times New Roman" w:hAnsi="Times New Roman" w:cs="Times New Roman"/>
          <w:b/>
          <w:sz w:val="26"/>
          <w:szCs w:val="26"/>
          <w:lang w:val="uk-UA"/>
        </w:rPr>
        <w:t>Назва виконавця заходів з в</w:t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ідстеження</w:t>
      </w:r>
      <w:r w:rsidR="0007218D"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результативності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7218D" w:rsidRPr="008F4D73" w:rsidRDefault="0007218D" w:rsidP="003B1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023D43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власності Лисичанської міської військово-цивільної адміністрації </w:t>
      </w:r>
      <w:proofErr w:type="spellStart"/>
      <w:r w:rsidRPr="008F4D73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3B73" w:rsidRPr="008F4D73" w:rsidRDefault="00643B73" w:rsidP="003B1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Цілі прийняття регуляторного акта</w:t>
      </w:r>
    </w:p>
    <w:p w:rsidR="00023D43" w:rsidRPr="008F4D73" w:rsidRDefault="00023D43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23D43" w:rsidRPr="008F4D73" w:rsidRDefault="00023D43" w:rsidP="003B1E9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</w:t>
      </w:r>
      <w:r w:rsidR="001F6569">
        <w:rPr>
          <w:rFonts w:ascii="Times New Roman" w:hAnsi="Times New Roman" w:cs="Times New Roman"/>
          <w:sz w:val="26"/>
          <w:szCs w:val="26"/>
          <w:lang w:val="uk-UA"/>
        </w:rPr>
        <w:t xml:space="preserve">ставок орендної плати </w:t>
      </w:r>
      <w:r w:rsidR="003F5951" w:rsidRPr="008F4D73">
        <w:rPr>
          <w:rFonts w:ascii="Times New Roman" w:hAnsi="Times New Roman" w:cs="Times New Roman"/>
          <w:sz w:val="26"/>
          <w:szCs w:val="26"/>
          <w:lang w:val="uk-UA"/>
        </w:rPr>
        <w:t>за землі із цільовим використанням «Землі енергетики, код КВЦПЗ 14»</w:t>
      </w:r>
      <w:r w:rsidR="001F6569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ринкових вимог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23D43" w:rsidRPr="008F4D73" w:rsidRDefault="00023D43" w:rsidP="003B1E95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8F4D73">
        <w:rPr>
          <w:rFonts w:ascii="Times New Roman" w:hAnsi="Times New Roman"/>
          <w:sz w:val="26"/>
          <w:szCs w:val="26"/>
          <w:lang w:val="uk-UA"/>
        </w:rPr>
        <w:t>- забезпечення соціально-економічного розвитку громади, подальшого регулювання земельних відносин, використання земельного ресурсу в інтересах територіальної громади;</w:t>
      </w:r>
    </w:p>
    <w:p w:rsidR="00643B73" w:rsidRPr="008F4D73" w:rsidRDefault="00023D43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0716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отримання фінансового ресурсу для вирішення соціально-економічних питань розвитку громади, підвищення соціальних стандартів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5951" w:rsidRPr="008F4D73" w:rsidRDefault="003F5951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23D43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Строк виконання заходів з відстеження </w:t>
      </w:r>
    </w:p>
    <w:p w:rsidR="003B1E95" w:rsidRPr="008F4D73" w:rsidRDefault="003B1E95" w:rsidP="003B1E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43B73" w:rsidRPr="008F4D73" w:rsidRDefault="003B1E95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3D4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087002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.12.2021 по </w:t>
      </w:r>
      <w:r w:rsidR="00087002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>.12.2021</w:t>
      </w:r>
    </w:p>
    <w:p w:rsidR="003B1E95" w:rsidRPr="008F4D73" w:rsidRDefault="003B1E95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643B73" w:rsidP="003B1E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Тип відстеження</w:t>
      </w:r>
    </w:p>
    <w:p w:rsidR="003B1E95" w:rsidRPr="008F4D73" w:rsidRDefault="003B1E95" w:rsidP="003B1E95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07218D" w:rsidP="003B1E9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>азове відстеження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B1E95" w:rsidRPr="008F4D73" w:rsidRDefault="003B1E95" w:rsidP="003B1E9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643B73" w:rsidP="003B1E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Метод одержання результатів відстеження</w:t>
      </w:r>
    </w:p>
    <w:p w:rsidR="003B1E95" w:rsidRPr="008F4D73" w:rsidRDefault="003B1E95" w:rsidP="003B1E95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B1E95" w:rsidRPr="008F4D73" w:rsidRDefault="0007218D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Для проведення базового відстеження було використано статистичний метод. </w:t>
      </w:r>
    </w:p>
    <w:p w:rsidR="005049C7" w:rsidRPr="008F4D73" w:rsidRDefault="005049C7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7218D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Дані та припущення, на основі яких відстежувалася результативність, а також способи одержання даних</w:t>
      </w:r>
    </w:p>
    <w:p w:rsidR="005049C7" w:rsidRPr="008F4D73" w:rsidRDefault="005049C7" w:rsidP="005049C7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002F5" w:rsidRPr="008F4D73" w:rsidRDefault="0007218D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Розпорядження підготовлено у відповідності до вимог розділу </w:t>
      </w:r>
      <w:r w:rsidRPr="008F4D73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Податкового кодексу України, Закону України «Про засади державної регуляторної по</w:t>
      </w:r>
      <w:r w:rsidR="00A002F5" w:rsidRPr="008F4D73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ітики у сфері господарської діяльності»</w:t>
      </w:r>
      <w:r w:rsidR="00A002F5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002F5" w:rsidRPr="008F4D73" w:rsidRDefault="00A002F5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  <w:t>Для встановлення кількісних значень показників результативності регуляторного акта було проведено аналіз надходження розміру коштів до бюджету Лисичанської міської територіальної громади</w:t>
      </w:r>
      <w:r w:rsidR="006721C1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0FFB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платників </w:t>
      </w:r>
      <w:r w:rsidR="001F6569">
        <w:rPr>
          <w:rFonts w:ascii="Times New Roman" w:hAnsi="Times New Roman" w:cs="Times New Roman"/>
          <w:sz w:val="26"/>
          <w:szCs w:val="26"/>
          <w:lang w:val="uk-UA"/>
        </w:rPr>
        <w:t>орендної плати</w:t>
      </w:r>
      <w:r w:rsidR="00910FFB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за землі із цільовим використанням «Землі енергетики, код КВЦПЗ 14»</w:t>
      </w:r>
      <w:r w:rsidR="006721C1">
        <w:rPr>
          <w:rFonts w:ascii="Times New Roman" w:hAnsi="Times New Roman" w:cs="Times New Roman"/>
          <w:sz w:val="26"/>
          <w:szCs w:val="26"/>
          <w:lang w:val="uk-UA"/>
        </w:rPr>
        <w:t xml:space="preserve"> та кількості орендованих земель із цільовим використанням «Землі енергетики, код КВПЗ 14»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002F5" w:rsidRPr="008F4D73" w:rsidRDefault="00A002F5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2F5" w:rsidRDefault="00A002F5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</w:p>
    <w:p w:rsidR="000716F1" w:rsidRPr="008F4D73" w:rsidRDefault="000716F1" w:rsidP="00446570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13"/>
        <w:gridCol w:w="2078"/>
        <w:gridCol w:w="2046"/>
      </w:tblGrid>
      <w:tr w:rsidR="008F4D73" w:rsidRPr="008F4D73" w:rsidTr="003B1E95">
        <w:tc>
          <w:tcPr>
            <w:tcW w:w="5245" w:type="dxa"/>
          </w:tcPr>
          <w:p w:rsidR="003B27D4" w:rsidRPr="008F4D73" w:rsidRDefault="000716F1" w:rsidP="001F65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16F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Кількісні та якісні значення показників результативності </w:t>
            </w:r>
            <w:proofErr w:type="spellStart"/>
            <w:r w:rsidRPr="000716F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126" w:type="dxa"/>
          </w:tcPr>
          <w:p w:rsidR="003B27D4" w:rsidRPr="000716F1" w:rsidRDefault="00446570" w:rsidP="003B1E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2021 рік (факт.)</w:t>
            </w:r>
          </w:p>
        </w:tc>
        <w:tc>
          <w:tcPr>
            <w:tcW w:w="2092" w:type="dxa"/>
          </w:tcPr>
          <w:p w:rsidR="003B27D4" w:rsidRPr="008F4D73" w:rsidRDefault="0073048B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16F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2022 рік (</w:t>
            </w:r>
            <w:r w:rsidR="00293C9D" w:rsidRPr="000716F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  <w:r w:rsidR="004465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.)</w:t>
            </w:r>
          </w:p>
        </w:tc>
      </w:tr>
      <w:tr w:rsidR="008F4D73" w:rsidRPr="008F4D73" w:rsidTr="003B1E95">
        <w:tc>
          <w:tcPr>
            <w:tcW w:w="5245" w:type="dxa"/>
          </w:tcPr>
          <w:p w:rsidR="003B27D4" w:rsidRPr="008F4D73" w:rsidRDefault="000716F1" w:rsidP="006721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16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 від 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плати орендної плати </w:t>
            </w:r>
            <w:r w:rsidRPr="000716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землі із цільовим використанням «Землі енергетики, код КВЦПЗ 14»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</w:p>
        </w:tc>
        <w:tc>
          <w:tcPr>
            <w:tcW w:w="2126" w:type="dxa"/>
          </w:tcPr>
          <w:p w:rsidR="003B27D4" w:rsidRPr="008F4D73" w:rsidRDefault="003B27D4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3B27D4" w:rsidRPr="008F4D73" w:rsidRDefault="003B27D4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F4D73" w:rsidRPr="008F4D73" w:rsidTr="003B1E95">
        <w:tc>
          <w:tcPr>
            <w:tcW w:w="5245" w:type="dxa"/>
          </w:tcPr>
          <w:p w:rsidR="003B27D4" w:rsidRPr="008F4D73" w:rsidRDefault="000716F1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орендованих земель із цільовим використанням «Землі енергетики, код КВЦПЗ 14»</w:t>
            </w:r>
            <w:r w:rsidR="00446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станом на 31 грудні звітного року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126" w:type="dxa"/>
          </w:tcPr>
          <w:p w:rsidR="003B27D4" w:rsidRPr="008F4D73" w:rsidRDefault="000716F1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92" w:type="dxa"/>
          </w:tcPr>
          <w:p w:rsidR="003B27D4" w:rsidRPr="008F4D73" w:rsidRDefault="003B27D4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B9589D" w:rsidRPr="008F4D73" w:rsidRDefault="00B9589D" w:rsidP="003B1E95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3048B" w:rsidRPr="008F4D73" w:rsidRDefault="0073048B" w:rsidP="003B1E95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Рівень поінформованості платників із сплати </w:t>
      </w:r>
      <w:r w:rsidR="001F6569">
        <w:rPr>
          <w:rFonts w:ascii="Times New Roman" w:hAnsi="Times New Roman" w:cs="Times New Roman"/>
          <w:sz w:val="26"/>
          <w:szCs w:val="26"/>
          <w:lang w:val="uk-UA"/>
        </w:rPr>
        <w:t>орендної плати за землю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6569" w:rsidRPr="008F4D73">
        <w:rPr>
          <w:rFonts w:ascii="Times New Roman" w:hAnsi="Times New Roman" w:cs="Times New Roman"/>
          <w:sz w:val="26"/>
          <w:szCs w:val="26"/>
          <w:lang w:val="uk-UA"/>
        </w:rPr>
        <w:t>із цільовим використанням «Землі енергетики, код КВЦПЗ 14»</w:t>
      </w:r>
      <w:r w:rsidR="001F65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з основними положеннями регуляторного </w:t>
      </w:r>
      <w:proofErr w:type="spellStart"/>
      <w:r w:rsidRPr="008F4D73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– високий (розпорядження про встановлення ставок та пільг із сплати земельного податку </w:t>
      </w:r>
      <w:r w:rsidR="0076122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оприлюднено 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на офіційному веб-сайті територіальної громади</w:t>
      </w:r>
      <w:r w:rsidR="000716F1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>у друкованому засобі</w:t>
      </w:r>
      <w:r w:rsidR="00446570" w:rsidRPr="00446570">
        <w:rPr>
          <w:rFonts w:ascii="Times New Roman" w:hAnsi="Times New Roman" w:cs="Times New Roman"/>
          <w:sz w:val="26"/>
          <w:szCs w:val="26"/>
          <w:lang w:val="uk-UA"/>
        </w:rPr>
        <w:t xml:space="preserve"> масової інформації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 xml:space="preserve"> газеті «</w:t>
      </w:r>
      <w:proofErr w:type="spellStart"/>
      <w:r w:rsidR="00446570">
        <w:rPr>
          <w:rFonts w:ascii="Times New Roman" w:hAnsi="Times New Roman" w:cs="Times New Roman"/>
          <w:sz w:val="26"/>
          <w:szCs w:val="26"/>
          <w:lang w:val="uk-UA"/>
        </w:rPr>
        <w:t>Нов</w:t>
      </w:r>
      <w:proofErr w:type="spellEnd"/>
      <w:r w:rsidR="00446570">
        <w:rPr>
          <w:rFonts w:ascii="Times New Roman" w:hAnsi="Times New Roman" w:cs="Times New Roman"/>
          <w:sz w:val="26"/>
          <w:szCs w:val="26"/>
        </w:rPr>
        <w:t>ы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>й путь №28(15156) від 15.07.2021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46464" w:rsidRPr="008F4D73" w:rsidRDefault="00846464" w:rsidP="003B1E95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6464" w:rsidRPr="008F4D73" w:rsidRDefault="004C0DBE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Оцінка результативності реалізації регуляторного акта та ступеня досягнення цілей</w:t>
      </w:r>
    </w:p>
    <w:p w:rsidR="004C0DBE" w:rsidRPr="008F4D73" w:rsidRDefault="004C0DBE" w:rsidP="003B1E95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C0DBE" w:rsidRPr="008F4D73" w:rsidRDefault="004C0DB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93C9D" w:rsidRPr="008F4D73">
        <w:rPr>
          <w:rFonts w:ascii="Times New Roman" w:hAnsi="Times New Roman" w:cs="Times New Roman"/>
          <w:sz w:val="26"/>
          <w:szCs w:val="26"/>
          <w:lang w:val="uk-UA"/>
        </w:rPr>
        <w:t>Оцінка результативності реалізації регуляторного акта та ступеня досягнення цілей бу</w:t>
      </w:r>
      <w:r w:rsidR="00D1786A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дуть визначені </w:t>
      </w:r>
      <w:r w:rsidR="00293C9D" w:rsidRPr="008F4D73">
        <w:rPr>
          <w:rFonts w:ascii="Times New Roman" w:hAnsi="Times New Roman" w:cs="Times New Roman"/>
          <w:sz w:val="26"/>
          <w:szCs w:val="26"/>
          <w:lang w:val="uk-UA"/>
        </w:rPr>
        <w:t>при повторному відстеженні</w:t>
      </w:r>
      <w:r w:rsidR="00D1786A" w:rsidRPr="008F4D73">
        <w:rPr>
          <w:rFonts w:ascii="Times New Roman" w:hAnsi="Times New Roman" w:cs="Times New Roman"/>
          <w:sz w:val="26"/>
          <w:szCs w:val="26"/>
          <w:lang w:val="uk-UA"/>
        </w:rPr>
        <w:t>. Повторне відстеження регуляторного акту буде проведено через рік після набрання ним чинності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 xml:space="preserve"> у січні 2023 року</w:t>
      </w:r>
      <w:r w:rsidR="00D1786A" w:rsidRPr="008F4D73">
        <w:rPr>
          <w:rFonts w:ascii="Times New Roman" w:hAnsi="Times New Roman" w:cs="Times New Roman"/>
          <w:sz w:val="26"/>
          <w:szCs w:val="26"/>
          <w:lang w:val="uk-UA"/>
        </w:rPr>
        <w:t>, враховуючи інформ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 xml:space="preserve">ацію щодо фактичних показників </w:t>
      </w:r>
      <w:r w:rsidR="00D1786A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надходжень до бюджету </w:t>
      </w:r>
      <w:r w:rsidR="005049C7" w:rsidRPr="008F4D73">
        <w:rPr>
          <w:rFonts w:ascii="Times New Roman" w:hAnsi="Times New Roman" w:cs="Times New Roman"/>
          <w:sz w:val="26"/>
          <w:szCs w:val="26"/>
          <w:lang w:val="uk-UA"/>
        </w:rPr>
        <w:t>від сплати</w:t>
      </w:r>
      <w:r w:rsidR="005049C7"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46570">
        <w:rPr>
          <w:rFonts w:ascii="Times New Roman" w:hAnsi="Times New Roman" w:cs="Times New Roman"/>
          <w:sz w:val="26"/>
          <w:szCs w:val="26"/>
          <w:lang w:val="uk-UA"/>
        </w:rPr>
        <w:t xml:space="preserve">орендної плати за землю та кількості орендованих земель із цільовим використанням: </w:t>
      </w:r>
      <w:r w:rsidR="005049C7" w:rsidRPr="008F4D73">
        <w:rPr>
          <w:rFonts w:ascii="Times New Roman" w:hAnsi="Times New Roman" w:cs="Times New Roman"/>
          <w:sz w:val="26"/>
          <w:szCs w:val="26"/>
          <w:lang w:val="uk-UA"/>
        </w:rPr>
        <w:t>«Землі енергетики, код КВЦПЗ 14» за період 2021-2022 роки</w:t>
      </w:r>
      <w:r w:rsidR="00293C9D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C35C3" w:rsidRPr="002457EE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DC35C3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Заступник к</w:t>
      </w:r>
      <w:r w:rsidR="007E7772" w:rsidRPr="007E7772">
        <w:rPr>
          <w:rFonts w:ascii="Times New Roman" w:hAnsi="Times New Roman" w:cs="Times New Roman"/>
          <w:b/>
          <w:sz w:val="26"/>
          <w:szCs w:val="26"/>
          <w:lang w:val="uk-UA"/>
        </w:rPr>
        <w:t>ерівник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</w:p>
    <w:p w:rsidR="00DC35C3" w:rsidRPr="007E7772" w:rsidRDefault="007E7772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7772">
        <w:rPr>
          <w:rFonts w:ascii="Times New Roman" w:hAnsi="Times New Roman" w:cs="Times New Roman"/>
          <w:b/>
          <w:sz w:val="26"/>
          <w:szCs w:val="26"/>
          <w:lang w:val="uk-UA"/>
        </w:rPr>
        <w:t>Лисичанської міської</w:t>
      </w:r>
    </w:p>
    <w:p w:rsidR="007E7772" w:rsidRDefault="007E7772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77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2457EE">
        <w:rPr>
          <w:rFonts w:ascii="Times New Roman" w:hAnsi="Times New Roman" w:cs="Times New Roman"/>
          <w:b/>
          <w:sz w:val="26"/>
          <w:szCs w:val="26"/>
          <w:lang w:val="uk-UA"/>
        </w:rPr>
        <w:t>Євген НАЮК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6570" w:rsidRDefault="00446570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Начальник управління власності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Лисичанської міської 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військово-цивільної адміністрації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району </w:t>
      </w:r>
    </w:p>
    <w:p w:rsidR="002457EE" w:rsidRPr="007E7772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Луганської області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Тетяна ГРЕЧКО</w:t>
      </w:r>
    </w:p>
    <w:sectPr w:rsidR="002457EE" w:rsidRPr="007E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55A"/>
    <w:multiLevelType w:val="hybridMultilevel"/>
    <w:tmpl w:val="99C8F3AC"/>
    <w:lvl w:ilvl="0" w:tplc="C166E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53B5"/>
    <w:multiLevelType w:val="hybridMultilevel"/>
    <w:tmpl w:val="FB9E9998"/>
    <w:lvl w:ilvl="0" w:tplc="E81AF5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017A7"/>
    <w:multiLevelType w:val="hybridMultilevel"/>
    <w:tmpl w:val="093C8016"/>
    <w:lvl w:ilvl="0" w:tplc="FD32FE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E"/>
    <w:rsid w:val="00023D43"/>
    <w:rsid w:val="000716F1"/>
    <w:rsid w:val="0007218D"/>
    <w:rsid w:val="00087002"/>
    <w:rsid w:val="001F6569"/>
    <w:rsid w:val="002457EE"/>
    <w:rsid w:val="00293C9D"/>
    <w:rsid w:val="00312371"/>
    <w:rsid w:val="0031748D"/>
    <w:rsid w:val="003438BE"/>
    <w:rsid w:val="003B1E95"/>
    <w:rsid w:val="003B27D4"/>
    <w:rsid w:val="003F5951"/>
    <w:rsid w:val="00446570"/>
    <w:rsid w:val="004C0DBE"/>
    <w:rsid w:val="004E017F"/>
    <w:rsid w:val="005049C7"/>
    <w:rsid w:val="00643B73"/>
    <w:rsid w:val="006721C1"/>
    <w:rsid w:val="0073048B"/>
    <w:rsid w:val="00761223"/>
    <w:rsid w:val="007E7772"/>
    <w:rsid w:val="00846464"/>
    <w:rsid w:val="008F4D73"/>
    <w:rsid w:val="00910FFB"/>
    <w:rsid w:val="009372C9"/>
    <w:rsid w:val="00A002F5"/>
    <w:rsid w:val="00A17240"/>
    <w:rsid w:val="00B9589D"/>
    <w:rsid w:val="00C571F9"/>
    <w:rsid w:val="00D1786A"/>
    <w:rsid w:val="00DB2950"/>
    <w:rsid w:val="00DC35C3"/>
    <w:rsid w:val="00E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74B9-783D-4A92-91E7-BC8D675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D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3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qFormat/>
    <w:rsid w:val="00023D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023D43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admin</cp:lastModifiedBy>
  <cp:revision>8</cp:revision>
  <dcterms:created xsi:type="dcterms:W3CDTF">2021-12-23T11:45:00Z</dcterms:created>
  <dcterms:modified xsi:type="dcterms:W3CDTF">2021-12-24T11:33:00Z</dcterms:modified>
</cp:coreProperties>
</file>