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F3425" w14:textId="77777777" w:rsidR="003A19BA" w:rsidRPr="003E0E9D" w:rsidRDefault="00D25E60">
      <w:pPr>
        <w:shd w:val="clear" w:color="auto" w:fill="FFFFFF"/>
        <w:jc w:val="center"/>
        <w:rPr>
          <w:b/>
          <w:color w:val="000000"/>
          <w:sz w:val="24"/>
          <w:szCs w:val="24"/>
          <w:lang w:val="uk-UA"/>
        </w:rPr>
      </w:pPr>
      <w:r w:rsidRPr="003E0E9D">
        <w:rPr>
          <w:b/>
          <w:noProof/>
          <w:color w:val="000000"/>
          <w:sz w:val="24"/>
          <w:szCs w:val="24"/>
        </w:rPr>
        <w:drawing>
          <wp:inline distT="0" distB="0" distL="0" distR="0" wp14:anchorId="17368FC3" wp14:editId="2335F56C">
            <wp:extent cx="426720" cy="609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26720" cy="609600"/>
                    </a:xfrm>
                    <a:prstGeom prst="rect">
                      <a:avLst/>
                    </a:prstGeom>
                    <a:ln/>
                  </pic:spPr>
                </pic:pic>
              </a:graphicData>
            </a:graphic>
          </wp:inline>
        </w:drawing>
      </w:r>
    </w:p>
    <w:p w14:paraId="43C05173" w14:textId="77777777" w:rsidR="003A19BA" w:rsidRPr="003E0E9D" w:rsidRDefault="003A19BA">
      <w:pPr>
        <w:shd w:val="clear" w:color="auto" w:fill="FFFFFF"/>
        <w:jc w:val="center"/>
        <w:rPr>
          <w:b/>
          <w:color w:val="000000"/>
          <w:lang w:val="uk-UA"/>
        </w:rPr>
      </w:pPr>
    </w:p>
    <w:p w14:paraId="440172BB" w14:textId="77777777" w:rsidR="003A19BA" w:rsidRPr="003E0E9D" w:rsidRDefault="00D25E60">
      <w:pPr>
        <w:shd w:val="clear" w:color="auto" w:fill="FFFFFF"/>
        <w:jc w:val="center"/>
        <w:rPr>
          <w:b/>
          <w:color w:val="000000"/>
          <w:sz w:val="28"/>
          <w:szCs w:val="28"/>
          <w:lang w:val="uk-UA"/>
        </w:rPr>
      </w:pPr>
      <w:r w:rsidRPr="003E0E9D">
        <w:rPr>
          <w:b/>
          <w:color w:val="000000"/>
          <w:sz w:val="28"/>
          <w:szCs w:val="28"/>
          <w:lang w:val="uk-UA"/>
        </w:rPr>
        <w:t>УКРАЇНА</w:t>
      </w:r>
    </w:p>
    <w:p w14:paraId="069B547E" w14:textId="77777777" w:rsidR="003A19BA" w:rsidRPr="003E0E9D" w:rsidRDefault="00D25E60">
      <w:pPr>
        <w:shd w:val="clear" w:color="auto" w:fill="FFFFFF"/>
        <w:jc w:val="center"/>
        <w:rPr>
          <w:b/>
          <w:color w:val="000000"/>
          <w:sz w:val="28"/>
          <w:szCs w:val="28"/>
          <w:lang w:val="uk-UA"/>
        </w:rPr>
      </w:pPr>
      <w:r w:rsidRPr="003E0E9D">
        <w:rPr>
          <w:b/>
          <w:color w:val="000000"/>
          <w:sz w:val="28"/>
          <w:szCs w:val="28"/>
          <w:lang w:val="uk-UA"/>
        </w:rPr>
        <w:t>ЛИСИЧАНСЬКА МІСЬКА ВІЙСЬКОВА АДМІНІСТРАЦІЯ СЄВЄРОДОНЕЦЬКОГО РАЙОНУ ЛУГАНСЬКОЇ ОБЛАСТІ</w:t>
      </w:r>
    </w:p>
    <w:p w14:paraId="1005101C" w14:textId="77777777" w:rsidR="003A19BA" w:rsidRPr="003E0E9D" w:rsidRDefault="003A19BA">
      <w:pPr>
        <w:shd w:val="clear" w:color="auto" w:fill="FFFFFF"/>
        <w:jc w:val="center"/>
        <w:rPr>
          <w:b/>
          <w:color w:val="000000"/>
          <w:lang w:val="uk-UA"/>
        </w:rPr>
      </w:pPr>
    </w:p>
    <w:p w14:paraId="2D47CDB3" w14:textId="77777777" w:rsidR="003A19BA" w:rsidRPr="003E0E9D" w:rsidRDefault="00D25E60">
      <w:pPr>
        <w:shd w:val="clear" w:color="auto" w:fill="FFFFFF"/>
        <w:jc w:val="center"/>
        <w:rPr>
          <w:b/>
          <w:color w:val="000000"/>
          <w:sz w:val="28"/>
          <w:szCs w:val="28"/>
          <w:lang w:val="uk-UA"/>
        </w:rPr>
      </w:pPr>
      <w:r w:rsidRPr="003E0E9D">
        <w:rPr>
          <w:b/>
          <w:color w:val="000000"/>
          <w:sz w:val="28"/>
          <w:szCs w:val="28"/>
          <w:lang w:val="uk-UA"/>
        </w:rPr>
        <w:t>РОЗПОРЯДЖЕННЯ</w:t>
      </w:r>
    </w:p>
    <w:p w14:paraId="36AB2977" w14:textId="77777777" w:rsidR="003A19BA" w:rsidRPr="003E0E9D" w:rsidRDefault="00D25E60">
      <w:pPr>
        <w:shd w:val="clear" w:color="auto" w:fill="FFFFFF"/>
        <w:jc w:val="center"/>
        <w:rPr>
          <w:b/>
          <w:color w:val="000000"/>
          <w:sz w:val="28"/>
          <w:szCs w:val="28"/>
          <w:lang w:val="uk-UA"/>
        </w:rPr>
      </w:pPr>
      <w:r w:rsidRPr="003E0E9D">
        <w:rPr>
          <w:b/>
          <w:color w:val="000000"/>
          <w:sz w:val="28"/>
          <w:szCs w:val="28"/>
          <w:lang w:val="uk-UA"/>
        </w:rPr>
        <w:t>НАЧАЛЬНИКА ЛИСИЧАНСЬКОЇ МІСЬКОЇ</w:t>
      </w:r>
    </w:p>
    <w:p w14:paraId="5F62811C" w14:textId="77777777" w:rsidR="003A19BA" w:rsidRPr="003E0E9D" w:rsidRDefault="00D25E60">
      <w:pPr>
        <w:shd w:val="clear" w:color="auto" w:fill="FFFFFF"/>
        <w:jc w:val="center"/>
        <w:rPr>
          <w:b/>
          <w:color w:val="000000"/>
          <w:sz w:val="28"/>
          <w:szCs w:val="28"/>
          <w:lang w:val="uk-UA"/>
        </w:rPr>
      </w:pPr>
      <w:r w:rsidRPr="003E0E9D">
        <w:rPr>
          <w:b/>
          <w:color w:val="000000"/>
          <w:sz w:val="28"/>
          <w:szCs w:val="28"/>
          <w:lang w:val="uk-UA"/>
        </w:rPr>
        <w:t>ВІЙСЬКОВОЇ АДМІНІСТРАЦІЇ</w:t>
      </w:r>
    </w:p>
    <w:p w14:paraId="610008EE" w14:textId="77777777" w:rsidR="003A19BA" w:rsidRPr="003E0E9D" w:rsidRDefault="003A19BA">
      <w:pPr>
        <w:jc w:val="center"/>
        <w:rPr>
          <w:lang w:val="uk-UA"/>
        </w:rPr>
      </w:pPr>
    </w:p>
    <w:p w14:paraId="5732ECA7" w14:textId="621D8FE4" w:rsidR="003A19BA" w:rsidRPr="003E0E9D" w:rsidRDefault="00F473D6" w:rsidP="00F473D6">
      <w:pPr>
        <w:rPr>
          <w:lang w:val="uk-UA"/>
        </w:rPr>
      </w:pPr>
      <w:r w:rsidRPr="00F62594">
        <w:rPr>
          <w:sz w:val="28"/>
          <w:szCs w:val="28"/>
          <w:lang w:val="uk-UA"/>
        </w:rPr>
        <w:t>27.02.</w:t>
      </w:r>
      <w:r w:rsidR="00D25E60" w:rsidRPr="003E0E9D">
        <w:rPr>
          <w:sz w:val="28"/>
          <w:szCs w:val="28"/>
          <w:lang w:val="uk-UA"/>
        </w:rPr>
        <w:t>2024</w:t>
      </w:r>
      <w:r w:rsidR="00D25E60" w:rsidRPr="003E0E9D">
        <w:rPr>
          <w:sz w:val="28"/>
          <w:szCs w:val="28"/>
          <w:lang w:val="uk-UA"/>
        </w:rPr>
        <w:tab/>
      </w:r>
      <w:r w:rsidR="00D25E60" w:rsidRPr="003E0E9D">
        <w:rPr>
          <w:sz w:val="28"/>
          <w:szCs w:val="28"/>
          <w:lang w:val="uk-UA"/>
        </w:rPr>
        <w:tab/>
      </w:r>
      <w:r w:rsidR="00D25E60" w:rsidRPr="003E0E9D">
        <w:rPr>
          <w:sz w:val="28"/>
          <w:szCs w:val="28"/>
          <w:lang w:val="uk-UA"/>
        </w:rPr>
        <w:tab/>
        <w:t>м. Лисичанськ</w:t>
      </w:r>
      <w:r w:rsidR="00D25E60" w:rsidRPr="003E0E9D">
        <w:rPr>
          <w:sz w:val="28"/>
          <w:szCs w:val="28"/>
          <w:lang w:val="uk-UA"/>
        </w:rPr>
        <w:tab/>
      </w:r>
      <w:r w:rsidR="00D25E60" w:rsidRPr="003E0E9D">
        <w:rPr>
          <w:sz w:val="28"/>
          <w:szCs w:val="28"/>
          <w:lang w:val="uk-UA"/>
        </w:rPr>
        <w:tab/>
      </w:r>
      <w:r w:rsidR="00D25E60" w:rsidRPr="003E0E9D">
        <w:rPr>
          <w:sz w:val="28"/>
          <w:szCs w:val="28"/>
          <w:lang w:val="uk-UA"/>
        </w:rPr>
        <w:tab/>
      </w:r>
      <w:r w:rsidR="00D25E60" w:rsidRPr="003E0E9D">
        <w:rPr>
          <w:sz w:val="28"/>
          <w:szCs w:val="28"/>
          <w:lang w:val="uk-UA"/>
        </w:rPr>
        <w:tab/>
      </w:r>
      <w:r>
        <w:rPr>
          <w:sz w:val="28"/>
          <w:szCs w:val="28"/>
          <w:lang w:val="uk-UA"/>
        </w:rPr>
        <w:tab/>
      </w:r>
      <w:r w:rsidR="00D25E60" w:rsidRPr="003E0E9D">
        <w:rPr>
          <w:sz w:val="28"/>
          <w:szCs w:val="28"/>
          <w:lang w:val="uk-UA"/>
        </w:rPr>
        <w:t xml:space="preserve">№ </w:t>
      </w:r>
      <w:r>
        <w:rPr>
          <w:sz w:val="28"/>
          <w:szCs w:val="28"/>
          <w:lang w:val="uk-UA"/>
        </w:rPr>
        <w:t>106</w:t>
      </w:r>
    </w:p>
    <w:p w14:paraId="57AD9709" w14:textId="77777777" w:rsidR="003A19BA" w:rsidRPr="003E0E9D" w:rsidRDefault="003A19BA">
      <w:pPr>
        <w:jc w:val="center"/>
        <w:rPr>
          <w:lang w:val="uk-UA"/>
        </w:rPr>
      </w:pPr>
    </w:p>
    <w:p w14:paraId="39882257" w14:textId="1129DC23" w:rsidR="003A19BA" w:rsidRPr="003E0E9D" w:rsidRDefault="00D25E60">
      <w:pPr>
        <w:jc w:val="both"/>
        <w:rPr>
          <w:b/>
          <w:sz w:val="28"/>
          <w:szCs w:val="28"/>
          <w:lang w:val="uk-UA"/>
        </w:rPr>
      </w:pPr>
      <w:r w:rsidRPr="003E0E9D">
        <w:rPr>
          <w:b/>
          <w:sz w:val="28"/>
          <w:szCs w:val="28"/>
          <w:lang w:val="uk-UA"/>
        </w:rPr>
        <w:t>Про затвердження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3E0E9D">
        <w:rPr>
          <w:b/>
          <w:color w:val="FF0000"/>
          <w:sz w:val="28"/>
          <w:szCs w:val="28"/>
          <w:lang w:val="uk-UA"/>
        </w:rPr>
        <w:t xml:space="preserve"> </w:t>
      </w:r>
      <w:r w:rsidRPr="003E0E9D">
        <w:rPr>
          <w:b/>
          <w:color w:val="000000"/>
          <w:sz w:val="28"/>
          <w:szCs w:val="28"/>
          <w:lang w:val="uk-UA"/>
        </w:rPr>
        <w:t xml:space="preserve">20.02.2024 року № 2 </w:t>
      </w:r>
      <w:r w:rsidRPr="003E0E9D">
        <w:rPr>
          <w:b/>
          <w:sz w:val="28"/>
          <w:szCs w:val="28"/>
          <w:lang w:val="uk-UA"/>
        </w:rPr>
        <w:t xml:space="preserve">«Про відмову у наданні компенсації на відновлення пошкодженого об’єкту </w:t>
      </w:r>
      <w:r w:rsidR="0061594F">
        <w:rPr>
          <w:b/>
          <w:sz w:val="28"/>
          <w:szCs w:val="28"/>
          <w:lang w:val="uk-UA"/>
        </w:rPr>
        <w:t>*********</w:t>
      </w:r>
      <w:r w:rsidRPr="003E0E9D">
        <w:rPr>
          <w:b/>
          <w:sz w:val="28"/>
          <w:szCs w:val="28"/>
          <w:lang w:val="uk-UA"/>
        </w:rPr>
        <w:t xml:space="preserve"> за заявою № ЗВ-13.05.2023-7602 від 13.05.2023 року»</w:t>
      </w:r>
    </w:p>
    <w:p w14:paraId="369A36ED" w14:textId="77777777" w:rsidR="003A19BA" w:rsidRPr="003E0E9D" w:rsidRDefault="003A19BA">
      <w:pPr>
        <w:jc w:val="center"/>
        <w:rPr>
          <w:lang w:val="uk-UA"/>
        </w:rPr>
      </w:pPr>
    </w:p>
    <w:p w14:paraId="5539FB56" w14:textId="77777777" w:rsidR="003A19BA" w:rsidRPr="003E0E9D" w:rsidRDefault="00D25E60">
      <w:pPr>
        <w:ind w:firstLine="567"/>
        <w:jc w:val="both"/>
        <w:rPr>
          <w:sz w:val="28"/>
          <w:szCs w:val="28"/>
          <w:lang w:val="uk-UA"/>
        </w:rPr>
      </w:pPr>
      <w:r w:rsidRPr="003E0E9D">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Указів Президента України від 24.02.2022 № 64/2022 «Про введення воєнного стану в Україні» (із змінами), від 11.06.2022 № 406/2022 «Про утворення військової адміністрації», на виконання постанов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3E0E9D">
        <w:rPr>
          <w:sz w:val="28"/>
          <w:szCs w:val="28"/>
          <w:lang w:val="uk-UA"/>
        </w:rPr>
        <w:t>єВідновлення</w:t>
      </w:r>
      <w:proofErr w:type="spellEnd"/>
      <w:r w:rsidRPr="003E0E9D">
        <w:rPr>
          <w:sz w:val="28"/>
          <w:szCs w:val="28"/>
          <w:lang w:val="uk-UA"/>
        </w:rPr>
        <w:t xml:space="preserve">», від 30.05.2023 № 565 «Про внесення змін до постанови Кабінету Міністрів України від 21.04.2023 № 381», від 21.07.2023 № 858 «Про внесення змін до деяких постанов Кабінету Міністрів України щодо регулювання відносин, пов’язаних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 України», враховуючи Протокол № 1 від </w:t>
      </w:r>
      <w:r w:rsidRPr="003E0E9D">
        <w:rPr>
          <w:color w:val="000000"/>
          <w:sz w:val="28"/>
          <w:szCs w:val="28"/>
          <w:lang w:val="uk-UA"/>
        </w:rPr>
        <w:t xml:space="preserve">20 лютого </w:t>
      </w:r>
      <w:r w:rsidRPr="003E0E9D">
        <w:rPr>
          <w:sz w:val="28"/>
          <w:szCs w:val="28"/>
          <w:lang w:val="uk-UA"/>
        </w:rPr>
        <w:t xml:space="preserve">2024 року засідання комісії з розгляду питань щодо надання компенсації за пошкоджені об’єкти нерухомого майна внаслідок бойових дій, </w:t>
      </w:r>
      <w:r w:rsidRPr="003E0E9D">
        <w:rPr>
          <w:sz w:val="28"/>
          <w:szCs w:val="28"/>
          <w:highlight w:val="white"/>
          <w:lang w:val="uk-UA"/>
        </w:rPr>
        <w:t>терористичних актів,</w:t>
      </w:r>
      <w:r w:rsidRPr="003E0E9D">
        <w:rPr>
          <w:sz w:val="28"/>
          <w:szCs w:val="28"/>
          <w:lang w:val="uk-UA"/>
        </w:rPr>
        <w:t xml:space="preserve"> диверсій, спричинених збройною агресією Російської Федерації проти України,</w:t>
      </w:r>
    </w:p>
    <w:p w14:paraId="2C6BF8E5" w14:textId="77777777" w:rsidR="003A19BA" w:rsidRPr="003E0E9D" w:rsidRDefault="003A19BA">
      <w:pPr>
        <w:jc w:val="both"/>
        <w:rPr>
          <w:lang w:val="uk-UA"/>
        </w:rPr>
      </w:pPr>
    </w:p>
    <w:p w14:paraId="45383D30" w14:textId="77777777" w:rsidR="003A19BA" w:rsidRPr="003E0E9D" w:rsidRDefault="00D25E60">
      <w:pPr>
        <w:jc w:val="both"/>
        <w:rPr>
          <w:b/>
          <w:color w:val="1B1D1F"/>
          <w:sz w:val="28"/>
          <w:szCs w:val="28"/>
          <w:lang w:val="uk-UA"/>
        </w:rPr>
      </w:pPr>
      <w:r w:rsidRPr="003E0E9D">
        <w:rPr>
          <w:b/>
          <w:color w:val="1B1D1F"/>
          <w:sz w:val="28"/>
          <w:szCs w:val="28"/>
          <w:lang w:val="uk-UA"/>
        </w:rPr>
        <w:t>зобов’язую:</w:t>
      </w:r>
    </w:p>
    <w:p w14:paraId="199025AB" w14:textId="77777777" w:rsidR="003A19BA" w:rsidRPr="003E0E9D" w:rsidRDefault="003A19BA">
      <w:pPr>
        <w:jc w:val="both"/>
        <w:rPr>
          <w:color w:val="1B1D1F"/>
          <w:lang w:val="uk-UA"/>
        </w:rPr>
      </w:pPr>
    </w:p>
    <w:p w14:paraId="4A01D2AF" w14:textId="638C5362" w:rsidR="003A19BA" w:rsidRPr="003E0E9D" w:rsidRDefault="00D25E60">
      <w:pPr>
        <w:ind w:firstLine="567"/>
        <w:jc w:val="both"/>
        <w:rPr>
          <w:sz w:val="28"/>
          <w:szCs w:val="28"/>
          <w:highlight w:val="white"/>
          <w:lang w:val="uk-UA"/>
        </w:rPr>
      </w:pPr>
      <w:r w:rsidRPr="003E0E9D">
        <w:rPr>
          <w:sz w:val="28"/>
          <w:szCs w:val="28"/>
          <w:highlight w:val="white"/>
          <w:lang w:val="uk-UA"/>
        </w:rPr>
        <w:t xml:space="preserve">1. Затвердити рішення комісії з розгляду питань щодо надання компенсації за пошкоджені об’єкти нерухомого майна внаслідок бойових дій, </w:t>
      </w:r>
      <w:r w:rsidRPr="003E0E9D">
        <w:rPr>
          <w:sz w:val="28"/>
          <w:szCs w:val="28"/>
          <w:highlight w:val="white"/>
          <w:lang w:val="uk-UA"/>
        </w:rPr>
        <w:lastRenderedPageBreak/>
        <w:t xml:space="preserve">терористичних актів, диверсій, спричинених збройною агресією Російської Федерації проти України від </w:t>
      </w:r>
      <w:r w:rsidRPr="003E0E9D">
        <w:rPr>
          <w:color w:val="000000"/>
          <w:sz w:val="28"/>
          <w:szCs w:val="28"/>
          <w:highlight w:val="white"/>
          <w:lang w:val="uk-UA"/>
        </w:rPr>
        <w:t xml:space="preserve">20.02.2024 року № 2 </w:t>
      </w:r>
      <w:r w:rsidRPr="003E0E9D">
        <w:rPr>
          <w:sz w:val="28"/>
          <w:szCs w:val="28"/>
          <w:highlight w:val="white"/>
          <w:lang w:val="uk-UA"/>
        </w:rPr>
        <w:t xml:space="preserve">«Про відмову у наданні компенсації на відновлення пошкодженого об’єкту </w:t>
      </w:r>
      <w:r w:rsidR="0061594F">
        <w:rPr>
          <w:sz w:val="28"/>
          <w:szCs w:val="28"/>
          <w:highlight w:val="white"/>
          <w:lang w:val="uk-UA"/>
        </w:rPr>
        <w:t>***********</w:t>
      </w:r>
      <w:r w:rsidRPr="003E0E9D">
        <w:rPr>
          <w:sz w:val="28"/>
          <w:szCs w:val="28"/>
          <w:highlight w:val="white"/>
          <w:lang w:val="uk-UA"/>
        </w:rPr>
        <w:t xml:space="preserve">за заявою </w:t>
      </w:r>
      <w:r w:rsidR="003E0E9D">
        <w:rPr>
          <w:sz w:val="28"/>
          <w:szCs w:val="28"/>
          <w:highlight w:val="white"/>
          <w:lang w:val="uk-UA"/>
        </w:rPr>
        <w:t xml:space="preserve">   </w:t>
      </w:r>
      <w:r w:rsidRPr="003E0E9D">
        <w:rPr>
          <w:sz w:val="28"/>
          <w:szCs w:val="28"/>
          <w:highlight w:val="white"/>
          <w:lang w:val="uk-UA"/>
        </w:rPr>
        <w:t>№ ЗВ-13.05.2023-7602 від 13.05.2023 року».</w:t>
      </w:r>
    </w:p>
    <w:p w14:paraId="42FC5AF1" w14:textId="77777777" w:rsidR="003A19BA" w:rsidRPr="003E0E9D" w:rsidRDefault="003A19BA">
      <w:pPr>
        <w:ind w:firstLine="567"/>
        <w:jc w:val="both"/>
        <w:rPr>
          <w:highlight w:val="white"/>
          <w:lang w:val="uk-UA"/>
        </w:rPr>
      </w:pPr>
    </w:p>
    <w:p w14:paraId="6639A172" w14:textId="77777777" w:rsidR="003A19BA" w:rsidRPr="003E0E9D" w:rsidRDefault="00D25E60">
      <w:pPr>
        <w:ind w:firstLine="567"/>
        <w:jc w:val="both"/>
        <w:rPr>
          <w:sz w:val="28"/>
          <w:szCs w:val="28"/>
          <w:highlight w:val="white"/>
          <w:lang w:val="uk-UA"/>
        </w:rPr>
      </w:pPr>
      <w:r w:rsidRPr="003E0E9D">
        <w:rPr>
          <w:sz w:val="28"/>
          <w:szCs w:val="28"/>
          <w:highlight w:val="white"/>
          <w:lang w:val="uk-UA"/>
        </w:rPr>
        <w:t>2. Уповноваженим посадовим особам,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кваліфікованого підпису, внести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 ЗВ-13.05.2023-7602 від 13.05.2023, в установленому порядку.</w:t>
      </w:r>
    </w:p>
    <w:p w14:paraId="4BF380B5" w14:textId="77777777" w:rsidR="003A19BA" w:rsidRPr="003E0E9D" w:rsidRDefault="003A19BA">
      <w:pPr>
        <w:ind w:firstLine="567"/>
        <w:jc w:val="both"/>
        <w:rPr>
          <w:highlight w:val="white"/>
          <w:lang w:val="uk-UA"/>
        </w:rPr>
      </w:pPr>
    </w:p>
    <w:p w14:paraId="579D87FA" w14:textId="24703F5F" w:rsidR="003A19BA" w:rsidRPr="003E0E9D" w:rsidRDefault="00D25E60">
      <w:pPr>
        <w:ind w:firstLine="567"/>
        <w:jc w:val="both"/>
        <w:rPr>
          <w:sz w:val="28"/>
          <w:szCs w:val="28"/>
          <w:highlight w:val="white"/>
          <w:lang w:val="uk-UA"/>
        </w:rPr>
      </w:pPr>
      <w:r w:rsidRPr="003E0E9D">
        <w:rPr>
          <w:sz w:val="28"/>
          <w:szCs w:val="28"/>
          <w:highlight w:val="white"/>
          <w:lang w:val="uk-UA"/>
        </w:rPr>
        <w:t xml:space="preserve">3. Повідомити </w:t>
      </w:r>
      <w:r w:rsidR="0061594F">
        <w:rPr>
          <w:sz w:val="28"/>
          <w:szCs w:val="28"/>
          <w:highlight w:val="white"/>
          <w:lang w:val="uk-UA"/>
        </w:rPr>
        <w:t>**********</w:t>
      </w:r>
      <w:r w:rsidRPr="003E0E9D">
        <w:rPr>
          <w:sz w:val="28"/>
          <w:szCs w:val="28"/>
          <w:highlight w:val="white"/>
          <w:lang w:val="uk-UA"/>
        </w:rPr>
        <w:t>, що це розпорядження може бути оскаржено у судовому порядку 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5176750F" w14:textId="77777777" w:rsidR="003A19BA" w:rsidRPr="003E0E9D" w:rsidRDefault="003A19BA">
      <w:pPr>
        <w:ind w:firstLine="567"/>
        <w:jc w:val="both"/>
        <w:rPr>
          <w:highlight w:val="white"/>
          <w:lang w:val="uk-UA"/>
        </w:rPr>
      </w:pPr>
    </w:p>
    <w:p w14:paraId="4875A83A" w14:textId="77777777" w:rsidR="003A19BA" w:rsidRPr="003E0E9D" w:rsidRDefault="00D25E60">
      <w:pPr>
        <w:ind w:firstLine="567"/>
        <w:jc w:val="both"/>
        <w:rPr>
          <w:sz w:val="28"/>
          <w:szCs w:val="28"/>
          <w:highlight w:val="white"/>
          <w:lang w:val="uk-UA"/>
        </w:rPr>
      </w:pPr>
      <w:r w:rsidRPr="003E0E9D">
        <w:rPr>
          <w:sz w:val="28"/>
          <w:szCs w:val="28"/>
          <w:highlight w:val="white"/>
          <w:lang w:val="uk-UA"/>
        </w:rPr>
        <w:t>4. 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64C38280" w14:textId="77777777" w:rsidR="003A19BA" w:rsidRPr="003E0E9D" w:rsidRDefault="003A19BA">
      <w:pPr>
        <w:jc w:val="center"/>
        <w:rPr>
          <w:sz w:val="28"/>
          <w:szCs w:val="28"/>
          <w:highlight w:val="white"/>
          <w:lang w:val="uk-UA"/>
        </w:rPr>
      </w:pPr>
    </w:p>
    <w:p w14:paraId="3B7242A4" w14:textId="77777777" w:rsidR="003A19BA" w:rsidRPr="003E0E9D" w:rsidRDefault="003A19BA">
      <w:pPr>
        <w:jc w:val="center"/>
        <w:rPr>
          <w:sz w:val="28"/>
          <w:szCs w:val="28"/>
          <w:lang w:val="uk-UA"/>
        </w:rPr>
      </w:pPr>
    </w:p>
    <w:p w14:paraId="297354C3" w14:textId="77777777" w:rsidR="003A19BA" w:rsidRPr="003E0E9D" w:rsidRDefault="003A19BA">
      <w:pPr>
        <w:jc w:val="center"/>
        <w:rPr>
          <w:sz w:val="28"/>
          <w:szCs w:val="28"/>
          <w:lang w:val="uk-UA"/>
        </w:rPr>
      </w:pPr>
    </w:p>
    <w:p w14:paraId="488785BF" w14:textId="77777777" w:rsidR="003A19BA" w:rsidRPr="003E0E9D" w:rsidRDefault="003A19BA">
      <w:pPr>
        <w:jc w:val="center"/>
        <w:rPr>
          <w:sz w:val="28"/>
          <w:szCs w:val="28"/>
          <w:lang w:val="uk-UA"/>
        </w:rPr>
      </w:pPr>
    </w:p>
    <w:p w14:paraId="1222C01D" w14:textId="77777777" w:rsidR="003A19BA" w:rsidRPr="003E0E9D" w:rsidRDefault="00D25E60">
      <w:pPr>
        <w:rPr>
          <w:b/>
          <w:sz w:val="28"/>
          <w:szCs w:val="28"/>
          <w:lang w:val="uk-UA"/>
        </w:rPr>
      </w:pPr>
      <w:r w:rsidRPr="003E0E9D">
        <w:rPr>
          <w:b/>
          <w:sz w:val="28"/>
          <w:szCs w:val="28"/>
          <w:lang w:val="uk-UA"/>
        </w:rPr>
        <w:t>Начальник Лисичанської міської</w:t>
      </w:r>
    </w:p>
    <w:p w14:paraId="5A30D633" w14:textId="77777777" w:rsidR="003A19BA" w:rsidRPr="003E0E9D" w:rsidRDefault="00D25E60">
      <w:pPr>
        <w:rPr>
          <w:b/>
          <w:sz w:val="28"/>
          <w:szCs w:val="28"/>
          <w:lang w:val="uk-UA"/>
        </w:rPr>
      </w:pPr>
      <w:r w:rsidRPr="003E0E9D">
        <w:rPr>
          <w:b/>
          <w:sz w:val="28"/>
          <w:szCs w:val="28"/>
          <w:lang w:val="uk-UA"/>
        </w:rPr>
        <w:t>військової адміністрації</w:t>
      </w:r>
      <w:r w:rsidRPr="003E0E9D">
        <w:rPr>
          <w:b/>
          <w:sz w:val="28"/>
          <w:szCs w:val="28"/>
          <w:lang w:val="uk-UA"/>
        </w:rPr>
        <w:tab/>
      </w:r>
      <w:r w:rsidRPr="003E0E9D">
        <w:rPr>
          <w:b/>
          <w:sz w:val="28"/>
          <w:szCs w:val="28"/>
          <w:lang w:val="uk-UA"/>
        </w:rPr>
        <w:tab/>
      </w:r>
      <w:r w:rsidRPr="003E0E9D">
        <w:rPr>
          <w:b/>
          <w:sz w:val="28"/>
          <w:szCs w:val="28"/>
          <w:lang w:val="uk-UA"/>
        </w:rPr>
        <w:tab/>
      </w:r>
      <w:r w:rsidRPr="003E0E9D">
        <w:rPr>
          <w:b/>
          <w:sz w:val="28"/>
          <w:szCs w:val="28"/>
          <w:lang w:val="uk-UA"/>
        </w:rPr>
        <w:tab/>
      </w:r>
      <w:r w:rsidRPr="003E0E9D">
        <w:rPr>
          <w:b/>
          <w:sz w:val="28"/>
          <w:szCs w:val="28"/>
          <w:lang w:val="uk-UA"/>
        </w:rPr>
        <w:tab/>
      </w:r>
      <w:r w:rsidRPr="003E0E9D">
        <w:rPr>
          <w:b/>
          <w:sz w:val="28"/>
          <w:szCs w:val="28"/>
          <w:lang w:val="uk-UA"/>
        </w:rPr>
        <w:tab/>
        <w:t>Валерій ШИБІКО</w:t>
      </w:r>
      <w:bookmarkStart w:id="0" w:name="_GoBack"/>
      <w:bookmarkEnd w:id="0"/>
    </w:p>
    <w:sectPr w:rsidR="003A19BA" w:rsidRPr="003E0E9D">
      <w:headerReference w:type="default" r:id="rId9"/>
      <w:pgSz w:w="11906" w:h="16838"/>
      <w:pgMar w:top="284" w:right="567"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2B65C" w14:textId="77777777" w:rsidR="0086107B" w:rsidRDefault="0086107B">
      <w:r>
        <w:separator/>
      </w:r>
    </w:p>
  </w:endnote>
  <w:endnote w:type="continuationSeparator" w:id="0">
    <w:p w14:paraId="4D187A9F" w14:textId="77777777" w:rsidR="0086107B" w:rsidRDefault="0086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E08F2" w14:textId="77777777" w:rsidR="0086107B" w:rsidRDefault="0086107B">
      <w:r>
        <w:separator/>
      </w:r>
    </w:p>
  </w:footnote>
  <w:footnote w:type="continuationSeparator" w:id="0">
    <w:p w14:paraId="76516DBB" w14:textId="77777777" w:rsidR="0086107B" w:rsidRDefault="00861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8179F" w14:textId="77777777" w:rsidR="003A19BA" w:rsidRDefault="00D25E60">
    <w:pPr>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62594">
      <w:rPr>
        <w:noProof/>
        <w:color w:val="000000"/>
        <w:sz w:val="24"/>
        <w:szCs w:val="24"/>
      </w:rPr>
      <w:t>2</w:t>
    </w:r>
    <w:r>
      <w:rPr>
        <w:color w:val="000000"/>
        <w:sz w:val="24"/>
        <w:szCs w:val="24"/>
      </w:rPr>
      <w:fldChar w:fldCharType="end"/>
    </w:r>
  </w:p>
  <w:p w14:paraId="1BFF169D" w14:textId="77777777" w:rsidR="003A19BA" w:rsidRDefault="003A19BA">
    <w:pPr>
      <w:pBdr>
        <w:top w:val="nil"/>
        <w:left w:val="nil"/>
        <w:bottom w:val="nil"/>
        <w:right w:val="nil"/>
        <w:between w:val="nil"/>
      </w:pBdr>
      <w:tabs>
        <w:tab w:val="center" w:pos="4677"/>
        <w:tab w:val="right" w:pos="9355"/>
      </w:tabs>
      <w:jc w:val="center"/>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9BA"/>
    <w:rsid w:val="000E578A"/>
    <w:rsid w:val="000F32DA"/>
    <w:rsid w:val="003A19BA"/>
    <w:rsid w:val="003E0E9D"/>
    <w:rsid w:val="0061594F"/>
    <w:rsid w:val="0086107B"/>
    <w:rsid w:val="00D25E60"/>
    <w:rsid w:val="00F473D6"/>
    <w:rsid w:val="00F625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D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rPr>
      <w:lang w:val="ru-RU"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next w:val="a"/>
    <w:link w:val="a6"/>
    <w:uiPriority w:val="11"/>
    <w:qFormat/>
    <w:pPr>
      <w:jc w:val="center"/>
    </w:pPr>
    <w:rPr>
      <w:rFonts w:ascii="Arial" w:eastAsia="Arial" w:hAnsi="Arial" w:cs="Arial"/>
      <w:b/>
      <w:sz w:val="32"/>
      <w:szCs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и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rPr>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0">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0">
    <w:name w:val="Сітка таблиці1"/>
    <w:basedOn w:val="a1"/>
    <w:next w:val="af0"/>
    <w:rsid w:val="00D9186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rPr>
      <w:lang w:val="ru-RU"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next w:val="a"/>
    <w:link w:val="a6"/>
    <w:uiPriority w:val="11"/>
    <w:qFormat/>
    <w:pPr>
      <w:jc w:val="center"/>
    </w:pPr>
    <w:rPr>
      <w:rFonts w:ascii="Arial" w:eastAsia="Arial" w:hAnsi="Arial" w:cs="Arial"/>
      <w:b/>
      <w:sz w:val="32"/>
      <w:szCs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и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rPr>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0">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0">
    <w:name w:val="Сітка таблиці1"/>
    <w:basedOn w:val="a1"/>
    <w:next w:val="af0"/>
    <w:rsid w:val="00D9186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JCbG28UFRAi9RoDFkTr71X+3qQ==">CgMxLjA4AHIhMUZUS1BlT0JtVDFCcHA4R1hxQ1dtUUpXaEkyYVNaOUVL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dc:creator>
  <cp:lastModifiedBy>Настя</cp:lastModifiedBy>
  <cp:revision>4</cp:revision>
  <dcterms:created xsi:type="dcterms:W3CDTF">2024-02-28T11:16:00Z</dcterms:created>
  <dcterms:modified xsi:type="dcterms:W3CDTF">2024-02-28T11:50:00Z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