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99FCB" w14:textId="77777777" w:rsidR="00B72BA0" w:rsidRPr="00B25664" w:rsidRDefault="00055FF8" w:rsidP="00055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bookmarkStart w:id="0" w:name="bookmark0"/>
      <w:bookmarkStart w:id="1" w:name="bookmark1"/>
      <w:r w:rsidRPr="00B2566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A7BBF5F" wp14:editId="08697648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429895" cy="61087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742955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УКРАЇНА</w:t>
      </w:r>
      <w:bookmarkEnd w:id="0"/>
      <w:bookmarkEnd w:id="1"/>
    </w:p>
    <w:p w14:paraId="0C625BA7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ЛИСИЧАНСЬКА МІСЬКА ВІЙСЬКОВА АДМІНІСТРАЦІЯ СЄВЄРОДОНЕЦЬКОГО РАЙОНУ ЛУГАНСЬКОЇ ОБЛАСТІ</w:t>
      </w:r>
    </w:p>
    <w:p w14:paraId="3462CADE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0D7F23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РОЗПОРЯДЖЕННЯ</w:t>
      </w:r>
    </w:p>
    <w:p w14:paraId="19D34F6A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НАЧАЛЬНИКА ЛИСИЧАНСЬКОЇ МІСЬКОЇ</w:t>
      </w:r>
    </w:p>
    <w:p w14:paraId="5A9A45FC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ВІЙСЬКОВОЇ АДМІНІСТРАЦІЇ</w:t>
      </w:r>
    </w:p>
    <w:p w14:paraId="6B7BC264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DD5B1C" w14:textId="37F133D1" w:rsidR="00B72BA0" w:rsidRPr="00B25664" w:rsidRDefault="002F46B2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20.05</w:t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</w:t>
      </w:r>
      <w:r w:rsidR="004F5F33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B72BA0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м. Лисичанськ</w:t>
      </w:r>
      <w:r w:rsidR="00B72BA0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8251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6C5B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</w:t>
      </w:r>
      <w:r w:rsidR="008251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72BA0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321</w:t>
      </w:r>
    </w:p>
    <w:p w14:paraId="17FD007D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08818B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5E8BEF" w14:textId="77777777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визначення переліку </w:t>
      </w:r>
      <w:r w:rsidR="00156E34"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та обсягу </w:t>
      </w: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632B32E1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B4BC087" w14:textId="1187996E" w:rsidR="00B72BA0" w:rsidRPr="00B63DEB" w:rsidRDefault="00B72BA0" w:rsidP="00F3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 до статей 23, 78, 91 Бюджетного кодексу України,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аконів України «Про правовий режим воєнного стану», «Про публічні закупівлі»,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Указів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През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идента України від 24.02.2022 № 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64/2022 «Про введення воєнного стану в Україні» (зі змінами),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11.06.2022 № 406/2022 «Про утворення військової адміністрації»,</w:t>
      </w:r>
      <w:r w:rsidR="00A4072E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постанови Кабінету Міністрів України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09.06.2021 № 590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«Про затвердження порядку виконання повноважень Державною казначейською службою в особливому режимі в умовах воєнного стану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»,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підпункту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четвертого пункту 13 О</w:t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бливостей здійснення публічних закупівель товарів, робіт і послуг для замовників, передбачених Законом України «Про публічні закупівлі», на період дії правового режиму воєнного стану в Україні </w:t>
      </w:r>
      <w:r w:rsidR="002F4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протягом 90 днів з дня його припинення або скасування, затверджених постановою Кабінету Міністрів України</w:t>
      </w:r>
      <w:r w:rsidR="002F4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 12.10.2022 № 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1178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на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виконання Комплексної програми розвитку цивільного захисту на території Лисичанської міської територіальної громади на 2022-2024 роки, затвердженої розпорядженням начальника Лисичанської міської військової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адміністрації від 20.09.2022 № 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221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зі змінами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враховуючи розпорядження начальника Лисичанської міської військової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адмініст</w:t>
      </w:r>
      <w:r w:rsidR="007929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рації від 14.09.2022 № 210 «Про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</w:t>
      </w:r>
      <w:r w:rsidR="002F4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надзвичайних </w:t>
      </w:r>
      <w:r w:rsidR="002F4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ситуацій на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об’єктах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територіях Лисичанської міської територіальної громади»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зі змінами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2F4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метою здійснення </w:t>
      </w:r>
      <w:r w:rsidRPr="002F46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закупівлі товарів для проведення заходів </w:t>
      </w:r>
      <w:r w:rsidR="002F46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із </w:t>
      </w:r>
      <w:r w:rsidR="005E14AB" w:rsidRPr="002F46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захисту населення та інтересів держави у зв’язку з військовою агресією Російської Федерації проти України</w:t>
      </w:r>
      <w:r w:rsidR="005E14AB" w:rsidRPr="00B256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2C0D58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6F93" w:rsidRPr="00B256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із забезпечення гуманітарних потреб</w:t>
      </w:r>
      <w:r w:rsidR="00976F93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6F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евакуйованих та переміщених </w:t>
      </w:r>
      <w:r w:rsidR="00976F93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мешканців населених пунктів Лисичанської міської територіальної громади,</w:t>
      </w:r>
      <w:r w:rsidR="00976F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ефективного використання бюджетних коштів</w:t>
      </w:r>
      <w:r w:rsidR="00EE30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враховуючи, що замовник не може дотриматися</w:t>
      </w:r>
      <w:r w:rsidR="002F4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F4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строків </w:t>
      </w:r>
      <w:r w:rsidR="002F4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для </w:t>
      </w:r>
      <w:r w:rsidR="002F4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проведення </w:t>
      </w:r>
      <w:r w:rsidR="002F4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закупівлі </w:t>
      </w:r>
      <w:r w:rsidR="002F4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із </w:t>
      </w:r>
      <w:r w:rsidR="002F4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застосуванням </w:t>
      </w:r>
      <w:r w:rsidR="002F4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відкритих</w:t>
      </w:r>
      <w:r w:rsidR="00F308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bookmarkStart w:id="2" w:name="_GoBack"/>
      <w:bookmarkEnd w:id="2"/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торгів </w:t>
      </w:r>
      <w:r w:rsidR="006C5B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055FF8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/або електронного каталогу в зв’язку</w:t>
      </w:r>
      <w:r w:rsidR="00A50D8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зі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стислими термінами закупівлі та існуючою нагальною потре</w:t>
      </w:r>
      <w:r w:rsidR="00055FF8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бою у здійсненні закупівлі у зв’язку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C5B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</w:t>
      </w:r>
      <w:r w:rsidR="00A50D8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виникненням об’єктивних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обставин, що унеможливлюють дотримання замовником строків для проведення закупівлі із застосуванням відкритих торгів та/або електронного каталогу, </w:t>
      </w:r>
      <w:r w:rsidR="002F4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враховуючи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C3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службов</w:t>
      </w:r>
      <w:r w:rsidR="002F4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C3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записк</w:t>
      </w:r>
      <w:r w:rsidR="002F4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C3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КП «ЛЖЕК № 5» від 0</w:t>
      </w:r>
      <w:r w:rsidR="00976F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="001C3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.05.2024 року 11</w:t>
      </w:r>
      <w:r w:rsidR="00976F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9</w:t>
      </w:r>
      <w:r w:rsidR="00B63DEB" w:rsidRPr="00B63D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</w:p>
    <w:p w14:paraId="7425A5E6" w14:textId="77777777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5A64DC" w14:textId="77777777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14:paraId="1DDC32F3" w14:textId="77777777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9B64C1" w14:textId="77777777" w:rsidR="00B72BA0" w:rsidRPr="00B25664" w:rsidRDefault="00B72BA0" w:rsidP="00B72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 Затвердити перелік та обсяги закупівель 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скасування, що додається.</w:t>
      </w:r>
    </w:p>
    <w:p w14:paraId="1B74F6BD" w14:textId="77777777" w:rsidR="00B72BA0" w:rsidRPr="00B25664" w:rsidRDefault="00B72BA0" w:rsidP="00B72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2A7418" w14:textId="77777777" w:rsidR="00B72BA0" w:rsidRPr="00B25664" w:rsidRDefault="00B72BA0" w:rsidP="00B72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 Контроль за виконанням цього розпорядження залишаю за собою.</w:t>
      </w:r>
    </w:p>
    <w:p w14:paraId="04B4A8D8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21BE1E25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15972359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6233BFC2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765058AE" w14:textId="77777777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Начальник Лисичанської міської</w:t>
      </w:r>
    </w:p>
    <w:p w14:paraId="0366F7F0" w14:textId="77777777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військової адміністрації</w:t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Валерій ШИБІКО</w:t>
      </w:r>
    </w:p>
    <w:p w14:paraId="204254E2" w14:textId="77777777" w:rsidR="00055FF8" w:rsidRPr="00B25664" w:rsidRDefault="00055FF8" w:rsidP="00055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134"/>
          <w:sz w:val="28"/>
          <w:szCs w:val="28"/>
          <w:lang w:val="uk-UA" w:eastAsia="uk-UA"/>
        </w:rPr>
        <w:sectPr w:rsidR="00055FF8" w:rsidRPr="00B25664" w:rsidSect="00B25664">
          <w:headerReference w:type="default" r:id="rId8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2BBF1966" w14:textId="77777777" w:rsidR="00B25664" w:rsidRPr="00B25664" w:rsidRDefault="00B25664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</w:p>
    <w:p w14:paraId="5D3E39D7" w14:textId="77777777" w:rsidR="00B72BA0" w:rsidRPr="00B25664" w:rsidRDefault="005A4CE9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ЗАТВЕРДЖЕНО</w:t>
      </w:r>
    </w:p>
    <w:p w14:paraId="373DDA80" w14:textId="77777777" w:rsidR="00B72BA0" w:rsidRPr="00B25664" w:rsidRDefault="00BE042E" w:rsidP="00B25664">
      <w:pPr>
        <w:spacing w:before="120"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Р</w:t>
      </w:r>
      <w:r w:rsidR="00F31FFD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озпорядження</w:t>
      </w:r>
      <w:r w:rsidR="00B72BA0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 xml:space="preserve"> начальника</w:t>
      </w:r>
    </w:p>
    <w:p w14:paraId="5AF441D5" w14:textId="77777777" w:rsidR="00B72BA0" w:rsidRPr="00B25664" w:rsidRDefault="00B72BA0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Лисичанської міської</w:t>
      </w:r>
    </w:p>
    <w:p w14:paraId="678E6058" w14:textId="77777777" w:rsidR="00B72BA0" w:rsidRPr="00B25664" w:rsidRDefault="00B72BA0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військової адміністрації</w:t>
      </w:r>
    </w:p>
    <w:p w14:paraId="5C12F33F" w14:textId="4B4E7FDE" w:rsidR="00B72BA0" w:rsidRPr="00B25664" w:rsidRDefault="00B25664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 xml:space="preserve">від </w:t>
      </w:r>
      <w:r w:rsidR="002F46B2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20.05</w:t>
      </w:r>
      <w:r w:rsidR="00BE042E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.202</w:t>
      </w:r>
      <w:r w:rsidR="004F5F33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4</w:t>
      </w:r>
      <w:r w:rsidR="00B72BA0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 xml:space="preserve"> №</w:t>
      </w:r>
      <w:r w:rsidR="00BE042E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 xml:space="preserve"> </w:t>
      </w:r>
      <w:r w:rsidR="002F46B2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321</w:t>
      </w:r>
    </w:p>
    <w:p w14:paraId="5E0AAB93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6511A0" w14:textId="77777777" w:rsidR="00F31FFD" w:rsidRPr="00B25664" w:rsidRDefault="00F31FFD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61FE30" w14:textId="77777777" w:rsidR="00E33E9D" w:rsidRPr="00B25664" w:rsidRDefault="00E33E9D" w:rsidP="00E33E9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56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Перелік та обсяг закупівель 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34617A30" w14:textId="77777777" w:rsidR="00E33E9D" w:rsidRDefault="00E33E9D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995BEE" w14:textId="77777777" w:rsidR="007929E7" w:rsidRPr="00B25664" w:rsidRDefault="007929E7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297"/>
        <w:gridCol w:w="1560"/>
        <w:gridCol w:w="1135"/>
        <w:gridCol w:w="2131"/>
        <w:gridCol w:w="1978"/>
      </w:tblGrid>
      <w:tr w:rsidR="00B72BA0" w:rsidRPr="00B25664" w14:paraId="3DED000D" w14:textId="77777777" w:rsidTr="006C5BEE">
        <w:trPr>
          <w:trHeight w:val="1387"/>
        </w:trPr>
        <w:tc>
          <w:tcPr>
            <w:tcW w:w="538" w:type="dxa"/>
            <w:shd w:val="clear" w:color="auto" w:fill="FFFFFF"/>
            <w:vAlign w:val="center"/>
          </w:tcPr>
          <w:p w14:paraId="086880CC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2C21C297" w14:textId="77777777" w:rsidR="00B72BA0" w:rsidRPr="00B25664" w:rsidRDefault="00B72BA0" w:rsidP="008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Найменування</w:t>
            </w:r>
            <w:r w:rsidR="008A5C8D" w:rsidRPr="00B25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та характеристики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632E257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Обсяг закупівлі</w:t>
            </w:r>
            <w:r w:rsidR="00055FF8"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,</w:t>
            </w:r>
          </w:p>
          <w:p w14:paraId="0921E206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грн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73E8BF6B" w14:textId="77777777" w:rsidR="00E33E9D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Кіль</w:t>
            </w:r>
            <w:r w:rsidR="00E33E9D"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-</w:t>
            </w:r>
          </w:p>
          <w:p w14:paraId="43045166" w14:textId="77777777" w:rsidR="00E33E9D" w:rsidRPr="00B25664" w:rsidRDefault="00E33E9D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кість,</w:t>
            </w:r>
          </w:p>
          <w:p w14:paraId="17B394B1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од</w:t>
            </w:r>
            <w:r w:rsidR="00E33E9D"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31" w:type="dxa"/>
            <w:shd w:val="clear" w:color="auto" w:fill="FFFFFF"/>
            <w:vAlign w:val="center"/>
          </w:tcPr>
          <w:p w14:paraId="5F5C0D96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Розпорядник/ одержувач бюджетних коштів</w:t>
            </w:r>
          </w:p>
        </w:tc>
        <w:tc>
          <w:tcPr>
            <w:tcW w:w="1978" w:type="dxa"/>
            <w:shd w:val="clear" w:color="auto" w:fill="FFFFFF"/>
            <w:vAlign w:val="center"/>
          </w:tcPr>
          <w:p w14:paraId="698211AD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Відповідальний за виконання</w:t>
            </w:r>
          </w:p>
        </w:tc>
      </w:tr>
      <w:tr w:rsidR="001C3789" w:rsidRPr="00B25664" w14:paraId="76ADEF27" w14:textId="77777777" w:rsidTr="006C5BEE">
        <w:trPr>
          <w:trHeight w:val="773"/>
        </w:trPr>
        <w:tc>
          <w:tcPr>
            <w:tcW w:w="538" w:type="dxa"/>
            <w:shd w:val="clear" w:color="auto" w:fill="FFFFFF"/>
            <w:vAlign w:val="center"/>
          </w:tcPr>
          <w:p w14:paraId="4827C345" w14:textId="2B3A756C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387B1206" w14:textId="27305879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 </w:t>
            </w:r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(в бланках-</w:t>
            </w:r>
            <w:proofErr w:type="spellStart"/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дозволах</w:t>
            </w:r>
            <w:proofErr w:type="spellEnd"/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 талонах)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46F2F7E" w14:textId="59DA1409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82 440,00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187DE146" w14:textId="6EBC9DE1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14:paraId="3037EE82" w14:textId="77777777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власності*</w:t>
            </w:r>
          </w:p>
        </w:tc>
        <w:tc>
          <w:tcPr>
            <w:tcW w:w="1978" w:type="dxa"/>
            <w:shd w:val="clear" w:color="auto" w:fill="FFFFFF"/>
            <w:vAlign w:val="center"/>
          </w:tcPr>
          <w:p w14:paraId="6CC5ADEB" w14:textId="77777777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</w:tr>
      <w:tr w:rsidR="001C3789" w:rsidRPr="00B25664" w14:paraId="20D84FCA" w14:textId="77777777" w:rsidTr="006C5BEE">
        <w:trPr>
          <w:trHeight w:val="773"/>
        </w:trPr>
        <w:tc>
          <w:tcPr>
            <w:tcW w:w="538" w:type="dxa"/>
            <w:shd w:val="clear" w:color="auto" w:fill="FFFFFF"/>
            <w:vAlign w:val="center"/>
          </w:tcPr>
          <w:p w14:paraId="3D76C854" w14:textId="04BEEF01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10F00E51" w14:textId="2BE3B30F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Бензин А-95</w:t>
            </w:r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(в бланках-</w:t>
            </w:r>
            <w:proofErr w:type="spellStart"/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дозволах</w:t>
            </w:r>
            <w:proofErr w:type="spellEnd"/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 талонах)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461FE0F" w14:textId="1E3F74B7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265 200,00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1E5C6DFA" w14:textId="0CCFE75B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131" w:type="dxa"/>
            <w:shd w:val="clear" w:color="auto" w:fill="FFFFFF"/>
          </w:tcPr>
          <w:p w14:paraId="5AF3D235" w14:textId="2015B2FF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1C3789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власності*</w:t>
            </w:r>
          </w:p>
        </w:tc>
        <w:tc>
          <w:tcPr>
            <w:tcW w:w="1978" w:type="dxa"/>
            <w:shd w:val="clear" w:color="auto" w:fill="FFFFFF"/>
          </w:tcPr>
          <w:p w14:paraId="56D4128B" w14:textId="3992EBE8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1C3789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</w:tr>
      <w:tr w:rsidR="001C3789" w:rsidRPr="00B25664" w14:paraId="4B09CD9F" w14:textId="77777777" w:rsidTr="006C5BEE">
        <w:trPr>
          <w:trHeight w:val="773"/>
        </w:trPr>
        <w:tc>
          <w:tcPr>
            <w:tcW w:w="538" w:type="dxa"/>
            <w:shd w:val="clear" w:color="auto" w:fill="FFFFFF"/>
            <w:vAlign w:val="center"/>
          </w:tcPr>
          <w:p w14:paraId="7C39C363" w14:textId="59591B0B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4F09B93B" w14:textId="4A6F519B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3789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Дизельне</w:t>
            </w:r>
            <w:proofErr w:type="spellEnd"/>
            <w:r w:rsidRPr="001C3789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1C3789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паливо</w:t>
            </w:r>
            <w:proofErr w:type="spellEnd"/>
            <w:r w:rsidRPr="001C3789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(в бланках-</w:t>
            </w:r>
            <w:proofErr w:type="spellStart"/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дозволах</w:t>
            </w:r>
            <w:proofErr w:type="spellEnd"/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 талонах)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313E779" w14:textId="036D42FC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264 900,00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6DA3DB08" w14:textId="1D84123E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131" w:type="dxa"/>
            <w:shd w:val="clear" w:color="auto" w:fill="FFFFFF"/>
          </w:tcPr>
          <w:p w14:paraId="4216A616" w14:textId="7B80B2CB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1C3789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власності*</w:t>
            </w:r>
          </w:p>
        </w:tc>
        <w:tc>
          <w:tcPr>
            <w:tcW w:w="1978" w:type="dxa"/>
            <w:shd w:val="clear" w:color="auto" w:fill="FFFFFF"/>
          </w:tcPr>
          <w:p w14:paraId="79EE6E49" w14:textId="547101EA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1C3789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</w:tr>
    </w:tbl>
    <w:p w14:paraId="461AE700" w14:textId="77777777" w:rsidR="00E33E9D" w:rsidRPr="00B25664" w:rsidRDefault="00E33E9D" w:rsidP="00E3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</w:pPr>
    </w:p>
    <w:p w14:paraId="111CD04E" w14:textId="77777777" w:rsidR="00D51FFB" w:rsidRPr="00B25664" w:rsidRDefault="00B72BA0" w:rsidP="00E3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  <w:t>*Управління власності Лисичанської міської військово-цивільної адміні</w:t>
      </w:r>
      <w:r w:rsidR="00D51FFB" w:rsidRPr="00B25664"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  <w:t>страції Сєвєродонецького району</w:t>
      </w:r>
    </w:p>
    <w:p w14:paraId="197009FE" w14:textId="77777777" w:rsidR="00B72BA0" w:rsidRPr="00B25664" w:rsidRDefault="00B72BA0" w:rsidP="00E3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  <w:t>Луганської області</w:t>
      </w:r>
    </w:p>
    <w:p w14:paraId="7A3C1DF3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55FAD2" w14:textId="77777777" w:rsidR="00055FF8" w:rsidRPr="00B25664" w:rsidRDefault="00055FF8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843AC1" w14:textId="77777777" w:rsidR="00BC0A6C" w:rsidRPr="00B25664" w:rsidRDefault="00BC0A6C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F65191" w14:textId="77777777" w:rsidR="006C5BEE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Начальник</w:t>
      </w:r>
    </w:p>
    <w:p w14:paraId="4CF412A2" w14:textId="40448824" w:rsidR="00B72BA0" w:rsidRPr="00B25664" w:rsidRDefault="006C5BEE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у</w:t>
      </w:r>
      <w:r w:rsidR="00B72BA0" w:rsidRPr="00B25664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правління</w:t>
      </w:r>
      <w:r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 xml:space="preserve"> </w:t>
      </w:r>
      <w:r w:rsidR="00B72BA0" w:rsidRPr="00B25664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власності</w:t>
      </w:r>
      <w:r w:rsidR="00B25664"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5664"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5664"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5664"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5664"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5664"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5664"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EE3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B25664"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72BA0" w:rsidRPr="00B25664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Олена ЗИЛЬ</w:t>
      </w:r>
    </w:p>
    <w:sectPr w:rsidR="00B72BA0" w:rsidRPr="00B25664" w:rsidSect="00B72BA0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6F9FB" w14:textId="77777777" w:rsidR="00321899" w:rsidRDefault="00321899" w:rsidP="00B72BA0">
      <w:pPr>
        <w:spacing w:after="0" w:line="240" w:lineRule="auto"/>
      </w:pPr>
      <w:r>
        <w:separator/>
      </w:r>
    </w:p>
  </w:endnote>
  <w:endnote w:type="continuationSeparator" w:id="0">
    <w:p w14:paraId="3E08179A" w14:textId="77777777" w:rsidR="00321899" w:rsidRDefault="00321899" w:rsidP="00B7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F51BF" w14:textId="77777777" w:rsidR="00321899" w:rsidRDefault="00321899" w:rsidP="00B72BA0">
      <w:pPr>
        <w:spacing w:after="0" w:line="240" w:lineRule="auto"/>
      </w:pPr>
      <w:r>
        <w:separator/>
      </w:r>
    </w:p>
  </w:footnote>
  <w:footnote w:type="continuationSeparator" w:id="0">
    <w:p w14:paraId="6CD43416" w14:textId="77777777" w:rsidR="00321899" w:rsidRDefault="00321899" w:rsidP="00B7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61FDCF" w14:textId="77777777" w:rsidR="00B72BA0" w:rsidRPr="00B72BA0" w:rsidRDefault="006E5D16" w:rsidP="00B72BA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2B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72BA0" w:rsidRPr="00B72B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2B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08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2B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29204" w14:textId="77777777" w:rsidR="00B72BA0" w:rsidRPr="00B72BA0" w:rsidRDefault="00B72BA0" w:rsidP="00B72BA0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A0"/>
    <w:rsid w:val="00055FF8"/>
    <w:rsid w:val="001137B3"/>
    <w:rsid w:val="00156E34"/>
    <w:rsid w:val="001C3789"/>
    <w:rsid w:val="002C0D58"/>
    <w:rsid w:val="002C3A6C"/>
    <w:rsid w:val="002D2C93"/>
    <w:rsid w:val="002F46B2"/>
    <w:rsid w:val="00321899"/>
    <w:rsid w:val="00346BA2"/>
    <w:rsid w:val="0036510B"/>
    <w:rsid w:val="003E2EFE"/>
    <w:rsid w:val="004F4653"/>
    <w:rsid w:val="004F5F33"/>
    <w:rsid w:val="0052465B"/>
    <w:rsid w:val="0053796F"/>
    <w:rsid w:val="005A4CE9"/>
    <w:rsid w:val="005C1A18"/>
    <w:rsid w:val="005E14AB"/>
    <w:rsid w:val="0061485E"/>
    <w:rsid w:val="006A23CD"/>
    <w:rsid w:val="006C5003"/>
    <w:rsid w:val="006C5BEE"/>
    <w:rsid w:val="006E5D16"/>
    <w:rsid w:val="00766CC6"/>
    <w:rsid w:val="00786C79"/>
    <w:rsid w:val="007929E7"/>
    <w:rsid w:val="00825160"/>
    <w:rsid w:val="00826390"/>
    <w:rsid w:val="00855411"/>
    <w:rsid w:val="008A5C8D"/>
    <w:rsid w:val="00976F93"/>
    <w:rsid w:val="009D319E"/>
    <w:rsid w:val="009D33F6"/>
    <w:rsid w:val="00A23989"/>
    <w:rsid w:val="00A4072E"/>
    <w:rsid w:val="00A43751"/>
    <w:rsid w:val="00A50D8B"/>
    <w:rsid w:val="00B22380"/>
    <w:rsid w:val="00B25664"/>
    <w:rsid w:val="00B63DEB"/>
    <w:rsid w:val="00B72BA0"/>
    <w:rsid w:val="00B851A8"/>
    <w:rsid w:val="00BB7CBF"/>
    <w:rsid w:val="00BC0A6C"/>
    <w:rsid w:val="00BE042E"/>
    <w:rsid w:val="00C00970"/>
    <w:rsid w:val="00CB783E"/>
    <w:rsid w:val="00D275F5"/>
    <w:rsid w:val="00D51FFB"/>
    <w:rsid w:val="00DA18E5"/>
    <w:rsid w:val="00DF152A"/>
    <w:rsid w:val="00E0340D"/>
    <w:rsid w:val="00E25B61"/>
    <w:rsid w:val="00E33E9D"/>
    <w:rsid w:val="00EE30C3"/>
    <w:rsid w:val="00F308B3"/>
    <w:rsid w:val="00F3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1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BA0"/>
  </w:style>
  <w:style w:type="paragraph" w:styleId="a5">
    <w:name w:val="footer"/>
    <w:basedOn w:val="a"/>
    <w:link w:val="a6"/>
    <w:uiPriority w:val="99"/>
    <w:semiHidden/>
    <w:unhideWhenUsed/>
    <w:rsid w:val="00B7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2BA0"/>
  </w:style>
  <w:style w:type="paragraph" w:customStyle="1" w:styleId="1">
    <w:name w:val="Обычный1"/>
    <w:rsid w:val="00E33E9D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A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C8D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A4072E"/>
  </w:style>
  <w:style w:type="character" w:customStyle="1" w:styleId="2">
    <w:name w:val="Основний текст (2)"/>
    <w:rsid w:val="004F5F3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BA0"/>
  </w:style>
  <w:style w:type="paragraph" w:styleId="a5">
    <w:name w:val="footer"/>
    <w:basedOn w:val="a"/>
    <w:link w:val="a6"/>
    <w:uiPriority w:val="99"/>
    <w:semiHidden/>
    <w:unhideWhenUsed/>
    <w:rsid w:val="00B7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2BA0"/>
  </w:style>
  <w:style w:type="paragraph" w:customStyle="1" w:styleId="1">
    <w:name w:val="Обычный1"/>
    <w:rsid w:val="00E33E9D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A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C8D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A4072E"/>
  </w:style>
  <w:style w:type="character" w:customStyle="1" w:styleId="2">
    <w:name w:val="Основний текст (2)"/>
    <w:rsid w:val="004F5F3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Lapstore</dc:creator>
  <cp:lastModifiedBy>Настя</cp:lastModifiedBy>
  <cp:revision>3</cp:revision>
  <cp:lastPrinted>2024-02-19T14:21:00Z</cp:lastPrinted>
  <dcterms:created xsi:type="dcterms:W3CDTF">2024-05-24T07:35:00Z</dcterms:created>
  <dcterms:modified xsi:type="dcterms:W3CDTF">2024-05-24T11:16:00Z</dcterms:modified>
</cp:coreProperties>
</file>