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751C4D34" w:rsidR="0031653C" w:rsidRPr="005B362F" w:rsidRDefault="005B362F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06 серпня 2025 р.</w:t>
      </w:r>
      <w:r w:rsidR="0061413A">
        <w:rPr>
          <w:rFonts w:eastAsia="Calibri"/>
          <w:sz w:val="28"/>
          <w:szCs w:val="28"/>
          <w:lang w:val="uk-UA"/>
        </w:rPr>
        <w:t xml:space="preserve"> 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  </w:t>
      </w:r>
      <w:r w:rsidR="00C06C48">
        <w:rPr>
          <w:rFonts w:eastAsia="Calibri"/>
          <w:sz w:val="28"/>
          <w:szCs w:val="28"/>
          <w:lang w:val="uk-UA"/>
        </w:rPr>
        <w:t xml:space="preserve">     </w:t>
      </w:r>
      <w:r>
        <w:rPr>
          <w:rFonts w:eastAsia="Calibri"/>
          <w:sz w:val="28"/>
          <w:szCs w:val="28"/>
          <w:lang w:val="uk-UA"/>
        </w:rPr>
        <w:t xml:space="preserve"> 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210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5D21D921" w14:textId="4755EB5B" w:rsidR="003161CC" w:rsidRDefault="003161CC" w:rsidP="003161C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0B36C0">
        <w:rPr>
          <w:color w:val="000000"/>
          <w:sz w:val="28"/>
          <w:lang w:val="uk-UA"/>
        </w:rPr>
        <w:t xml:space="preserve">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D357A3">
        <w:rPr>
          <w:color w:val="000000"/>
          <w:sz w:val="28"/>
          <w:szCs w:val="28"/>
          <w:lang w:val="uk-UA"/>
        </w:rPr>
        <w:t>712 713 121</w:t>
      </w:r>
      <w:r>
        <w:rPr>
          <w:color w:val="000000"/>
          <w:sz w:val="28"/>
          <w:szCs w:val="28"/>
          <w:lang w:val="uk-UA"/>
        </w:rPr>
        <w:t>», «</w:t>
      </w:r>
      <w:r w:rsidR="00D357A3">
        <w:rPr>
          <w:color w:val="000000"/>
          <w:sz w:val="28"/>
          <w:szCs w:val="28"/>
          <w:lang w:val="uk-UA"/>
        </w:rPr>
        <w:t>651 436 290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D357A3">
        <w:rPr>
          <w:color w:val="000000"/>
          <w:sz w:val="28"/>
          <w:szCs w:val="28"/>
          <w:lang w:val="uk-UA"/>
        </w:rPr>
        <w:t>806 087 882</w:t>
      </w:r>
      <w:r>
        <w:rPr>
          <w:color w:val="000000"/>
          <w:sz w:val="28"/>
          <w:szCs w:val="28"/>
          <w:lang w:val="uk-UA"/>
        </w:rPr>
        <w:t>», «</w:t>
      </w:r>
      <w:r w:rsidR="00D357A3">
        <w:rPr>
          <w:color w:val="000000"/>
          <w:sz w:val="28"/>
          <w:szCs w:val="28"/>
          <w:lang w:val="uk-UA"/>
        </w:rPr>
        <w:t>744 811 051</w:t>
      </w:r>
      <w:r>
        <w:rPr>
          <w:color w:val="000000"/>
          <w:sz w:val="28"/>
          <w:szCs w:val="28"/>
          <w:lang w:val="uk-UA"/>
        </w:rPr>
        <w:t>»</w:t>
      </w:r>
      <w:r w:rsidR="00D357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</w:t>
      </w:r>
      <w:r>
        <w:rPr>
          <w:color w:val="000000"/>
          <w:sz w:val="28"/>
          <w:lang w:val="uk-UA"/>
        </w:rPr>
        <w:t>;</w:t>
      </w:r>
    </w:p>
    <w:p w14:paraId="4420EF71" w14:textId="69E4BEC3" w:rsidR="00921716" w:rsidRDefault="003161CC" w:rsidP="003161C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0B36C0">
        <w:rPr>
          <w:color w:val="000000"/>
          <w:sz w:val="28"/>
          <w:lang w:val="uk-UA"/>
        </w:rPr>
        <w:t xml:space="preserve">в </w:t>
      </w:r>
      <w:r>
        <w:rPr>
          <w:color w:val="000000"/>
          <w:sz w:val="28"/>
          <w:lang w:val="uk-UA"/>
        </w:rPr>
        <w:t>абзаці четвертому цифри «</w:t>
      </w:r>
      <w:r w:rsidR="00D357A3">
        <w:rPr>
          <w:color w:val="000000"/>
          <w:sz w:val="28"/>
          <w:lang w:val="uk-UA"/>
        </w:rPr>
        <w:t>61 038 031</w:t>
      </w:r>
      <w:r>
        <w:rPr>
          <w:color w:val="000000"/>
          <w:sz w:val="28"/>
          <w:lang w:val="uk-UA"/>
        </w:rPr>
        <w:t>» замінити цифрами «</w:t>
      </w:r>
      <w:r w:rsidR="00D357A3">
        <w:rPr>
          <w:color w:val="000000"/>
          <w:sz w:val="28"/>
          <w:lang w:val="uk-UA"/>
        </w:rPr>
        <w:t>32 336 730</w:t>
      </w:r>
      <w:r>
        <w:rPr>
          <w:color w:val="000000"/>
          <w:sz w:val="28"/>
          <w:lang w:val="uk-UA"/>
        </w:rPr>
        <w:t>»</w:t>
      </w:r>
      <w:r w:rsidR="00921716">
        <w:rPr>
          <w:color w:val="000000"/>
          <w:sz w:val="28"/>
          <w:lang w:val="uk-UA"/>
        </w:rPr>
        <w:t xml:space="preserve"> та слова «профіцит» замінити словами «дефіцит»;</w:t>
      </w:r>
    </w:p>
    <w:p w14:paraId="5892B102" w14:textId="77777777" w:rsidR="003161CC" w:rsidRDefault="003161CC" w:rsidP="003161CC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22CAF1A" w14:textId="77777777" w:rsidR="003161CC" w:rsidRPr="003161CC" w:rsidRDefault="003161CC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</w:p>
    <w:p w14:paraId="266E86DA" w14:textId="77777777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927F5" w14:textId="77777777" w:rsidR="00424845" w:rsidRDefault="00424845" w:rsidP="006F1556">
      <w:r>
        <w:separator/>
      </w:r>
    </w:p>
  </w:endnote>
  <w:endnote w:type="continuationSeparator" w:id="0">
    <w:p w14:paraId="7E15F2A6" w14:textId="77777777" w:rsidR="00424845" w:rsidRDefault="00424845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CE35C" w14:textId="77777777" w:rsidR="00424845" w:rsidRDefault="00424845" w:rsidP="006F1556">
      <w:r>
        <w:separator/>
      </w:r>
    </w:p>
  </w:footnote>
  <w:footnote w:type="continuationSeparator" w:id="0">
    <w:p w14:paraId="084FD8EF" w14:textId="77777777" w:rsidR="00424845" w:rsidRDefault="00424845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B36C0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4845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5132"/>
    <w:rsid w:val="009A6579"/>
    <w:rsid w:val="009B2930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58CA"/>
    <w:rsid w:val="00D174A5"/>
    <w:rsid w:val="00D222C1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615B7"/>
    <w:rsid w:val="00F63D72"/>
    <w:rsid w:val="00F73852"/>
    <w:rsid w:val="00F851F4"/>
    <w:rsid w:val="00F91691"/>
    <w:rsid w:val="00F95C5E"/>
    <w:rsid w:val="00FA25DB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252</cp:revision>
  <cp:lastPrinted>2025-06-06T06:32:00Z</cp:lastPrinted>
  <dcterms:created xsi:type="dcterms:W3CDTF">2021-12-23T06:52:00Z</dcterms:created>
  <dcterms:modified xsi:type="dcterms:W3CDTF">2025-08-06T11:26:00Z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