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A6C8" w14:textId="77777777" w:rsidR="004D4909" w:rsidRDefault="004D4909" w:rsidP="0009293A">
      <w:pPr>
        <w:pStyle w:val="a3"/>
        <w:widowControl w:val="0"/>
        <w:rPr>
          <w:spacing w:val="10"/>
          <w:szCs w:val="28"/>
          <w:lang w:val="en-US"/>
        </w:rPr>
      </w:pPr>
    </w:p>
    <w:p w14:paraId="092860BD" w14:textId="77777777" w:rsidR="004D4909" w:rsidRDefault="004D4909" w:rsidP="0009293A">
      <w:pPr>
        <w:pStyle w:val="a3"/>
        <w:widowControl w:val="0"/>
        <w:rPr>
          <w:spacing w:val="10"/>
          <w:szCs w:val="28"/>
          <w:lang w:val="en-US"/>
        </w:rPr>
      </w:pPr>
    </w:p>
    <w:p w14:paraId="3C87E308" w14:textId="5B8E9CF6" w:rsidR="0009293A" w:rsidRPr="00A4030E" w:rsidRDefault="0009293A" w:rsidP="0009293A">
      <w:pPr>
        <w:pStyle w:val="a3"/>
        <w:widowControl w:val="0"/>
        <w:rPr>
          <w:spacing w:val="10"/>
          <w:szCs w:val="28"/>
        </w:rPr>
      </w:pPr>
      <w:r w:rsidRPr="00A4030E">
        <w:rPr>
          <w:noProof/>
          <w:spacing w:val="10"/>
          <w:szCs w:val="28"/>
        </w:rPr>
        <w:drawing>
          <wp:inline distT="0" distB="0" distL="0" distR="0" wp14:anchorId="2F47047B" wp14:editId="5283AB4A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83D2" w14:textId="77777777" w:rsidR="0009293A" w:rsidRPr="00A4030E" w:rsidRDefault="0009293A" w:rsidP="0009293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B56E7EE" w14:textId="77777777" w:rsidR="0009293A" w:rsidRPr="00A4030E" w:rsidRDefault="0009293A" w:rsidP="0009293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03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100C6ABC" w14:textId="77777777" w:rsidR="0009293A" w:rsidRPr="00A4030E" w:rsidRDefault="0009293A" w:rsidP="0009293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03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47675689" w14:textId="77777777" w:rsidR="0009293A" w:rsidRPr="00A4030E" w:rsidRDefault="0009293A" w:rsidP="0009293A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A4030E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26F8E00" w14:textId="77777777" w:rsidR="0009293A" w:rsidRPr="00A4030E" w:rsidRDefault="0009293A" w:rsidP="0009293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03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CA773BC" w14:textId="77777777" w:rsidR="0009293A" w:rsidRPr="00B275AE" w:rsidRDefault="0009293A" w:rsidP="0009293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0FD60D" w14:textId="77777777" w:rsidR="0009293A" w:rsidRPr="00B275AE" w:rsidRDefault="0009293A" w:rsidP="0009293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939A25" w14:textId="42B11469" w:rsidR="0009293A" w:rsidRPr="005A76DE" w:rsidRDefault="005A76DE" w:rsidP="005A76D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07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листопада 2025р.</w:t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09293A" w:rsidRPr="00B275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09293A" w:rsidRPr="00B275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291</w:t>
      </w:r>
    </w:p>
    <w:p w14:paraId="328D6D29" w14:textId="77777777" w:rsidR="0009293A" w:rsidRPr="00B275AE" w:rsidRDefault="0009293A" w:rsidP="0009293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A19110" w14:textId="77777777" w:rsidR="0009293A" w:rsidRPr="00B275AE" w:rsidRDefault="0009293A" w:rsidP="0009293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3A1DC0" w14:textId="64DDEAF2" w:rsidR="003E576F" w:rsidRPr="00B275AE" w:rsidRDefault="003E576F" w:rsidP="0009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5AE">
        <w:rPr>
          <w:rFonts w:ascii="Times New Roman" w:hAnsi="Times New Roman" w:cs="Times New Roman"/>
          <w:b/>
          <w:bCs/>
          <w:sz w:val="28"/>
          <w:szCs w:val="28"/>
        </w:rPr>
        <w:t>Про врегулювання деяких кадрових питань</w:t>
      </w:r>
    </w:p>
    <w:p w14:paraId="47B393F2" w14:textId="77777777" w:rsidR="00720E5B" w:rsidRPr="00B275AE" w:rsidRDefault="00720E5B" w:rsidP="008A0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14A98" w14:textId="5B5A9E8F" w:rsidR="00771045" w:rsidRPr="00B275AE" w:rsidRDefault="0009293A" w:rsidP="00771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E">
        <w:rPr>
          <w:rFonts w:ascii="Times New Roman" w:hAnsi="Times New Roman" w:cs="Times New Roman"/>
          <w:sz w:val="28"/>
          <w:szCs w:val="28"/>
        </w:rPr>
        <w:t>Керуючись пунктами 2, 8 частини сьомої статті 15 Закону України «Про</w:t>
      </w:r>
      <w:r w:rsidR="00A4030E" w:rsidRPr="00B275AE">
        <w:rPr>
          <w:rFonts w:ascii="Times New Roman" w:hAnsi="Times New Roman" w:cs="Times New Roman"/>
          <w:sz w:val="28"/>
          <w:szCs w:val="28"/>
        </w:rPr>
        <w:t> </w:t>
      </w:r>
      <w:r w:rsidRPr="00B275AE">
        <w:rPr>
          <w:rFonts w:ascii="Times New Roman" w:hAnsi="Times New Roman" w:cs="Times New Roman"/>
          <w:sz w:val="28"/>
          <w:szCs w:val="28"/>
        </w:rPr>
        <w:t>правовий режим воєнного стану», Указом Президента України від</w:t>
      </w:r>
      <w:r w:rsidR="00720E5B" w:rsidRPr="00B275AE">
        <w:rPr>
          <w:rFonts w:ascii="Times New Roman" w:hAnsi="Times New Roman" w:cs="Times New Roman"/>
          <w:sz w:val="28"/>
          <w:szCs w:val="28"/>
        </w:rPr>
        <w:t> </w:t>
      </w:r>
      <w:r w:rsidRPr="00B275AE">
        <w:rPr>
          <w:rFonts w:ascii="Times New Roman" w:hAnsi="Times New Roman" w:cs="Times New Roman"/>
          <w:sz w:val="28"/>
          <w:szCs w:val="28"/>
        </w:rPr>
        <w:t xml:space="preserve">11.06.2022 № 406/2022 «Про утворення військової адміністрації», </w:t>
      </w:r>
      <w:r w:rsidR="00B81AB7" w:rsidRPr="00B275A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720E5B" w:rsidRPr="00B275AE">
        <w:rPr>
          <w:rFonts w:ascii="Times New Roman" w:hAnsi="Times New Roman" w:cs="Times New Roman"/>
          <w:sz w:val="28"/>
          <w:szCs w:val="28"/>
        </w:rPr>
        <w:t>організації вирішення окремих кадрових питань</w:t>
      </w:r>
      <w:r w:rsidR="00771045" w:rsidRPr="00B275AE">
        <w:rPr>
          <w:rFonts w:ascii="Times New Roman" w:hAnsi="Times New Roman" w:cs="Times New Roman"/>
          <w:sz w:val="28"/>
          <w:szCs w:val="28"/>
        </w:rPr>
        <w:t xml:space="preserve"> у</w:t>
      </w:r>
      <w:r w:rsidR="00720E5B" w:rsidRPr="00B275AE">
        <w:rPr>
          <w:rFonts w:ascii="Times New Roman" w:hAnsi="Times New Roman" w:cs="Times New Roman"/>
          <w:sz w:val="28"/>
          <w:szCs w:val="28"/>
        </w:rPr>
        <w:t xml:space="preserve"> структурних підрозділ</w:t>
      </w:r>
      <w:r w:rsidR="00771045" w:rsidRPr="00B275AE">
        <w:rPr>
          <w:rFonts w:ascii="Times New Roman" w:hAnsi="Times New Roman" w:cs="Times New Roman"/>
          <w:sz w:val="28"/>
          <w:szCs w:val="28"/>
        </w:rPr>
        <w:t>ах</w:t>
      </w:r>
      <w:r w:rsidR="00720E5B" w:rsidRPr="00B275AE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771045" w:rsidRPr="00B275AE">
        <w:rPr>
          <w:rFonts w:ascii="Times New Roman" w:hAnsi="Times New Roman" w:cs="Times New Roman"/>
          <w:sz w:val="28"/>
          <w:szCs w:val="28"/>
        </w:rPr>
        <w:t xml:space="preserve"> зі статусом юридичних осіб публічного права,</w:t>
      </w:r>
      <w:r w:rsidR="00052674" w:rsidRPr="00B275AE">
        <w:rPr>
          <w:rFonts w:ascii="Times New Roman" w:hAnsi="Times New Roman" w:cs="Times New Roman"/>
          <w:sz w:val="28"/>
          <w:szCs w:val="28"/>
        </w:rPr>
        <w:t xml:space="preserve"> дотримання бюджетної дисципліни,</w:t>
      </w:r>
    </w:p>
    <w:p w14:paraId="4B509E17" w14:textId="77777777" w:rsidR="00720E5B" w:rsidRPr="00B275AE" w:rsidRDefault="00720E5B" w:rsidP="00D73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6A96F" w14:textId="09F109AA" w:rsidR="00D73C0F" w:rsidRPr="00B275AE" w:rsidRDefault="00D73C0F" w:rsidP="00D73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5AE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65FA4CF0" w14:textId="4E668AEC" w:rsidR="00D73C0F" w:rsidRPr="00B275AE" w:rsidRDefault="00D73C0F" w:rsidP="00D73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A514A" w14:textId="373909D6" w:rsidR="00217A17" w:rsidRPr="00B275AE" w:rsidRDefault="00217A17" w:rsidP="00791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E">
        <w:rPr>
          <w:rFonts w:ascii="Times New Roman" w:hAnsi="Times New Roman" w:cs="Times New Roman"/>
          <w:sz w:val="28"/>
          <w:szCs w:val="28"/>
        </w:rPr>
        <w:t xml:space="preserve">1. Керівникам структурних підрозділів адміністрації </w:t>
      </w:r>
      <w:r w:rsidR="00A4030E" w:rsidRPr="00B275AE">
        <w:rPr>
          <w:rFonts w:ascii="Times New Roman" w:hAnsi="Times New Roman" w:cs="Times New Roman"/>
          <w:sz w:val="28"/>
          <w:szCs w:val="28"/>
        </w:rPr>
        <w:t>зі</w:t>
      </w:r>
      <w:r w:rsidRPr="00B275AE">
        <w:rPr>
          <w:rFonts w:ascii="Times New Roman" w:hAnsi="Times New Roman" w:cs="Times New Roman"/>
          <w:sz w:val="28"/>
          <w:szCs w:val="28"/>
        </w:rPr>
        <w:t xml:space="preserve"> статусом юридичних осіб публічного права</w:t>
      </w:r>
      <w:r w:rsidR="00BF2865" w:rsidRPr="00B275AE">
        <w:rPr>
          <w:rFonts w:ascii="Times New Roman" w:hAnsi="Times New Roman" w:cs="Times New Roman"/>
          <w:sz w:val="28"/>
          <w:szCs w:val="28"/>
        </w:rPr>
        <w:t xml:space="preserve"> </w:t>
      </w:r>
      <w:r w:rsidRPr="00B275AE">
        <w:rPr>
          <w:rFonts w:ascii="Times New Roman" w:hAnsi="Times New Roman" w:cs="Times New Roman"/>
          <w:sz w:val="28"/>
          <w:szCs w:val="28"/>
        </w:rPr>
        <w:t xml:space="preserve">наказами по підрозділу вирішувати питання надання підпорядкованим працівникам </w:t>
      </w:r>
      <w:r w:rsidR="0054600B" w:rsidRPr="00B275AE">
        <w:rPr>
          <w:rFonts w:ascii="Times New Roman" w:hAnsi="Times New Roman" w:cs="Times New Roman"/>
          <w:sz w:val="28"/>
          <w:szCs w:val="28"/>
        </w:rPr>
        <w:t>відпусток,</w:t>
      </w:r>
      <w:r w:rsidR="007916F6" w:rsidRPr="00B275AE">
        <w:rPr>
          <w:rFonts w:ascii="Times New Roman" w:hAnsi="Times New Roman" w:cs="Times New Roman"/>
          <w:sz w:val="28"/>
          <w:szCs w:val="28"/>
        </w:rPr>
        <w:t xml:space="preserve"> відправлення у відрядження,</w:t>
      </w:r>
      <w:r w:rsidR="0054600B" w:rsidRPr="00B275AE">
        <w:rPr>
          <w:rFonts w:ascii="Times New Roman" w:hAnsi="Times New Roman" w:cs="Times New Roman"/>
          <w:sz w:val="28"/>
          <w:szCs w:val="28"/>
        </w:rPr>
        <w:t xml:space="preserve"> </w:t>
      </w:r>
      <w:r w:rsidR="00BF2865" w:rsidRPr="00B275AE">
        <w:rPr>
          <w:rFonts w:ascii="Times New Roman" w:hAnsi="Times New Roman" w:cs="Times New Roman"/>
          <w:sz w:val="28"/>
          <w:szCs w:val="28"/>
        </w:rPr>
        <w:t>установлення їм надбавок за високі досягнення у праці або виконання особливо важливої роботи, інших надбавок, доплат, преміювання, надання матеріальної допомоги для вирішення соціально-побутових питань та допомоги на оздоровлення при наданні щорічної відпустки в межах асигнувань на оплату праці.</w:t>
      </w:r>
    </w:p>
    <w:p w14:paraId="76D14491" w14:textId="77777777" w:rsidR="00BF2865" w:rsidRPr="00B275AE" w:rsidRDefault="00BF2865" w:rsidP="00D7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C55D2" w14:textId="7CF78FC0" w:rsidR="00D73C0F" w:rsidRPr="00B275AE" w:rsidRDefault="00BF2865" w:rsidP="00D7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E">
        <w:rPr>
          <w:rFonts w:ascii="Times New Roman" w:hAnsi="Times New Roman" w:cs="Times New Roman"/>
          <w:sz w:val="28"/>
          <w:szCs w:val="28"/>
        </w:rPr>
        <w:t>2. </w:t>
      </w:r>
      <w:r w:rsidR="00BE2862" w:rsidRPr="00B275AE">
        <w:rPr>
          <w:rFonts w:ascii="Times New Roman" w:hAnsi="Times New Roman" w:cs="Times New Roman"/>
          <w:sz w:val="28"/>
          <w:szCs w:val="28"/>
        </w:rPr>
        <w:t>Визнати такими, що втратили чинність, пункти 1 та 2 розпорядження начальника Лисичанської міської військової адміністрації від 27.03.2023 № 156 «Про деякі питання оплати праці працівників адміністрації».</w:t>
      </w:r>
    </w:p>
    <w:p w14:paraId="1B69783E" w14:textId="3836A044" w:rsidR="00D73C0F" w:rsidRPr="00B275AE" w:rsidRDefault="00D73C0F" w:rsidP="00D7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F1DF5" w14:textId="4FFB73B0" w:rsidR="00D73C0F" w:rsidRPr="00B275AE" w:rsidRDefault="00BE2862" w:rsidP="00D7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E">
        <w:rPr>
          <w:rFonts w:ascii="Times New Roman" w:hAnsi="Times New Roman" w:cs="Times New Roman"/>
          <w:sz w:val="28"/>
          <w:szCs w:val="28"/>
        </w:rPr>
        <w:t xml:space="preserve">3. Контроль за </w:t>
      </w:r>
      <w:r w:rsidR="00C851E8" w:rsidRPr="00B275AE">
        <w:rPr>
          <w:rFonts w:ascii="Times New Roman" w:hAnsi="Times New Roman" w:cs="Times New Roman"/>
          <w:sz w:val="28"/>
          <w:szCs w:val="28"/>
        </w:rPr>
        <w:t xml:space="preserve">виконанням цього розпорядження </w:t>
      </w:r>
      <w:r w:rsidR="00964494">
        <w:rPr>
          <w:rFonts w:ascii="Times New Roman" w:hAnsi="Times New Roman" w:cs="Times New Roman"/>
          <w:sz w:val="28"/>
          <w:szCs w:val="28"/>
        </w:rPr>
        <w:t>залишаю за собою</w:t>
      </w:r>
      <w:r w:rsidR="00C851E8" w:rsidRPr="00B275AE">
        <w:rPr>
          <w:rFonts w:ascii="Times New Roman" w:hAnsi="Times New Roman" w:cs="Times New Roman"/>
          <w:sz w:val="28"/>
          <w:szCs w:val="28"/>
        </w:rPr>
        <w:t>.</w:t>
      </w:r>
    </w:p>
    <w:p w14:paraId="7A451560" w14:textId="58408A93" w:rsidR="00D73C0F" w:rsidRPr="00B275AE" w:rsidRDefault="00D73C0F" w:rsidP="00C8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10D6F" w14:textId="0C3D219C" w:rsidR="00C851E8" w:rsidRPr="00B275AE" w:rsidRDefault="00C851E8" w:rsidP="00C8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F1FB0" w14:textId="30AF5763" w:rsidR="00C851E8" w:rsidRPr="00B275AE" w:rsidRDefault="00C851E8" w:rsidP="00C8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8507F" w14:textId="26F508AE" w:rsidR="00C851E8" w:rsidRPr="00B275AE" w:rsidRDefault="00C851E8" w:rsidP="00C85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9EE75" w14:textId="77777777" w:rsidR="00B466EB" w:rsidRPr="00B275AE" w:rsidRDefault="00B466EB" w:rsidP="00B46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Перший заступник начальника</w:t>
      </w:r>
    </w:p>
    <w:p w14:paraId="232DCB9B" w14:textId="77777777" w:rsidR="00B466EB" w:rsidRPr="00B275AE" w:rsidRDefault="00B466EB" w:rsidP="00B46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Лисичанської міської</w:t>
      </w:r>
    </w:p>
    <w:p w14:paraId="734D9BD4" w14:textId="1E68DBEF" w:rsidR="00CB1186" w:rsidRPr="005A76DE" w:rsidRDefault="00B466EB" w:rsidP="00C851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військової адміністрації</w:t>
      </w: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B27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  Руслан САДОВСЬК</w:t>
      </w:r>
      <w:r w:rsidR="005A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ИЙ</w:t>
      </w:r>
    </w:p>
    <w:sectPr w:rsidR="00CB1186" w:rsidRPr="005A76DE" w:rsidSect="00CC783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3A"/>
    <w:rsid w:val="00037EDF"/>
    <w:rsid w:val="00052674"/>
    <w:rsid w:val="0009293A"/>
    <w:rsid w:val="000C6D50"/>
    <w:rsid w:val="00217A17"/>
    <w:rsid w:val="003E576F"/>
    <w:rsid w:val="004D4909"/>
    <w:rsid w:val="004F5654"/>
    <w:rsid w:val="0054600B"/>
    <w:rsid w:val="005A76DE"/>
    <w:rsid w:val="006126E1"/>
    <w:rsid w:val="00720E5B"/>
    <w:rsid w:val="00771045"/>
    <w:rsid w:val="007916F6"/>
    <w:rsid w:val="007D211D"/>
    <w:rsid w:val="008A0AA2"/>
    <w:rsid w:val="00964494"/>
    <w:rsid w:val="009806A4"/>
    <w:rsid w:val="009D048A"/>
    <w:rsid w:val="00A4030E"/>
    <w:rsid w:val="00AF48A0"/>
    <w:rsid w:val="00B275AE"/>
    <w:rsid w:val="00B3347E"/>
    <w:rsid w:val="00B466EB"/>
    <w:rsid w:val="00B81AB7"/>
    <w:rsid w:val="00BE2862"/>
    <w:rsid w:val="00BF2865"/>
    <w:rsid w:val="00C851E8"/>
    <w:rsid w:val="00CB1186"/>
    <w:rsid w:val="00CC7838"/>
    <w:rsid w:val="00D60E9B"/>
    <w:rsid w:val="00D73C0F"/>
    <w:rsid w:val="00F122A0"/>
    <w:rsid w:val="00F4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C147"/>
  <w15:chartTrackingRefBased/>
  <w15:docId w15:val="{28B1FFF2-41E3-4C84-A7A8-142D27B2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3A"/>
  </w:style>
  <w:style w:type="paragraph" w:styleId="1">
    <w:name w:val="heading 1"/>
    <w:basedOn w:val="a"/>
    <w:next w:val="a"/>
    <w:link w:val="10"/>
    <w:qFormat/>
    <w:rsid w:val="0009293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93A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0929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0929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44">
    <w:name w:val="rvts44"/>
    <w:basedOn w:val="a0"/>
    <w:rsid w:val="0009293A"/>
  </w:style>
  <w:style w:type="paragraph" w:styleId="a5">
    <w:name w:val="List Paragraph"/>
    <w:basedOn w:val="a"/>
    <w:uiPriority w:val="34"/>
    <w:qFormat/>
    <w:rsid w:val="0021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2</cp:revision>
  <cp:lastPrinted>2025-11-11T11:05:00Z</cp:lastPrinted>
  <dcterms:created xsi:type="dcterms:W3CDTF">2025-11-11T11:19:00Z</dcterms:created>
  <dcterms:modified xsi:type="dcterms:W3CDTF">2025-11-11T11:19:00Z</dcterms:modified>
</cp:coreProperties>
</file>