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01F3" w:rsidRPr="00867E8F" w:rsidRDefault="00D901F3" w:rsidP="00D901F3">
      <w:pPr>
        <w:ind w:right="-1"/>
        <w:jc w:val="center"/>
        <w:rPr>
          <w:rFonts w:eastAsia="Calibri"/>
          <w:b/>
          <w:sz w:val="24"/>
          <w:lang w:val="uk-UA"/>
        </w:rPr>
      </w:pPr>
      <w:r w:rsidRPr="00867E8F">
        <w:rPr>
          <w:rFonts w:eastAsia="Calibri"/>
          <w:b/>
          <w:noProof/>
          <w:sz w:val="24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2858770</wp:posOffset>
            </wp:positionH>
            <wp:positionV relativeFrom="paragraph">
              <wp:posOffset>-174625</wp:posOffset>
            </wp:positionV>
            <wp:extent cx="406400" cy="570230"/>
            <wp:effectExtent l="19050" t="0" r="0" b="0"/>
            <wp:wrapTight wrapText="bothSides">
              <wp:wrapPolygon edited="0">
                <wp:start x="-1013" y="0"/>
                <wp:lineTo x="-1013" y="16597"/>
                <wp:lineTo x="3038" y="20927"/>
                <wp:lineTo x="7088" y="20927"/>
                <wp:lineTo x="14175" y="20927"/>
                <wp:lineTo x="18225" y="20927"/>
                <wp:lineTo x="21263" y="16597"/>
                <wp:lineTo x="21263" y="0"/>
                <wp:lineTo x="-1013" y="0"/>
              </wp:wrapPolygon>
            </wp:wrapTight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901F3" w:rsidRDefault="00D901F3" w:rsidP="00D901F3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/>
        </w:rPr>
      </w:pPr>
    </w:p>
    <w:p w:rsidR="0030183C" w:rsidRDefault="0030183C" w:rsidP="00D901F3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/>
        </w:rPr>
      </w:pPr>
    </w:p>
    <w:p w:rsidR="00867E8F" w:rsidRPr="00867E8F" w:rsidRDefault="00867E8F" w:rsidP="00D901F3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/>
        </w:rPr>
      </w:pPr>
    </w:p>
    <w:p w:rsidR="00D901F3" w:rsidRPr="00867E8F" w:rsidRDefault="00D901F3" w:rsidP="00D901F3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867E8F">
        <w:rPr>
          <w:rFonts w:eastAsia="Calibri"/>
          <w:b/>
          <w:bCs/>
          <w:color w:val="000000"/>
          <w:sz w:val="28"/>
          <w:szCs w:val="28"/>
          <w:lang w:val="uk-UA"/>
        </w:rPr>
        <w:t>ЛИСИЧАНСЬКА МІСЬКА ВІЙСЬКОВА АДМІНІСТРАЦІЯ</w:t>
      </w:r>
    </w:p>
    <w:p w:rsidR="00D901F3" w:rsidRPr="00867E8F" w:rsidRDefault="00D901F3" w:rsidP="00D901F3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867E8F">
        <w:rPr>
          <w:rFonts w:eastAsia="Calibri"/>
          <w:b/>
          <w:bCs/>
          <w:color w:val="000000"/>
          <w:sz w:val="28"/>
          <w:szCs w:val="28"/>
          <w:lang w:val="uk-UA"/>
        </w:rPr>
        <w:t>СІВЕРСЬКОДОНЕЦЬКОГО РАЙОНУ ЛУГАНСЬКОЇ ОБЛАСТІ</w:t>
      </w:r>
    </w:p>
    <w:p w:rsidR="00D901F3" w:rsidRPr="00867E8F" w:rsidRDefault="00D901F3" w:rsidP="00D901F3">
      <w:pPr>
        <w:keepNext/>
        <w:spacing w:before="240" w:after="60" w:line="216" w:lineRule="auto"/>
        <w:jc w:val="center"/>
        <w:outlineLvl w:val="0"/>
        <w:rPr>
          <w:b/>
          <w:color w:val="000000"/>
          <w:sz w:val="16"/>
          <w:szCs w:val="16"/>
          <w:lang w:val="uk-UA"/>
        </w:rPr>
      </w:pPr>
      <w:r w:rsidRPr="00867E8F">
        <w:rPr>
          <w:b/>
          <w:color w:val="000000"/>
          <w:sz w:val="36"/>
          <w:szCs w:val="36"/>
          <w:lang w:val="uk-UA"/>
        </w:rPr>
        <w:t>РОЗПОРЯДЖЕННЯ</w:t>
      </w:r>
    </w:p>
    <w:p w:rsidR="00D901F3" w:rsidRPr="00867E8F" w:rsidRDefault="00D901F3" w:rsidP="00D901F3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867E8F">
        <w:rPr>
          <w:rFonts w:eastAsia="Calibri"/>
          <w:b/>
          <w:bCs/>
          <w:color w:val="000000"/>
          <w:sz w:val="28"/>
          <w:szCs w:val="28"/>
          <w:lang w:val="uk-UA"/>
        </w:rPr>
        <w:t>начальника міської військової адміністрації</w:t>
      </w:r>
    </w:p>
    <w:p w:rsidR="00D901F3" w:rsidRPr="00867E8F" w:rsidRDefault="00D901F3" w:rsidP="00D901F3">
      <w:pPr>
        <w:ind w:right="-1"/>
        <w:jc w:val="center"/>
        <w:rPr>
          <w:rFonts w:eastAsia="Calibri"/>
          <w:sz w:val="28"/>
          <w:szCs w:val="28"/>
          <w:lang w:val="uk-UA"/>
        </w:rPr>
      </w:pPr>
    </w:p>
    <w:p w:rsidR="00D901F3" w:rsidRPr="00867E8F" w:rsidRDefault="00D901F3" w:rsidP="00D901F3">
      <w:pPr>
        <w:ind w:right="-1"/>
        <w:jc w:val="center"/>
        <w:rPr>
          <w:rFonts w:eastAsia="Calibri"/>
          <w:sz w:val="28"/>
          <w:szCs w:val="28"/>
          <w:lang w:val="uk-UA"/>
        </w:rPr>
      </w:pPr>
    </w:p>
    <w:p w:rsidR="00D901F3" w:rsidRPr="008F701F" w:rsidRDefault="008F701F" w:rsidP="008F701F">
      <w:pPr>
        <w:ind w:right="-1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05 червня 2025 р.</w:t>
      </w:r>
      <w:r w:rsidR="00D901F3" w:rsidRPr="00867E8F">
        <w:rPr>
          <w:rFonts w:eastAsia="Calibri"/>
          <w:sz w:val="28"/>
          <w:szCs w:val="28"/>
          <w:lang w:val="uk-UA"/>
        </w:rPr>
        <w:tab/>
      </w:r>
      <w:r w:rsidR="00D901F3" w:rsidRPr="00867E8F">
        <w:rPr>
          <w:rFonts w:eastAsia="Calibri"/>
          <w:sz w:val="28"/>
          <w:szCs w:val="28"/>
          <w:lang w:val="uk-UA"/>
        </w:rPr>
        <w:tab/>
        <w:t xml:space="preserve"> </w:t>
      </w:r>
      <w:r>
        <w:rPr>
          <w:rFonts w:eastAsia="Calibri"/>
          <w:sz w:val="28"/>
          <w:szCs w:val="28"/>
          <w:lang w:val="uk-UA"/>
        </w:rPr>
        <w:t xml:space="preserve">          </w:t>
      </w:r>
      <w:r w:rsidR="00D901F3" w:rsidRPr="00867E8F">
        <w:rPr>
          <w:rFonts w:eastAsia="Calibri"/>
          <w:sz w:val="28"/>
          <w:szCs w:val="28"/>
          <w:lang w:val="uk-UA"/>
        </w:rPr>
        <w:t xml:space="preserve">    </w:t>
      </w:r>
      <w:r w:rsidR="00D901F3" w:rsidRPr="00867E8F">
        <w:rPr>
          <w:rFonts w:eastAsia="Calibri"/>
          <w:b/>
          <w:sz w:val="28"/>
          <w:szCs w:val="28"/>
          <w:lang w:val="uk-UA"/>
        </w:rPr>
        <w:t>м. Лисичанськ</w:t>
      </w:r>
      <w:r w:rsidR="00D901F3" w:rsidRPr="00867E8F">
        <w:rPr>
          <w:rFonts w:eastAsia="Calibri"/>
          <w:sz w:val="28"/>
          <w:szCs w:val="28"/>
          <w:lang w:val="uk-UA"/>
        </w:rPr>
        <w:tab/>
      </w:r>
      <w:r w:rsidR="00D901F3" w:rsidRPr="00867E8F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 xml:space="preserve">             </w:t>
      </w:r>
      <w:r w:rsidR="00D901F3" w:rsidRPr="00867E8F">
        <w:rPr>
          <w:rFonts w:eastAsia="Calibri"/>
          <w:sz w:val="28"/>
          <w:szCs w:val="28"/>
          <w:lang w:val="uk-UA"/>
        </w:rPr>
        <w:tab/>
        <w:t xml:space="preserve">№ </w:t>
      </w:r>
      <w:r>
        <w:rPr>
          <w:rFonts w:eastAsia="Calibri"/>
          <w:sz w:val="28"/>
          <w:szCs w:val="28"/>
          <w:lang w:val="uk-UA"/>
        </w:rPr>
        <w:t>152</w:t>
      </w:r>
    </w:p>
    <w:p w:rsidR="00D901F3" w:rsidRPr="00867E8F" w:rsidRDefault="00D901F3" w:rsidP="00FA69A7">
      <w:pPr>
        <w:jc w:val="center"/>
        <w:rPr>
          <w:rFonts w:eastAsia="Calibri"/>
          <w:sz w:val="28"/>
          <w:szCs w:val="28"/>
          <w:lang w:val="uk-UA"/>
        </w:rPr>
      </w:pPr>
    </w:p>
    <w:p w:rsidR="00910E58" w:rsidRPr="00867E8F" w:rsidRDefault="004F75CB" w:rsidP="009E04EE">
      <w:pPr>
        <w:jc w:val="both"/>
        <w:rPr>
          <w:b/>
          <w:sz w:val="28"/>
          <w:szCs w:val="28"/>
          <w:lang w:val="uk-UA"/>
        </w:rPr>
      </w:pPr>
      <w:r w:rsidRPr="00867E8F">
        <w:rPr>
          <w:b/>
          <w:sz w:val="28"/>
          <w:szCs w:val="28"/>
          <w:lang w:val="uk-UA"/>
        </w:rPr>
        <w:t xml:space="preserve">Про перейменування </w:t>
      </w:r>
      <w:r w:rsidR="00DD3BB0" w:rsidRPr="00867E8F">
        <w:rPr>
          <w:b/>
          <w:sz w:val="28"/>
          <w:szCs w:val="28"/>
          <w:lang w:val="uk-UA" w:eastAsia="uk-UA"/>
        </w:rPr>
        <w:t xml:space="preserve">юридичної особи та внесення змін до Положення про </w:t>
      </w:r>
      <w:r w:rsidR="009E04EE" w:rsidRPr="00867E8F">
        <w:rPr>
          <w:b/>
          <w:sz w:val="28"/>
          <w:szCs w:val="28"/>
          <w:lang w:val="uk-UA"/>
        </w:rPr>
        <w:t>відділ</w:t>
      </w:r>
      <w:r w:rsidR="00DD3BB0" w:rsidRPr="00867E8F">
        <w:rPr>
          <w:b/>
          <w:sz w:val="28"/>
          <w:szCs w:val="28"/>
          <w:lang w:val="uk-UA"/>
        </w:rPr>
        <w:t xml:space="preserve"> охорони здоров’я </w:t>
      </w:r>
      <w:r w:rsidR="00DD3BB0" w:rsidRPr="00867E8F">
        <w:rPr>
          <w:b/>
          <w:sz w:val="28"/>
          <w:szCs w:val="28"/>
          <w:lang w:val="uk-UA" w:eastAsia="uk-UA"/>
        </w:rPr>
        <w:t>адміністрації</w:t>
      </w:r>
    </w:p>
    <w:p w:rsidR="004F75CB" w:rsidRPr="00867E8F" w:rsidRDefault="004F75CB" w:rsidP="00FA489D">
      <w:pPr>
        <w:jc w:val="center"/>
        <w:rPr>
          <w:sz w:val="28"/>
          <w:szCs w:val="28"/>
          <w:lang w:val="uk-UA"/>
        </w:rPr>
      </w:pPr>
    </w:p>
    <w:p w:rsidR="005A4E33" w:rsidRPr="00966459" w:rsidRDefault="005A4E33" w:rsidP="005A4E33">
      <w:pPr>
        <w:ind w:firstLine="567"/>
        <w:jc w:val="both"/>
        <w:rPr>
          <w:sz w:val="28"/>
          <w:szCs w:val="28"/>
          <w:lang w:val="uk-UA" w:eastAsia="uk-UA"/>
        </w:rPr>
      </w:pPr>
      <w:r w:rsidRPr="00966459">
        <w:rPr>
          <w:sz w:val="28"/>
          <w:szCs w:val="28"/>
          <w:lang w:val="uk-UA" w:eastAsia="uk-UA"/>
        </w:rPr>
        <w:t xml:space="preserve">Керуючись абзацами четвертим-шостим частини третьої статті 4, пунктами 2, 8 частини сьомої статті 15 Закону України «Про правовий режим воєнного стану», Постановою Верховної Ради України від 19.09.2024 № 3984-ІХ «Про перейменування окремих населених пунктів та районів», </w:t>
      </w:r>
      <w:r w:rsidRPr="00966459">
        <w:rPr>
          <w:sz w:val="28"/>
          <w:szCs w:val="28"/>
          <w:lang w:val="uk-UA"/>
        </w:rPr>
        <w:t>Указом Президента України від 11.06.2022 № 406/2022 «Про утворення військової адміністрації»</w:t>
      </w:r>
      <w:r w:rsidRPr="00966459">
        <w:rPr>
          <w:sz w:val="28"/>
          <w:szCs w:val="28"/>
          <w:lang w:val="uk-UA" w:eastAsia="uk-UA"/>
        </w:rPr>
        <w:t xml:space="preserve">, </w:t>
      </w:r>
      <w:r w:rsidRPr="00966459">
        <w:rPr>
          <w:sz w:val="28"/>
          <w:szCs w:val="28"/>
          <w:lang w:val="uk-UA"/>
        </w:rPr>
        <w:t>пунктом 11 частини першої статті 15</w:t>
      </w:r>
      <w:r w:rsidRPr="00966459">
        <w:rPr>
          <w:sz w:val="28"/>
          <w:szCs w:val="28"/>
          <w:lang w:val="uk-UA" w:eastAsia="uk-UA"/>
        </w:rPr>
        <w:t xml:space="preserve">, </w:t>
      </w:r>
      <w:r w:rsidRPr="00966459">
        <w:rPr>
          <w:sz w:val="28"/>
          <w:szCs w:val="28"/>
          <w:lang w:val="uk-UA"/>
        </w:rPr>
        <w:t>частиною четвертою статті 17 Закону України «Про державну реєстрацію юридичних осіб, фізичних осіб-підприємців та громадських формувань», з метою узгодження із чинним законодавством</w:t>
      </w:r>
    </w:p>
    <w:p w:rsidR="004F75CB" w:rsidRPr="00867E8F" w:rsidRDefault="004F75CB" w:rsidP="004F75CB">
      <w:pPr>
        <w:jc w:val="both"/>
        <w:rPr>
          <w:sz w:val="28"/>
          <w:szCs w:val="28"/>
          <w:lang w:val="uk-UA"/>
        </w:rPr>
      </w:pPr>
    </w:p>
    <w:p w:rsidR="004F75CB" w:rsidRPr="00867E8F" w:rsidRDefault="00FA489D" w:rsidP="004F75CB">
      <w:pPr>
        <w:jc w:val="both"/>
        <w:rPr>
          <w:b/>
          <w:sz w:val="28"/>
          <w:szCs w:val="28"/>
          <w:lang w:val="uk-UA"/>
        </w:rPr>
      </w:pPr>
      <w:r w:rsidRPr="00867E8F">
        <w:rPr>
          <w:b/>
          <w:sz w:val="28"/>
          <w:szCs w:val="28"/>
          <w:lang w:val="uk-UA"/>
        </w:rPr>
        <w:t>зобов’язую:</w:t>
      </w:r>
    </w:p>
    <w:p w:rsidR="004F75CB" w:rsidRPr="00867E8F" w:rsidRDefault="004F75CB" w:rsidP="004F75CB">
      <w:pPr>
        <w:jc w:val="both"/>
        <w:rPr>
          <w:sz w:val="28"/>
          <w:szCs w:val="28"/>
          <w:lang w:val="uk-UA"/>
        </w:rPr>
      </w:pPr>
    </w:p>
    <w:p w:rsidR="004F75CB" w:rsidRPr="00867E8F" w:rsidRDefault="00DD3BB0" w:rsidP="00143525">
      <w:pPr>
        <w:ind w:firstLine="567"/>
        <w:jc w:val="both"/>
        <w:rPr>
          <w:sz w:val="28"/>
          <w:szCs w:val="28"/>
          <w:lang w:val="uk-UA" w:eastAsia="uk-UA"/>
        </w:rPr>
      </w:pPr>
      <w:r w:rsidRPr="005A4E33">
        <w:rPr>
          <w:sz w:val="28"/>
          <w:szCs w:val="28"/>
          <w:lang w:val="uk-UA" w:eastAsia="uk-UA"/>
        </w:rPr>
        <w:t>1. </w:t>
      </w:r>
      <w:r w:rsidR="004F75CB" w:rsidRPr="005A4E33">
        <w:rPr>
          <w:sz w:val="28"/>
          <w:szCs w:val="28"/>
          <w:lang w:val="uk-UA" w:eastAsia="uk-UA"/>
        </w:rPr>
        <w:t>Змінити найменування юридичної особи з ВІДДІЛ ОХОРОНИ</w:t>
      </w:r>
      <w:r w:rsidR="004F75CB" w:rsidRPr="00867E8F">
        <w:rPr>
          <w:sz w:val="28"/>
          <w:szCs w:val="28"/>
          <w:lang w:val="uk-UA" w:eastAsia="uk-UA"/>
        </w:rPr>
        <w:t xml:space="preserve"> ЗДОРОВ’Я</w:t>
      </w:r>
      <w:r w:rsidR="00856A6B" w:rsidRPr="00867E8F">
        <w:rPr>
          <w:sz w:val="28"/>
          <w:szCs w:val="28"/>
          <w:lang w:val="uk-UA" w:eastAsia="uk-UA"/>
        </w:rPr>
        <w:t xml:space="preserve"> ЛИСИЧАНСЬКОЇ МІСЬКОЇ ВІЙСЬКОВОЇ АДМІНІСТРАЦІЇ СЄВЄРОДОНЕЦЬКОГО РАЙОНУ ЛУГАНСЬКОЇ ОБЛАСТІ</w:t>
      </w:r>
      <w:r w:rsidR="004F75CB" w:rsidRPr="00867E8F">
        <w:rPr>
          <w:sz w:val="28"/>
          <w:szCs w:val="28"/>
          <w:lang w:val="uk-UA" w:eastAsia="uk-UA"/>
        </w:rPr>
        <w:t xml:space="preserve"> на ВІДДІЛ ОХОРОНИ ЗДОРОВ’Я ЛИСИЧАНСЬКОЇ МІСЬКОЇ ВІЙСЬКОВО</w:t>
      </w:r>
      <w:r w:rsidR="00856A6B" w:rsidRPr="00867E8F">
        <w:rPr>
          <w:sz w:val="28"/>
          <w:szCs w:val="28"/>
          <w:lang w:val="uk-UA" w:eastAsia="uk-UA"/>
        </w:rPr>
        <w:t>Ї</w:t>
      </w:r>
      <w:r w:rsidR="004F75CB" w:rsidRPr="00867E8F">
        <w:rPr>
          <w:sz w:val="28"/>
          <w:szCs w:val="28"/>
          <w:lang w:val="uk-UA" w:eastAsia="uk-UA"/>
        </w:rPr>
        <w:t xml:space="preserve"> АДМІНІСТРАЦІЇ С</w:t>
      </w:r>
      <w:r w:rsidR="00933FD5" w:rsidRPr="00867E8F">
        <w:rPr>
          <w:sz w:val="28"/>
          <w:szCs w:val="28"/>
          <w:lang w:val="uk-UA" w:eastAsia="uk-UA"/>
        </w:rPr>
        <w:t>І</w:t>
      </w:r>
      <w:r w:rsidR="004F75CB" w:rsidRPr="00867E8F">
        <w:rPr>
          <w:sz w:val="28"/>
          <w:szCs w:val="28"/>
          <w:lang w:val="uk-UA" w:eastAsia="uk-UA"/>
        </w:rPr>
        <w:t>В</w:t>
      </w:r>
      <w:r w:rsidR="00933FD5" w:rsidRPr="00867E8F">
        <w:rPr>
          <w:sz w:val="28"/>
          <w:szCs w:val="28"/>
          <w:lang w:val="uk-UA" w:eastAsia="uk-UA"/>
        </w:rPr>
        <w:t>Е</w:t>
      </w:r>
      <w:r w:rsidR="004F75CB" w:rsidRPr="00867E8F">
        <w:rPr>
          <w:sz w:val="28"/>
          <w:szCs w:val="28"/>
          <w:lang w:val="uk-UA" w:eastAsia="uk-UA"/>
        </w:rPr>
        <w:t>Р</w:t>
      </w:r>
      <w:r w:rsidR="00933FD5" w:rsidRPr="00867E8F">
        <w:rPr>
          <w:sz w:val="28"/>
          <w:szCs w:val="28"/>
          <w:lang w:val="uk-UA" w:eastAsia="uk-UA"/>
        </w:rPr>
        <w:t>СЬКО</w:t>
      </w:r>
      <w:r w:rsidR="004F75CB" w:rsidRPr="00867E8F">
        <w:rPr>
          <w:sz w:val="28"/>
          <w:szCs w:val="28"/>
          <w:lang w:val="uk-UA" w:eastAsia="uk-UA"/>
        </w:rPr>
        <w:t>ДОНЕЦ</w:t>
      </w:r>
      <w:r w:rsidR="00143525" w:rsidRPr="00867E8F">
        <w:rPr>
          <w:sz w:val="28"/>
          <w:szCs w:val="28"/>
          <w:lang w:val="uk-UA" w:eastAsia="uk-UA"/>
        </w:rPr>
        <w:t>ЬКОГО РАЙОНУ ЛУГАНСЬКОЇ ОБЛАСТІ (далі – Відділ).</w:t>
      </w:r>
    </w:p>
    <w:p w:rsidR="00143525" w:rsidRPr="00867E8F" w:rsidRDefault="00143525" w:rsidP="00143525">
      <w:pPr>
        <w:ind w:firstLine="567"/>
        <w:jc w:val="both"/>
        <w:rPr>
          <w:sz w:val="28"/>
          <w:szCs w:val="28"/>
          <w:lang w:val="uk-UA" w:eastAsia="uk-UA"/>
        </w:rPr>
      </w:pPr>
    </w:p>
    <w:p w:rsidR="00761065" w:rsidRPr="00867E8F" w:rsidRDefault="00761065" w:rsidP="001E344C">
      <w:pPr>
        <w:ind w:firstLine="567"/>
        <w:jc w:val="both"/>
        <w:rPr>
          <w:sz w:val="28"/>
          <w:szCs w:val="28"/>
          <w:lang w:val="uk-UA"/>
        </w:rPr>
      </w:pPr>
      <w:r w:rsidRPr="00867E8F">
        <w:rPr>
          <w:sz w:val="28"/>
          <w:szCs w:val="28"/>
          <w:lang w:val="uk-UA"/>
        </w:rPr>
        <w:t>2. Внести та затвердити зміни до Положення про Відділ, затвер</w:t>
      </w:r>
      <w:r w:rsidR="005A4E33">
        <w:rPr>
          <w:sz w:val="28"/>
          <w:szCs w:val="28"/>
          <w:lang w:val="uk-UA"/>
        </w:rPr>
        <w:t>дженого розпорядженням начальника</w:t>
      </w:r>
      <w:r w:rsidRPr="00867E8F">
        <w:rPr>
          <w:sz w:val="28"/>
          <w:szCs w:val="28"/>
          <w:lang w:val="uk-UA"/>
        </w:rPr>
        <w:t xml:space="preserve"> Лисичанської міської військової адміністрації Сєвєродонецького району Луганської області від </w:t>
      </w:r>
      <w:r w:rsidR="00933FD5" w:rsidRPr="00867E8F">
        <w:rPr>
          <w:sz w:val="28"/>
          <w:szCs w:val="28"/>
          <w:lang w:val="uk-UA"/>
        </w:rPr>
        <w:t>05.08.2024</w:t>
      </w:r>
      <w:r w:rsidR="001E344C" w:rsidRPr="00867E8F">
        <w:rPr>
          <w:sz w:val="28"/>
          <w:szCs w:val="28"/>
          <w:lang w:val="uk-UA"/>
        </w:rPr>
        <w:t xml:space="preserve"> № </w:t>
      </w:r>
      <w:r w:rsidR="00933FD5" w:rsidRPr="00867E8F">
        <w:rPr>
          <w:sz w:val="28"/>
          <w:szCs w:val="28"/>
          <w:lang w:val="uk-UA"/>
        </w:rPr>
        <w:t>498</w:t>
      </w:r>
      <w:r w:rsidR="001E344C" w:rsidRPr="00867E8F">
        <w:rPr>
          <w:sz w:val="28"/>
          <w:szCs w:val="28"/>
          <w:lang w:val="uk-UA"/>
        </w:rPr>
        <w:t xml:space="preserve"> </w:t>
      </w:r>
      <w:r w:rsidRPr="00867E8F">
        <w:rPr>
          <w:sz w:val="28"/>
          <w:szCs w:val="28"/>
          <w:lang w:val="uk-UA"/>
        </w:rPr>
        <w:t>(далі – Положення), виклавши його у новій редакції, що додається.</w:t>
      </w:r>
    </w:p>
    <w:p w:rsidR="004F75CB" w:rsidRPr="00867E8F" w:rsidRDefault="004F75CB" w:rsidP="00143525">
      <w:pPr>
        <w:ind w:firstLine="567"/>
        <w:jc w:val="both"/>
        <w:rPr>
          <w:sz w:val="28"/>
          <w:szCs w:val="28"/>
          <w:lang w:val="uk-UA" w:eastAsia="uk-UA"/>
        </w:rPr>
      </w:pPr>
    </w:p>
    <w:p w:rsidR="00143525" w:rsidRPr="00867E8F" w:rsidRDefault="00EA24B0" w:rsidP="00E93BB5">
      <w:pPr>
        <w:ind w:firstLine="567"/>
        <w:jc w:val="both"/>
        <w:rPr>
          <w:sz w:val="28"/>
          <w:szCs w:val="28"/>
          <w:lang w:val="uk-UA" w:eastAsia="uk-UA"/>
        </w:rPr>
      </w:pPr>
      <w:r w:rsidRPr="00867E8F">
        <w:rPr>
          <w:sz w:val="28"/>
          <w:szCs w:val="28"/>
          <w:lang w:val="uk-UA" w:eastAsia="uk-UA"/>
        </w:rPr>
        <w:t>3. </w:t>
      </w:r>
      <w:r w:rsidR="000257B8">
        <w:rPr>
          <w:sz w:val="28"/>
          <w:szCs w:val="28"/>
          <w:lang w:val="uk-UA" w:eastAsia="uk-UA"/>
        </w:rPr>
        <w:t>В</w:t>
      </w:r>
      <w:r w:rsidRPr="00867E8F">
        <w:rPr>
          <w:sz w:val="28"/>
          <w:szCs w:val="28"/>
          <w:lang w:val="uk-UA" w:eastAsia="uk-UA"/>
        </w:rPr>
        <w:t>ідділу охорони здоров’я</w:t>
      </w:r>
      <w:r w:rsidR="00426FB8">
        <w:rPr>
          <w:sz w:val="28"/>
          <w:szCs w:val="28"/>
          <w:lang w:val="uk-UA" w:eastAsia="uk-UA"/>
        </w:rPr>
        <w:t xml:space="preserve"> адміністрації</w:t>
      </w:r>
      <w:r w:rsidRPr="00867E8F">
        <w:rPr>
          <w:sz w:val="28"/>
          <w:szCs w:val="28"/>
          <w:lang w:val="uk-UA" w:eastAsia="uk-UA"/>
        </w:rPr>
        <w:t xml:space="preserve"> </w:t>
      </w:r>
      <w:r w:rsidR="00E93BB5" w:rsidRPr="00867E8F">
        <w:rPr>
          <w:sz w:val="28"/>
          <w:szCs w:val="28"/>
          <w:lang w:val="uk-UA" w:eastAsia="uk-UA"/>
        </w:rPr>
        <w:t xml:space="preserve">(код ЄДРПОУ </w:t>
      </w:r>
      <w:r w:rsidR="00E93BB5" w:rsidRPr="00867E8F">
        <w:rPr>
          <w:sz w:val="28"/>
          <w:szCs w:val="28"/>
          <w:lang w:val="uk-UA"/>
        </w:rPr>
        <w:t>43250928</w:t>
      </w:r>
      <w:r w:rsidR="00E93BB5" w:rsidRPr="00867E8F">
        <w:rPr>
          <w:sz w:val="28"/>
          <w:szCs w:val="28"/>
          <w:lang w:val="uk-UA" w:eastAsia="uk-UA"/>
        </w:rPr>
        <w:t>)</w:t>
      </w:r>
      <w:r w:rsidR="00426FB8">
        <w:rPr>
          <w:sz w:val="28"/>
          <w:szCs w:val="28"/>
          <w:lang w:val="uk-UA" w:eastAsia="uk-UA"/>
        </w:rPr>
        <w:t xml:space="preserve"> </w:t>
      </w:r>
      <w:r w:rsidRPr="00867E8F">
        <w:rPr>
          <w:sz w:val="28"/>
          <w:szCs w:val="28"/>
          <w:lang w:val="uk-UA"/>
        </w:rPr>
        <w:t>вжити заходів щодо державної реєстрації змін до Положення у встановленому законодавством порядку.</w:t>
      </w:r>
    </w:p>
    <w:p w:rsidR="00EA24B0" w:rsidRPr="00867E8F" w:rsidRDefault="00EA24B0" w:rsidP="00EA24B0">
      <w:pPr>
        <w:ind w:firstLine="567"/>
        <w:jc w:val="both"/>
        <w:rPr>
          <w:sz w:val="28"/>
          <w:szCs w:val="28"/>
          <w:lang w:val="uk-UA" w:eastAsia="uk-UA"/>
        </w:rPr>
      </w:pPr>
    </w:p>
    <w:p w:rsidR="002D79BD" w:rsidRPr="00867E8F" w:rsidRDefault="003A49A5" w:rsidP="002D79BD">
      <w:pPr>
        <w:ind w:firstLine="567"/>
        <w:jc w:val="both"/>
        <w:rPr>
          <w:sz w:val="28"/>
          <w:szCs w:val="28"/>
          <w:lang w:val="uk-UA" w:eastAsia="uk-UA"/>
        </w:rPr>
      </w:pPr>
      <w:r w:rsidRPr="00867E8F">
        <w:rPr>
          <w:sz w:val="28"/>
          <w:szCs w:val="28"/>
          <w:lang w:val="uk-UA" w:eastAsia="uk-UA"/>
        </w:rPr>
        <w:t>4. Внести до штатного розпису Відділу на 202</w:t>
      </w:r>
      <w:r w:rsidR="00933FD5" w:rsidRPr="00867E8F">
        <w:rPr>
          <w:sz w:val="28"/>
          <w:szCs w:val="28"/>
          <w:lang w:val="uk-UA" w:eastAsia="uk-UA"/>
        </w:rPr>
        <w:t>5</w:t>
      </w:r>
      <w:r w:rsidRPr="00867E8F">
        <w:rPr>
          <w:sz w:val="28"/>
          <w:szCs w:val="28"/>
          <w:lang w:val="uk-UA" w:eastAsia="uk-UA"/>
        </w:rPr>
        <w:t xml:space="preserve"> рік, затвердженого начальником Лисичанської міської військової адміністрації, такі змі</w:t>
      </w:r>
      <w:r w:rsidR="00E93BB5" w:rsidRPr="00867E8F">
        <w:rPr>
          <w:sz w:val="28"/>
          <w:szCs w:val="28"/>
          <w:lang w:val="uk-UA" w:eastAsia="uk-UA"/>
        </w:rPr>
        <w:t>ни</w:t>
      </w:r>
      <w:r w:rsidRPr="00867E8F">
        <w:rPr>
          <w:sz w:val="28"/>
          <w:szCs w:val="28"/>
          <w:lang w:val="uk-UA" w:eastAsia="uk-UA"/>
        </w:rPr>
        <w:t>:</w:t>
      </w:r>
    </w:p>
    <w:p w:rsidR="003A49A5" w:rsidRPr="00867E8F" w:rsidRDefault="003A49A5" w:rsidP="003A49A5">
      <w:pPr>
        <w:ind w:firstLine="567"/>
        <w:jc w:val="both"/>
        <w:rPr>
          <w:sz w:val="28"/>
          <w:szCs w:val="28"/>
          <w:lang w:val="uk-UA" w:eastAsia="uk-UA"/>
        </w:rPr>
      </w:pPr>
      <w:r w:rsidRPr="00867E8F">
        <w:rPr>
          <w:sz w:val="28"/>
          <w:szCs w:val="28"/>
          <w:lang w:val="uk-UA" w:eastAsia="uk-UA"/>
        </w:rPr>
        <w:lastRenderedPageBreak/>
        <w:t>у найменуванні посад працівників слова «Сєвєродонецького району» замінити словами «С</w:t>
      </w:r>
      <w:r w:rsidR="00933FD5" w:rsidRPr="00867E8F">
        <w:rPr>
          <w:sz w:val="28"/>
          <w:szCs w:val="28"/>
          <w:lang w:val="uk-UA" w:eastAsia="uk-UA"/>
        </w:rPr>
        <w:t>і</w:t>
      </w:r>
      <w:r w:rsidRPr="00867E8F">
        <w:rPr>
          <w:sz w:val="28"/>
          <w:szCs w:val="28"/>
          <w:lang w:val="uk-UA" w:eastAsia="uk-UA"/>
        </w:rPr>
        <w:t>в</w:t>
      </w:r>
      <w:r w:rsidR="00933FD5" w:rsidRPr="00867E8F">
        <w:rPr>
          <w:sz w:val="28"/>
          <w:szCs w:val="28"/>
          <w:lang w:val="uk-UA" w:eastAsia="uk-UA"/>
        </w:rPr>
        <w:t>е</w:t>
      </w:r>
      <w:r w:rsidRPr="00867E8F">
        <w:rPr>
          <w:sz w:val="28"/>
          <w:szCs w:val="28"/>
          <w:lang w:val="uk-UA" w:eastAsia="uk-UA"/>
        </w:rPr>
        <w:t>р</w:t>
      </w:r>
      <w:r w:rsidR="00933FD5" w:rsidRPr="00867E8F">
        <w:rPr>
          <w:sz w:val="28"/>
          <w:szCs w:val="28"/>
          <w:lang w:val="uk-UA" w:eastAsia="uk-UA"/>
        </w:rPr>
        <w:t>сько</w:t>
      </w:r>
      <w:r w:rsidR="00426FB8">
        <w:rPr>
          <w:sz w:val="28"/>
          <w:szCs w:val="28"/>
          <w:lang w:val="uk-UA" w:eastAsia="uk-UA"/>
        </w:rPr>
        <w:t>донецького району</w:t>
      </w:r>
      <w:r w:rsidRPr="00867E8F">
        <w:rPr>
          <w:sz w:val="28"/>
          <w:szCs w:val="28"/>
          <w:lang w:val="uk-UA" w:eastAsia="uk-UA"/>
        </w:rPr>
        <w:t>».</w:t>
      </w:r>
    </w:p>
    <w:p w:rsidR="003A49A5" w:rsidRPr="00867E8F" w:rsidRDefault="003A49A5" w:rsidP="003A49A5">
      <w:pPr>
        <w:ind w:firstLine="567"/>
        <w:jc w:val="both"/>
        <w:rPr>
          <w:sz w:val="28"/>
          <w:szCs w:val="28"/>
          <w:lang w:val="uk-UA" w:eastAsia="uk-UA"/>
        </w:rPr>
      </w:pPr>
    </w:p>
    <w:p w:rsidR="003A49A5" w:rsidRPr="00867E8F" w:rsidRDefault="003A49A5" w:rsidP="003A49A5">
      <w:pPr>
        <w:ind w:firstLine="567"/>
        <w:jc w:val="both"/>
        <w:rPr>
          <w:sz w:val="28"/>
          <w:szCs w:val="28"/>
          <w:lang w:val="uk-UA" w:eastAsia="uk-UA"/>
        </w:rPr>
      </w:pPr>
      <w:r w:rsidRPr="00867E8F">
        <w:rPr>
          <w:sz w:val="28"/>
          <w:szCs w:val="28"/>
          <w:lang w:val="uk-UA" w:eastAsia="uk-UA"/>
        </w:rPr>
        <w:t xml:space="preserve">5. Відділу охорони здоров’я </w:t>
      </w:r>
      <w:r w:rsidR="00426FB8">
        <w:rPr>
          <w:sz w:val="28"/>
          <w:szCs w:val="28"/>
          <w:lang w:val="uk-UA" w:eastAsia="uk-UA"/>
        </w:rPr>
        <w:t xml:space="preserve">адміністрації </w:t>
      </w:r>
      <w:r w:rsidRPr="00867E8F">
        <w:rPr>
          <w:sz w:val="28"/>
          <w:szCs w:val="28"/>
          <w:lang w:val="uk-UA" w:eastAsia="uk-UA"/>
        </w:rPr>
        <w:t>подати штатний розпис Відділу на затвердження начальнику Лисичанської міської військової адміністрації у встановленому порядку, з урахуванням пунктів 1, 4 цього розпорядження.</w:t>
      </w:r>
    </w:p>
    <w:p w:rsidR="003A49A5" w:rsidRPr="00867E8F" w:rsidRDefault="003A49A5" w:rsidP="003A49A5">
      <w:pPr>
        <w:ind w:firstLine="567"/>
        <w:jc w:val="both"/>
        <w:rPr>
          <w:sz w:val="28"/>
          <w:szCs w:val="28"/>
          <w:lang w:val="uk-UA" w:eastAsia="uk-UA"/>
        </w:rPr>
      </w:pPr>
    </w:p>
    <w:p w:rsidR="003A49A5" w:rsidRPr="00867E8F" w:rsidRDefault="003A49A5" w:rsidP="003A49A5">
      <w:pPr>
        <w:ind w:firstLine="567"/>
        <w:jc w:val="both"/>
        <w:rPr>
          <w:sz w:val="28"/>
          <w:szCs w:val="28"/>
          <w:lang w:val="uk-UA" w:eastAsia="uk-UA"/>
        </w:rPr>
      </w:pPr>
      <w:r w:rsidRPr="00867E8F">
        <w:rPr>
          <w:sz w:val="28"/>
          <w:szCs w:val="28"/>
          <w:lang w:val="uk-UA" w:eastAsia="uk-UA"/>
        </w:rPr>
        <w:t>6. Розпорядження підлягає оприлюдненню.</w:t>
      </w:r>
    </w:p>
    <w:p w:rsidR="003A49A5" w:rsidRPr="00867E8F" w:rsidRDefault="003A49A5" w:rsidP="003A49A5">
      <w:pPr>
        <w:ind w:firstLine="567"/>
        <w:jc w:val="both"/>
        <w:rPr>
          <w:sz w:val="28"/>
          <w:szCs w:val="28"/>
          <w:lang w:val="uk-UA" w:eastAsia="uk-UA"/>
        </w:rPr>
      </w:pPr>
    </w:p>
    <w:p w:rsidR="003A49A5" w:rsidRPr="00867E8F" w:rsidRDefault="003A49A5" w:rsidP="003A49A5">
      <w:pPr>
        <w:ind w:firstLine="567"/>
        <w:jc w:val="both"/>
        <w:rPr>
          <w:sz w:val="28"/>
          <w:szCs w:val="28"/>
          <w:lang w:val="uk-UA" w:eastAsia="uk-UA"/>
        </w:rPr>
      </w:pPr>
      <w:r w:rsidRPr="00867E8F">
        <w:rPr>
          <w:sz w:val="28"/>
          <w:szCs w:val="28"/>
          <w:lang w:val="uk-UA" w:eastAsia="uk-UA"/>
        </w:rPr>
        <w:t>7. Контроль за виконанням цього розпорядження залишаю за собою.</w:t>
      </w:r>
    </w:p>
    <w:p w:rsidR="004F75CB" w:rsidRPr="00867E8F" w:rsidRDefault="004F75CB" w:rsidP="00FA489D">
      <w:pPr>
        <w:jc w:val="center"/>
        <w:rPr>
          <w:sz w:val="28"/>
          <w:szCs w:val="28"/>
          <w:lang w:val="uk-UA"/>
        </w:rPr>
      </w:pPr>
    </w:p>
    <w:p w:rsidR="004F75CB" w:rsidRPr="00867E8F" w:rsidRDefault="004F75CB" w:rsidP="00FA489D">
      <w:pPr>
        <w:jc w:val="center"/>
        <w:rPr>
          <w:sz w:val="28"/>
          <w:szCs w:val="28"/>
          <w:lang w:val="uk-UA"/>
        </w:rPr>
      </w:pPr>
    </w:p>
    <w:p w:rsidR="004F75CB" w:rsidRPr="00867E8F" w:rsidRDefault="004F75CB" w:rsidP="00FA489D">
      <w:pPr>
        <w:jc w:val="center"/>
        <w:rPr>
          <w:sz w:val="28"/>
          <w:szCs w:val="28"/>
          <w:lang w:val="uk-UA"/>
        </w:rPr>
      </w:pPr>
    </w:p>
    <w:p w:rsidR="003A49A5" w:rsidRPr="00867E8F" w:rsidRDefault="003A49A5" w:rsidP="00FA489D">
      <w:pPr>
        <w:jc w:val="center"/>
        <w:rPr>
          <w:sz w:val="28"/>
          <w:szCs w:val="28"/>
          <w:lang w:val="uk-UA"/>
        </w:rPr>
      </w:pPr>
    </w:p>
    <w:p w:rsidR="007A3357" w:rsidRPr="00867E8F" w:rsidRDefault="007A3357" w:rsidP="00011F6C">
      <w:pPr>
        <w:pStyle w:val="aa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867E8F">
        <w:rPr>
          <w:rFonts w:ascii="Times New Roman" w:hAnsi="Times New Roman" w:cs="Times New Roman"/>
          <w:b/>
          <w:sz w:val="28"/>
          <w:szCs w:val="28"/>
          <w:lang w:val="uk-UA" w:eastAsia="uk-UA"/>
        </w:rPr>
        <w:t>Перший заступник н</w:t>
      </w:r>
      <w:r w:rsidR="004B7A4C" w:rsidRPr="00867E8F">
        <w:rPr>
          <w:rFonts w:ascii="Times New Roman" w:hAnsi="Times New Roman" w:cs="Times New Roman"/>
          <w:b/>
          <w:sz w:val="28"/>
          <w:szCs w:val="28"/>
          <w:lang w:val="uk-UA" w:eastAsia="uk-UA"/>
        </w:rPr>
        <w:t>ачальник</w:t>
      </w:r>
      <w:r w:rsidRPr="00867E8F">
        <w:rPr>
          <w:rFonts w:ascii="Times New Roman" w:hAnsi="Times New Roman" w:cs="Times New Roman"/>
          <w:b/>
          <w:sz w:val="28"/>
          <w:szCs w:val="28"/>
          <w:lang w:val="uk-UA" w:eastAsia="uk-UA"/>
        </w:rPr>
        <w:t>а</w:t>
      </w:r>
    </w:p>
    <w:p w:rsidR="00BC11A7" w:rsidRPr="00867E8F" w:rsidRDefault="004B7A4C" w:rsidP="00011F6C">
      <w:pPr>
        <w:pStyle w:val="aa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867E8F">
        <w:rPr>
          <w:rFonts w:ascii="Times New Roman" w:hAnsi="Times New Roman" w:cs="Times New Roman"/>
          <w:b/>
          <w:sz w:val="28"/>
          <w:szCs w:val="28"/>
          <w:lang w:val="uk-UA" w:eastAsia="uk-UA"/>
        </w:rPr>
        <w:t>Лисичанської міської</w:t>
      </w:r>
    </w:p>
    <w:p w:rsidR="00011F6C" w:rsidRPr="00867E8F" w:rsidRDefault="00011F6C" w:rsidP="00011F6C">
      <w:pPr>
        <w:pStyle w:val="aa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867E8F">
        <w:rPr>
          <w:rFonts w:ascii="Times New Roman" w:hAnsi="Times New Roman" w:cs="Times New Roman"/>
          <w:b/>
          <w:sz w:val="28"/>
          <w:szCs w:val="28"/>
          <w:lang w:val="uk-UA" w:eastAsia="uk-UA"/>
        </w:rPr>
        <w:t>військової адмін</w:t>
      </w:r>
      <w:r w:rsidR="003A49A5" w:rsidRPr="00867E8F">
        <w:rPr>
          <w:rFonts w:ascii="Times New Roman" w:hAnsi="Times New Roman" w:cs="Times New Roman"/>
          <w:b/>
          <w:sz w:val="28"/>
          <w:szCs w:val="28"/>
          <w:lang w:val="uk-UA" w:eastAsia="uk-UA"/>
        </w:rPr>
        <w:t>істрації</w:t>
      </w:r>
      <w:r w:rsidR="003A49A5" w:rsidRPr="00867E8F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</w:r>
      <w:r w:rsidR="003A49A5" w:rsidRPr="00867E8F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</w:r>
      <w:r w:rsidR="003A49A5" w:rsidRPr="00867E8F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</w:r>
      <w:r w:rsidR="003A49A5" w:rsidRPr="00867E8F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</w:r>
      <w:r w:rsidR="003A49A5" w:rsidRPr="00867E8F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  <w:t xml:space="preserve">   </w:t>
      </w:r>
      <w:r w:rsidR="00BC11A7" w:rsidRPr="00867E8F">
        <w:rPr>
          <w:rFonts w:ascii="Times New Roman" w:hAnsi="Times New Roman" w:cs="Times New Roman"/>
          <w:b/>
          <w:sz w:val="28"/>
          <w:szCs w:val="28"/>
          <w:lang w:val="uk-UA" w:eastAsia="uk-UA"/>
        </w:rPr>
        <w:t>Руслан САДОВСЬКИЙ</w:t>
      </w:r>
    </w:p>
    <w:p w:rsidR="00011F6C" w:rsidRPr="00867E8F" w:rsidRDefault="00011F6C" w:rsidP="00011F6C">
      <w:pPr>
        <w:pStyle w:val="aa"/>
        <w:rPr>
          <w:rFonts w:ascii="Times New Roman" w:hAnsi="Times New Roman"/>
          <w:sz w:val="28"/>
          <w:szCs w:val="28"/>
          <w:lang w:val="uk-UA" w:eastAsia="uk-UA"/>
        </w:rPr>
      </w:pPr>
    </w:p>
    <w:p w:rsidR="004F75CB" w:rsidRPr="00867E8F" w:rsidRDefault="004F75CB" w:rsidP="004F75CB">
      <w:pPr>
        <w:jc w:val="both"/>
        <w:rPr>
          <w:sz w:val="28"/>
          <w:szCs w:val="28"/>
          <w:lang w:val="uk-UA"/>
        </w:rPr>
      </w:pPr>
    </w:p>
    <w:p w:rsidR="004F75CB" w:rsidRPr="00867E8F" w:rsidRDefault="004F75CB" w:rsidP="004F75CB">
      <w:pPr>
        <w:jc w:val="both"/>
        <w:rPr>
          <w:sz w:val="28"/>
          <w:szCs w:val="28"/>
          <w:lang w:val="uk-UA"/>
        </w:rPr>
      </w:pPr>
    </w:p>
    <w:p w:rsidR="004F75CB" w:rsidRPr="00867E8F" w:rsidRDefault="004F75CB" w:rsidP="004F75CB">
      <w:pPr>
        <w:jc w:val="both"/>
        <w:rPr>
          <w:sz w:val="28"/>
          <w:szCs w:val="28"/>
          <w:lang w:val="uk-UA"/>
        </w:rPr>
      </w:pPr>
    </w:p>
    <w:p w:rsidR="004F75CB" w:rsidRPr="00867E8F" w:rsidRDefault="004F75CB" w:rsidP="004F75CB">
      <w:pPr>
        <w:jc w:val="both"/>
        <w:rPr>
          <w:sz w:val="28"/>
          <w:szCs w:val="28"/>
          <w:lang w:val="uk-UA"/>
        </w:rPr>
      </w:pPr>
    </w:p>
    <w:p w:rsidR="004F75CB" w:rsidRPr="00867E8F" w:rsidRDefault="004F75CB" w:rsidP="004F75CB">
      <w:pPr>
        <w:jc w:val="both"/>
        <w:rPr>
          <w:sz w:val="28"/>
          <w:szCs w:val="28"/>
          <w:lang w:val="uk-UA"/>
        </w:rPr>
      </w:pPr>
    </w:p>
    <w:p w:rsidR="004F75CB" w:rsidRPr="00867E8F" w:rsidRDefault="004F75CB" w:rsidP="004F75CB">
      <w:pPr>
        <w:jc w:val="both"/>
        <w:rPr>
          <w:sz w:val="28"/>
          <w:szCs w:val="28"/>
          <w:lang w:val="uk-UA"/>
        </w:rPr>
      </w:pPr>
    </w:p>
    <w:p w:rsidR="004F75CB" w:rsidRDefault="004F75CB" w:rsidP="004F75CB">
      <w:pPr>
        <w:jc w:val="both"/>
        <w:rPr>
          <w:sz w:val="28"/>
          <w:szCs w:val="28"/>
          <w:lang w:val="uk-UA"/>
        </w:rPr>
      </w:pPr>
    </w:p>
    <w:p w:rsidR="008F701F" w:rsidRDefault="008F701F" w:rsidP="004F75CB">
      <w:pPr>
        <w:jc w:val="both"/>
        <w:rPr>
          <w:sz w:val="28"/>
          <w:szCs w:val="28"/>
          <w:lang w:val="uk-UA"/>
        </w:rPr>
      </w:pPr>
    </w:p>
    <w:p w:rsidR="008F701F" w:rsidRDefault="008F701F" w:rsidP="004F75CB">
      <w:pPr>
        <w:jc w:val="both"/>
        <w:rPr>
          <w:sz w:val="28"/>
          <w:szCs w:val="28"/>
          <w:lang w:val="uk-UA"/>
        </w:rPr>
      </w:pPr>
    </w:p>
    <w:p w:rsidR="008F701F" w:rsidRDefault="008F701F" w:rsidP="004F75CB">
      <w:pPr>
        <w:jc w:val="both"/>
        <w:rPr>
          <w:sz w:val="28"/>
          <w:szCs w:val="28"/>
          <w:lang w:val="uk-UA"/>
        </w:rPr>
      </w:pPr>
    </w:p>
    <w:p w:rsidR="008F701F" w:rsidRDefault="008F701F" w:rsidP="004F75CB">
      <w:pPr>
        <w:jc w:val="both"/>
        <w:rPr>
          <w:sz w:val="28"/>
          <w:szCs w:val="28"/>
          <w:lang w:val="uk-UA"/>
        </w:rPr>
      </w:pPr>
    </w:p>
    <w:p w:rsidR="008F701F" w:rsidRDefault="008F701F" w:rsidP="004F75CB">
      <w:pPr>
        <w:jc w:val="both"/>
        <w:rPr>
          <w:sz w:val="28"/>
          <w:szCs w:val="28"/>
          <w:lang w:val="uk-UA"/>
        </w:rPr>
      </w:pPr>
    </w:p>
    <w:p w:rsidR="008F701F" w:rsidRDefault="008F701F" w:rsidP="004F75CB">
      <w:pPr>
        <w:jc w:val="both"/>
        <w:rPr>
          <w:sz w:val="28"/>
          <w:szCs w:val="28"/>
          <w:lang w:val="uk-UA"/>
        </w:rPr>
      </w:pPr>
    </w:p>
    <w:p w:rsidR="008F701F" w:rsidRDefault="008F701F" w:rsidP="004F75CB">
      <w:pPr>
        <w:jc w:val="both"/>
        <w:rPr>
          <w:sz w:val="28"/>
          <w:szCs w:val="28"/>
          <w:lang w:val="uk-UA"/>
        </w:rPr>
      </w:pPr>
    </w:p>
    <w:p w:rsidR="008F701F" w:rsidRDefault="008F701F" w:rsidP="004F75CB">
      <w:pPr>
        <w:jc w:val="both"/>
        <w:rPr>
          <w:sz w:val="28"/>
          <w:szCs w:val="28"/>
          <w:lang w:val="uk-UA"/>
        </w:rPr>
      </w:pPr>
    </w:p>
    <w:p w:rsidR="008F701F" w:rsidRDefault="008F701F" w:rsidP="004F75CB">
      <w:pPr>
        <w:jc w:val="both"/>
        <w:rPr>
          <w:sz w:val="28"/>
          <w:szCs w:val="28"/>
          <w:lang w:val="uk-UA"/>
        </w:rPr>
      </w:pPr>
    </w:p>
    <w:p w:rsidR="008F701F" w:rsidRDefault="008F701F" w:rsidP="004F75CB">
      <w:pPr>
        <w:jc w:val="both"/>
        <w:rPr>
          <w:sz w:val="28"/>
          <w:szCs w:val="28"/>
          <w:lang w:val="uk-UA"/>
        </w:rPr>
      </w:pPr>
    </w:p>
    <w:p w:rsidR="008F701F" w:rsidRDefault="008F701F" w:rsidP="004F75CB">
      <w:pPr>
        <w:jc w:val="both"/>
        <w:rPr>
          <w:sz w:val="28"/>
          <w:szCs w:val="28"/>
          <w:lang w:val="uk-UA"/>
        </w:rPr>
      </w:pPr>
    </w:p>
    <w:p w:rsidR="008F701F" w:rsidRDefault="008F701F" w:rsidP="004F75CB">
      <w:pPr>
        <w:jc w:val="both"/>
        <w:rPr>
          <w:sz w:val="28"/>
          <w:szCs w:val="28"/>
          <w:lang w:val="uk-UA"/>
        </w:rPr>
      </w:pPr>
    </w:p>
    <w:p w:rsidR="008F701F" w:rsidRDefault="008F701F" w:rsidP="004F75CB">
      <w:pPr>
        <w:jc w:val="both"/>
        <w:rPr>
          <w:sz w:val="28"/>
          <w:szCs w:val="28"/>
          <w:lang w:val="uk-UA"/>
        </w:rPr>
      </w:pPr>
    </w:p>
    <w:p w:rsidR="008F701F" w:rsidRDefault="008F701F" w:rsidP="004F75CB">
      <w:pPr>
        <w:jc w:val="both"/>
        <w:rPr>
          <w:sz w:val="28"/>
          <w:szCs w:val="28"/>
          <w:lang w:val="uk-UA"/>
        </w:rPr>
      </w:pPr>
    </w:p>
    <w:p w:rsidR="008F701F" w:rsidRDefault="008F701F" w:rsidP="004F75CB">
      <w:pPr>
        <w:jc w:val="both"/>
        <w:rPr>
          <w:sz w:val="28"/>
          <w:szCs w:val="28"/>
          <w:lang w:val="uk-UA"/>
        </w:rPr>
      </w:pPr>
    </w:p>
    <w:p w:rsidR="008F701F" w:rsidRDefault="008F701F" w:rsidP="004F75CB">
      <w:pPr>
        <w:jc w:val="both"/>
        <w:rPr>
          <w:sz w:val="28"/>
          <w:szCs w:val="28"/>
          <w:lang w:val="uk-UA"/>
        </w:rPr>
      </w:pPr>
    </w:p>
    <w:p w:rsidR="008F701F" w:rsidRDefault="008F701F" w:rsidP="004F75CB">
      <w:pPr>
        <w:jc w:val="both"/>
        <w:rPr>
          <w:sz w:val="28"/>
          <w:szCs w:val="28"/>
          <w:lang w:val="uk-UA"/>
        </w:rPr>
      </w:pPr>
    </w:p>
    <w:p w:rsidR="008F701F" w:rsidRDefault="008F701F" w:rsidP="004F75CB">
      <w:pPr>
        <w:jc w:val="both"/>
        <w:rPr>
          <w:sz w:val="28"/>
          <w:szCs w:val="28"/>
          <w:lang w:val="uk-UA"/>
        </w:rPr>
      </w:pPr>
    </w:p>
    <w:p w:rsidR="008F701F" w:rsidRPr="00867E8F" w:rsidRDefault="008F701F" w:rsidP="004F75CB">
      <w:pPr>
        <w:jc w:val="both"/>
        <w:rPr>
          <w:sz w:val="28"/>
          <w:szCs w:val="28"/>
          <w:lang w:val="uk-UA"/>
        </w:rPr>
      </w:pPr>
    </w:p>
    <w:p w:rsidR="00D74D93" w:rsidRPr="00867E8F" w:rsidRDefault="008F701F" w:rsidP="00D74D93">
      <w:pPr>
        <w:autoSpaceDE w:val="0"/>
        <w:autoSpaceDN w:val="0"/>
        <w:adjustRightInd w:val="0"/>
        <w:ind w:left="5387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 xml:space="preserve">                                             Додаток</w:t>
      </w:r>
    </w:p>
    <w:p w:rsidR="00D74D93" w:rsidRPr="00867E8F" w:rsidRDefault="00D74D93" w:rsidP="00D74D93">
      <w:pPr>
        <w:autoSpaceDE w:val="0"/>
        <w:autoSpaceDN w:val="0"/>
        <w:adjustRightInd w:val="0"/>
        <w:spacing w:before="120"/>
        <w:ind w:left="5387"/>
        <w:rPr>
          <w:rFonts w:ascii="Times New Roman CYR" w:hAnsi="Times New Roman CYR" w:cs="Times New Roman CYR"/>
          <w:sz w:val="28"/>
          <w:szCs w:val="28"/>
          <w:lang w:val="uk-UA"/>
        </w:rPr>
      </w:pPr>
      <w:r w:rsidRPr="00867E8F">
        <w:rPr>
          <w:rFonts w:ascii="Times New Roman CYR" w:hAnsi="Times New Roman CYR" w:cs="Times New Roman CYR"/>
          <w:sz w:val="28"/>
          <w:szCs w:val="28"/>
          <w:lang w:val="uk-UA"/>
        </w:rPr>
        <w:t>Розпорядження начальника</w:t>
      </w:r>
    </w:p>
    <w:p w:rsidR="00D74D93" w:rsidRPr="00867E8F" w:rsidRDefault="00D74D93" w:rsidP="00D74D93">
      <w:pPr>
        <w:autoSpaceDE w:val="0"/>
        <w:autoSpaceDN w:val="0"/>
        <w:adjustRightInd w:val="0"/>
        <w:ind w:left="5387"/>
        <w:rPr>
          <w:rFonts w:ascii="Times New Roman CYR" w:hAnsi="Times New Roman CYR" w:cs="Times New Roman CYR"/>
          <w:sz w:val="28"/>
          <w:szCs w:val="28"/>
          <w:lang w:val="uk-UA"/>
        </w:rPr>
      </w:pPr>
      <w:r w:rsidRPr="00867E8F">
        <w:rPr>
          <w:rFonts w:ascii="Times New Roman CYR" w:hAnsi="Times New Roman CYR" w:cs="Times New Roman CYR"/>
          <w:sz w:val="28"/>
          <w:szCs w:val="28"/>
          <w:lang w:val="uk-UA"/>
        </w:rPr>
        <w:t>Лисичанської міс</w:t>
      </w:r>
      <w:r w:rsidR="008B4014" w:rsidRPr="00867E8F">
        <w:rPr>
          <w:rFonts w:ascii="Times New Roman CYR" w:hAnsi="Times New Roman CYR" w:cs="Times New Roman CYR"/>
          <w:sz w:val="28"/>
          <w:szCs w:val="28"/>
          <w:lang w:val="uk-UA"/>
        </w:rPr>
        <w:t>ької військової адміністрації Сіверсько</w:t>
      </w:r>
      <w:r w:rsidRPr="00867E8F">
        <w:rPr>
          <w:rFonts w:ascii="Times New Roman CYR" w:hAnsi="Times New Roman CYR" w:cs="Times New Roman CYR"/>
          <w:sz w:val="28"/>
          <w:szCs w:val="28"/>
          <w:lang w:val="uk-UA"/>
        </w:rPr>
        <w:t>донецького району Луганської області</w:t>
      </w:r>
    </w:p>
    <w:p w:rsidR="00D74D93" w:rsidRPr="00867E8F" w:rsidRDefault="008F701F" w:rsidP="00D74D93">
      <w:pPr>
        <w:autoSpaceDE w:val="0"/>
        <w:autoSpaceDN w:val="0"/>
        <w:adjustRightInd w:val="0"/>
        <w:spacing w:before="120"/>
        <w:ind w:left="5387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05 червня 2025 р.</w:t>
      </w:r>
      <w:r w:rsidR="00D74D93" w:rsidRPr="00867E8F">
        <w:rPr>
          <w:rFonts w:ascii="Times New Roman CYR" w:hAnsi="Times New Roman CYR" w:cs="Times New Roman CYR"/>
          <w:sz w:val="28"/>
          <w:szCs w:val="28"/>
          <w:lang w:val="uk-UA"/>
        </w:rPr>
        <w:t xml:space="preserve"> №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152</w:t>
      </w:r>
    </w:p>
    <w:p w:rsidR="00EA1D0D" w:rsidRPr="00867E8F" w:rsidRDefault="00EA1D0D" w:rsidP="00FA489D">
      <w:pPr>
        <w:pStyle w:val="aa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A1D0D" w:rsidRPr="00867E8F" w:rsidRDefault="00EA1D0D" w:rsidP="00FA489D">
      <w:pPr>
        <w:pStyle w:val="aa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A1D0D" w:rsidRPr="00867E8F" w:rsidRDefault="00EA1D0D" w:rsidP="00FA489D">
      <w:pPr>
        <w:pStyle w:val="aa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A1D0D" w:rsidRPr="00867E8F" w:rsidRDefault="00EA1D0D" w:rsidP="00FA489D">
      <w:pPr>
        <w:pStyle w:val="aa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A1D0D" w:rsidRPr="00867E8F" w:rsidRDefault="00EA1D0D" w:rsidP="00FA489D">
      <w:pPr>
        <w:pStyle w:val="aa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A1D0D" w:rsidRPr="00867E8F" w:rsidRDefault="00EA1D0D" w:rsidP="00FA489D">
      <w:pPr>
        <w:pStyle w:val="aa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A1D0D" w:rsidRPr="00867E8F" w:rsidRDefault="00EA1D0D" w:rsidP="00FA489D">
      <w:pPr>
        <w:pStyle w:val="aa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A1D0D" w:rsidRPr="00867E8F" w:rsidRDefault="00EA1D0D" w:rsidP="00FA489D">
      <w:pPr>
        <w:pStyle w:val="aa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A1D0D" w:rsidRPr="00867E8F" w:rsidRDefault="00EA1D0D" w:rsidP="00FA489D">
      <w:pPr>
        <w:pStyle w:val="aa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A1D0D" w:rsidRPr="00867E8F" w:rsidRDefault="00EA1D0D" w:rsidP="00FA489D">
      <w:pPr>
        <w:pStyle w:val="aa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A1D0D" w:rsidRPr="00867E8F" w:rsidRDefault="00EA1D0D" w:rsidP="00FA489D">
      <w:pPr>
        <w:pStyle w:val="aa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A1D0D" w:rsidRPr="00867E8F" w:rsidRDefault="00EA1D0D" w:rsidP="00FA489D">
      <w:pPr>
        <w:pStyle w:val="aa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A1D0D" w:rsidRPr="00867E8F" w:rsidRDefault="00EA1D0D" w:rsidP="00FA489D">
      <w:pPr>
        <w:pStyle w:val="aa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A1D0D" w:rsidRPr="00867E8F" w:rsidRDefault="00EA1D0D" w:rsidP="00FA489D">
      <w:pPr>
        <w:pStyle w:val="aa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A1D0D" w:rsidRPr="00867E8F" w:rsidRDefault="00EA1D0D" w:rsidP="00EA1D0D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b/>
          <w:sz w:val="28"/>
          <w:szCs w:val="28"/>
          <w:lang w:val="uk-UA"/>
        </w:rPr>
        <w:t>ПОЛОЖЕННЯ</w:t>
      </w:r>
    </w:p>
    <w:p w:rsidR="00EA1D0D" w:rsidRPr="00867E8F" w:rsidRDefault="00EA1D0D" w:rsidP="00EA1D0D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A1D0D" w:rsidRPr="00867E8F" w:rsidRDefault="00EA1D0D" w:rsidP="00EA1D0D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b/>
          <w:sz w:val="28"/>
          <w:szCs w:val="28"/>
          <w:lang w:val="uk-UA"/>
        </w:rPr>
        <w:t>про ВІДДІЛ ОХОРОНИ ЗДОРОВ’Я</w:t>
      </w:r>
    </w:p>
    <w:p w:rsidR="00EA1D0D" w:rsidRPr="00867E8F" w:rsidRDefault="00873A60" w:rsidP="00CC0A43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b/>
          <w:sz w:val="28"/>
          <w:szCs w:val="28"/>
          <w:lang w:val="uk-UA"/>
        </w:rPr>
        <w:t>ЛИСИЧАНСЬКОЇ МІСЬКОЇ ВІЙСЬКОВО</w:t>
      </w:r>
      <w:r w:rsidR="00F50ACC" w:rsidRPr="00867E8F">
        <w:rPr>
          <w:rFonts w:ascii="Times New Roman" w:hAnsi="Times New Roman" w:cs="Times New Roman"/>
          <w:b/>
          <w:sz w:val="28"/>
          <w:szCs w:val="28"/>
          <w:lang w:val="uk-UA"/>
        </w:rPr>
        <w:t>Ї</w:t>
      </w:r>
      <w:r w:rsidRPr="00867E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A1D0D" w:rsidRPr="00867E8F">
        <w:rPr>
          <w:rFonts w:ascii="Times New Roman" w:hAnsi="Times New Roman" w:cs="Times New Roman"/>
          <w:b/>
          <w:sz w:val="28"/>
          <w:szCs w:val="28"/>
          <w:lang w:val="uk-UA"/>
        </w:rPr>
        <w:t>АДМІНІСТРАЦІЇ</w:t>
      </w:r>
      <w:r w:rsidRPr="00867E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</w:t>
      </w:r>
      <w:r w:rsidR="008B4014" w:rsidRPr="00867E8F">
        <w:rPr>
          <w:rFonts w:ascii="Times New Roman" w:hAnsi="Times New Roman" w:cs="Times New Roman"/>
          <w:b/>
          <w:sz w:val="28"/>
          <w:szCs w:val="28"/>
          <w:lang w:val="uk-UA"/>
        </w:rPr>
        <w:t>ІВЕ</w:t>
      </w:r>
      <w:r w:rsidRPr="00867E8F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8B4014" w:rsidRPr="00867E8F">
        <w:rPr>
          <w:rFonts w:ascii="Times New Roman" w:hAnsi="Times New Roman" w:cs="Times New Roman"/>
          <w:b/>
          <w:sz w:val="28"/>
          <w:szCs w:val="28"/>
          <w:lang w:val="uk-UA"/>
        </w:rPr>
        <w:t>СЬКОД</w:t>
      </w:r>
      <w:r w:rsidRPr="00867E8F">
        <w:rPr>
          <w:rFonts w:ascii="Times New Roman" w:hAnsi="Times New Roman" w:cs="Times New Roman"/>
          <w:b/>
          <w:sz w:val="28"/>
          <w:szCs w:val="28"/>
          <w:lang w:val="uk-UA"/>
        </w:rPr>
        <w:t>ОНЕЦЬКОГО РАЙОНУ</w:t>
      </w:r>
      <w:r w:rsidR="00CC0A43" w:rsidRPr="00867E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A544C" w:rsidRPr="00867E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ЛУГАНСЬКОЇ </w:t>
      </w:r>
      <w:r w:rsidR="00EA1D0D" w:rsidRPr="00867E8F">
        <w:rPr>
          <w:rFonts w:ascii="Times New Roman" w:hAnsi="Times New Roman" w:cs="Times New Roman"/>
          <w:b/>
          <w:sz w:val="28"/>
          <w:szCs w:val="28"/>
          <w:lang w:val="uk-UA"/>
        </w:rPr>
        <w:t>ОБЛАСТІ</w:t>
      </w:r>
    </w:p>
    <w:p w:rsidR="00EA1D0D" w:rsidRPr="00867E8F" w:rsidRDefault="00EA1D0D" w:rsidP="00EA1D0D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b/>
          <w:sz w:val="28"/>
          <w:szCs w:val="28"/>
          <w:lang w:val="uk-UA"/>
        </w:rPr>
        <w:t>(нова редакція)</w:t>
      </w:r>
    </w:p>
    <w:p w:rsidR="00EA1D0D" w:rsidRPr="00867E8F" w:rsidRDefault="00EA1D0D" w:rsidP="00FA489D">
      <w:pPr>
        <w:pStyle w:val="aa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A1D0D" w:rsidRPr="00867E8F" w:rsidRDefault="00EA1D0D" w:rsidP="00FA489D">
      <w:pPr>
        <w:pStyle w:val="aa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A1D0D" w:rsidRPr="00867E8F" w:rsidRDefault="00EA1D0D" w:rsidP="00FA489D">
      <w:pPr>
        <w:pStyle w:val="aa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A1D0D" w:rsidRPr="00867E8F" w:rsidRDefault="00EA1D0D" w:rsidP="00FA489D">
      <w:pPr>
        <w:pStyle w:val="aa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A1D0D" w:rsidRPr="00867E8F" w:rsidRDefault="00EA1D0D" w:rsidP="00FA489D">
      <w:pPr>
        <w:pStyle w:val="aa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A1D0D" w:rsidRPr="00867E8F" w:rsidRDefault="00EA1D0D" w:rsidP="00D74D93">
      <w:pPr>
        <w:pStyle w:val="aa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A1D0D" w:rsidRPr="00867E8F" w:rsidRDefault="00EA1D0D" w:rsidP="00FA489D">
      <w:pPr>
        <w:pStyle w:val="aa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A1D0D" w:rsidRPr="00867E8F" w:rsidRDefault="00EA1D0D" w:rsidP="00FA489D">
      <w:pPr>
        <w:pStyle w:val="aa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A1D0D" w:rsidRPr="00867E8F" w:rsidRDefault="00EA1D0D" w:rsidP="00FA489D">
      <w:pPr>
        <w:pStyle w:val="aa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A1D0D" w:rsidRPr="00867E8F" w:rsidRDefault="00EA1D0D" w:rsidP="00FA489D">
      <w:pPr>
        <w:pStyle w:val="aa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A1D0D" w:rsidRPr="00867E8F" w:rsidRDefault="00EA1D0D" w:rsidP="001E168E">
      <w:pPr>
        <w:pStyle w:val="aa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A1D0D" w:rsidRPr="00867E8F" w:rsidRDefault="00EA1D0D" w:rsidP="00FA489D">
      <w:pPr>
        <w:pStyle w:val="aa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A1D0D" w:rsidRPr="00867E8F" w:rsidRDefault="00EA1D0D" w:rsidP="00FA489D">
      <w:pPr>
        <w:pStyle w:val="aa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A1D0D" w:rsidRPr="00867E8F" w:rsidRDefault="00EA1D0D" w:rsidP="00FA489D">
      <w:pPr>
        <w:pStyle w:val="aa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A489D" w:rsidRPr="00867E8F" w:rsidRDefault="00FA489D" w:rsidP="00FA489D">
      <w:pPr>
        <w:pStyle w:val="aa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21363" w:rsidRPr="00867E8F" w:rsidRDefault="00321363" w:rsidP="00944F9E">
      <w:pPr>
        <w:pStyle w:val="aa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44F9E" w:rsidRPr="00867E8F" w:rsidRDefault="00944F9E" w:rsidP="00944F9E">
      <w:pPr>
        <w:pStyle w:val="aa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30CD0" w:rsidRPr="00867E8F" w:rsidRDefault="00AC6E5B" w:rsidP="00330CD0">
      <w:pPr>
        <w:pStyle w:val="aa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7A0E57" w:rsidRPr="00867E8F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EA1D0D" w:rsidRPr="00867E8F" w:rsidRDefault="00FA489D" w:rsidP="00330CD0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1. </w:t>
      </w:r>
      <w:r w:rsidR="00EA1D0D" w:rsidRPr="00867E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ЗАГАЛЬНІ </w:t>
      </w:r>
      <w:r w:rsidR="00291CF6" w:rsidRPr="00867E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A1D0D" w:rsidRPr="00867E8F">
        <w:rPr>
          <w:rFonts w:ascii="Times New Roman" w:hAnsi="Times New Roman" w:cs="Times New Roman"/>
          <w:b/>
          <w:sz w:val="28"/>
          <w:szCs w:val="28"/>
          <w:lang w:val="uk-UA"/>
        </w:rPr>
        <w:t>ПОЛОЖЕННЯ</w:t>
      </w:r>
    </w:p>
    <w:p w:rsidR="00EA1D0D" w:rsidRPr="00867E8F" w:rsidRDefault="00EA1D0D" w:rsidP="00291CF6">
      <w:pPr>
        <w:pStyle w:val="aa"/>
        <w:jc w:val="center"/>
        <w:rPr>
          <w:rStyle w:val="a9"/>
          <w:rFonts w:eastAsiaTheme="minorHAnsi"/>
          <w:b w:val="0"/>
          <w:bCs w:val="0"/>
          <w:lang w:eastAsia="en-US"/>
        </w:rPr>
      </w:pPr>
    </w:p>
    <w:p w:rsidR="00167781" w:rsidRPr="00867E8F" w:rsidRDefault="00D74D93" w:rsidP="00E46C80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sz w:val="28"/>
          <w:szCs w:val="28"/>
          <w:lang w:val="uk-UA"/>
        </w:rPr>
        <w:t>1.1. 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ВІДДІЛ ОХОРОНИ ЗДОРОВ’Я </w:t>
      </w:r>
      <w:r w:rsidR="00873A60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ЛИСИЧАНСЬКОЇ МІСЬКОЇ 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>ВІЙСЬКОВО</w:t>
      </w:r>
      <w:r w:rsidR="00946448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АДМІНІСТРАЦІЇ </w:t>
      </w:r>
      <w:r w:rsidR="00873A60" w:rsidRPr="00867E8F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E166C9" w:rsidRPr="00867E8F">
        <w:rPr>
          <w:rFonts w:ascii="Times New Roman" w:hAnsi="Times New Roman" w:cs="Times New Roman"/>
          <w:sz w:val="28"/>
          <w:szCs w:val="28"/>
          <w:lang w:val="uk-UA"/>
        </w:rPr>
        <w:t>ІВЕРСЬКО</w:t>
      </w:r>
      <w:r w:rsidR="00873A60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ДОНЕЦЬКОГО РАЙОНУ 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>ЛУГ</w:t>
      </w:r>
      <w:r w:rsidRPr="00867E8F">
        <w:rPr>
          <w:rFonts w:ascii="Times New Roman" w:hAnsi="Times New Roman" w:cs="Times New Roman"/>
          <w:sz w:val="28"/>
          <w:szCs w:val="28"/>
          <w:lang w:val="uk-UA"/>
        </w:rPr>
        <w:t>АНСЬКОЇ ОБЛАСТІ (далі –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 Відділ) перейменовано з ВІДДІЛУ ОХОРОНИ </w:t>
      </w:r>
      <w:r w:rsidR="00EA1D0D" w:rsidRPr="00E46C80">
        <w:rPr>
          <w:rFonts w:ascii="Times New Roman" w:hAnsi="Times New Roman" w:cs="Times New Roman"/>
          <w:sz w:val="28"/>
          <w:szCs w:val="28"/>
          <w:lang w:val="uk-UA"/>
        </w:rPr>
        <w:t>ЗДОРОВ’Я</w:t>
      </w:r>
      <w:r w:rsidR="001B5381" w:rsidRPr="00E46C80">
        <w:rPr>
          <w:rFonts w:ascii="Times New Roman" w:hAnsi="Times New Roman" w:cs="Times New Roman"/>
          <w:sz w:val="28"/>
          <w:szCs w:val="28"/>
          <w:lang w:val="uk-UA"/>
        </w:rPr>
        <w:t xml:space="preserve"> ЛИСИЧАНСЬКОЇ МІСЬКОЇ ВІЙСЬКОВОЇ АДМІНІСТРАЦІЇ СЄВЄРОДОНЕЦЬКОГО РАЙОНУ ЛУГАНСЬКОЇ ОБЛАСТІ </w:t>
      </w:r>
      <w:r w:rsidR="00EA1030" w:rsidRPr="00E46C80">
        <w:rPr>
          <w:rFonts w:ascii="Times New Roman" w:hAnsi="Times New Roman" w:cs="Times New Roman"/>
          <w:sz w:val="28"/>
          <w:szCs w:val="28"/>
          <w:lang w:val="uk-UA"/>
        </w:rPr>
        <w:t>на виконання</w:t>
      </w:r>
      <w:r w:rsidR="00E46C80" w:rsidRPr="00E46C80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правовий режим воєнного стану»,</w:t>
      </w:r>
      <w:r w:rsidR="00E46C80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</w:t>
      </w:r>
      <w:r w:rsidR="00E46C80" w:rsidRPr="00E46C80">
        <w:rPr>
          <w:rFonts w:ascii="Times New Roman" w:hAnsi="Times New Roman" w:cs="Times New Roman"/>
          <w:sz w:val="28"/>
          <w:szCs w:val="28"/>
          <w:lang w:val="uk-UA"/>
        </w:rPr>
        <w:t xml:space="preserve"> Верховної Ради Україн</w:t>
      </w:r>
      <w:r w:rsidR="00E46C80">
        <w:rPr>
          <w:rFonts w:ascii="Times New Roman" w:hAnsi="Times New Roman" w:cs="Times New Roman"/>
          <w:sz w:val="28"/>
          <w:szCs w:val="28"/>
          <w:lang w:val="uk-UA"/>
        </w:rPr>
        <w:t xml:space="preserve">и від 19.09.2024 № 3984-ІХ «Про </w:t>
      </w:r>
      <w:r w:rsidR="00E46C80" w:rsidRPr="00E46C80">
        <w:rPr>
          <w:rFonts w:ascii="Times New Roman" w:hAnsi="Times New Roman" w:cs="Times New Roman"/>
          <w:sz w:val="28"/>
          <w:szCs w:val="28"/>
          <w:lang w:val="uk-UA"/>
        </w:rPr>
        <w:t>перейменування окремих населених пунктів та районів»,</w:t>
      </w:r>
      <w:r w:rsidR="00E46C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1030" w:rsidRPr="00867E8F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>а здійснює повнов</w:t>
      </w:r>
      <w:r w:rsidR="001B5381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аження у сфері охорони здоров’я, </w:t>
      </w:r>
      <w:r w:rsidR="0005095E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який перейменовано з ВІДДІЛУ ОХОРОНИ ЗДОРОВ’Я </w:t>
      </w:r>
      <w:r w:rsidR="00E46C80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ЛИСИЧАНСЬКОЇ МІСЬКОЇ </w:t>
      </w:r>
      <w:r w:rsidR="00E46C80">
        <w:rPr>
          <w:rFonts w:ascii="Times New Roman" w:hAnsi="Times New Roman" w:cs="Times New Roman"/>
          <w:sz w:val="28"/>
          <w:szCs w:val="28"/>
          <w:lang w:val="uk-UA"/>
        </w:rPr>
        <w:t>ВІЙСЬКОВО-ЦИВІЛЬНОЇ</w:t>
      </w:r>
      <w:r w:rsidR="00E46C80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АДМІНІСТРАЦІЇ </w:t>
      </w:r>
      <w:r w:rsidR="0005095E" w:rsidRPr="00867E8F">
        <w:rPr>
          <w:rFonts w:ascii="Times New Roman" w:hAnsi="Times New Roman" w:cs="Times New Roman"/>
          <w:sz w:val="28"/>
          <w:szCs w:val="28"/>
          <w:lang w:val="uk-UA"/>
        </w:rPr>
        <w:t>СЄВЄРОДОНЕЦЬКОГО РАЙОНУ ЛУГАНСЬКОЇ ОБЛАСТІ</w:t>
      </w:r>
      <w:r w:rsidR="00841BFC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 на виконання Указу Президента України</w:t>
      </w:r>
      <w:r w:rsidR="00E46C80">
        <w:rPr>
          <w:rFonts w:ascii="Times New Roman" w:hAnsi="Times New Roman" w:cs="Times New Roman"/>
          <w:sz w:val="28"/>
          <w:szCs w:val="28"/>
          <w:lang w:val="uk-UA"/>
        </w:rPr>
        <w:t xml:space="preserve"> від 11.06.2022 № 406/2022 «Про </w:t>
      </w:r>
      <w:r w:rsidR="00841BFC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утворення військової адміністрації», Закону України «Про правовий режим воєнного стану», розпорядженням начальника Лисичанської міської військової адміністрації Сєвєродонецького району Луганської області від 05.08.2024 № 498, </w:t>
      </w:r>
      <w:r w:rsidR="00167781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який перейменовано з </w:t>
      </w:r>
      <w:r w:rsidR="0005095E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ВІДДІЛУ ОХОРОНИ ЗДОРОВ’Я ВІЙСЬКОВО-ЦИВІЛЬНОЇ АДМІНІСТРАЦІЇ МІСТА ЛИСИЧАНСЬК ЛУГАНСЬКОЇ ОБЛАСТІ </w:t>
      </w:r>
      <w:r w:rsidR="00EA1030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Указу Президента України від 19.02.2021 № 62/2021 «Про утворення та реорганізацію військово-цивільних адміністрацій у Луганській області», розпорядженням керівника Лисичанської міської військово-цивільної адміністрації Сєвєродонецького району Луганської області від 15.03.2021 № 37, </w:t>
      </w:r>
      <w:r w:rsidR="00167781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який перейменовано з ВІДДІЛУ ОХОРОНИ ЗДОРОВ’Я ЛИСИЧАНСЬКОЇ МІСЬКОЇ РАДИ </w:t>
      </w:r>
      <w:r w:rsidR="00EA1030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Указу Президента України від 27.07.2020 № 293/2020 «Про утворення військово-цивільної адміністрації», </w:t>
      </w:r>
      <w:r w:rsidR="00167781" w:rsidRPr="00867E8F">
        <w:rPr>
          <w:rFonts w:ascii="Times New Roman" w:hAnsi="Times New Roman" w:cs="Times New Roman"/>
          <w:sz w:val="28"/>
          <w:szCs w:val="28"/>
          <w:lang w:val="uk-UA"/>
        </w:rPr>
        <w:t>розпорядженням керівника Військово-цивільної адміністрації міста Лисичанськ Луганської області від 14.09.2020 № 337</w:t>
      </w:r>
      <w:r w:rsidR="00EA1030" w:rsidRPr="00867E8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903E1" w:rsidRPr="00867E8F" w:rsidRDefault="00EA1030" w:rsidP="00E903E1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sz w:val="28"/>
          <w:szCs w:val="28"/>
          <w:lang w:val="uk-UA"/>
        </w:rPr>
        <w:t>1.2. Відділ створено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 рішенням Лисичанської міської ради </w:t>
      </w:r>
      <w:r w:rsidR="00167781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Луганської області </w:t>
      </w:r>
      <w:r w:rsidR="00E903E1" w:rsidRPr="00867E8F">
        <w:rPr>
          <w:rFonts w:ascii="Times New Roman" w:hAnsi="Times New Roman" w:cs="Times New Roman"/>
          <w:sz w:val="28"/>
          <w:szCs w:val="28"/>
          <w:lang w:val="uk-UA"/>
        </w:rPr>
        <w:t>від 14.05.2019</w:t>
      </w:r>
      <w:r w:rsidR="00167781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 № 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>65/977, та є юридичною особою, має ідентифікаційний код 43250928</w:t>
      </w:r>
      <w:r w:rsidR="00167781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73A60" w:rsidRPr="00867E8F">
        <w:rPr>
          <w:rFonts w:ascii="Times New Roman" w:hAnsi="Times New Roman" w:cs="Times New Roman"/>
          <w:sz w:val="28"/>
          <w:szCs w:val="28"/>
          <w:lang w:val="uk-UA"/>
        </w:rPr>
        <w:t>включено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 до Єдиного державного реєстру юридичних осіб, фізичних осіб-підприємців та громадсь</w:t>
      </w:r>
      <w:r w:rsidR="00291CF6" w:rsidRPr="00867E8F">
        <w:rPr>
          <w:rFonts w:ascii="Times New Roman" w:hAnsi="Times New Roman" w:cs="Times New Roman"/>
          <w:sz w:val="28"/>
          <w:szCs w:val="28"/>
          <w:lang w:val="uk-UA"/>
        </w:rPr>
        <w:t>ких формувань.</w:t>
      </w:r>
    </w:p>
    <w:p w:rsidR="00291CF6" w:rsidRPr="00867E8F" w:rsidRDefault="00E46C80" w:rsidP="00291CF6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1.3. У період</w:t>
      </w:r>
      <w:r w:rsidR="00167781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 здійснення повноважень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3A60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Лисичанської міської 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>військово</w:t>
      </w:r>
      <w:r w:rsidR="005944A5" w:rsidRPr="00867E8F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адміністрації </w:t>
      </w:r>
      <w:r w:rsidR="00873A60" w:rsidRPr="00867E8F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841BFC" w:rsidRPr="00867E8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73A60" w:rsidRPr="00867E8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41BFC" w:rsidRPr="00867E8F">
        <w:rPr>
          <w:rFonts w:ascii="Times New Roman" w:hAnsi="Times New Roman" w:cs="Times New Roman"/>
          <w:sz w:val="28"/>
          <w:szCs w:val="28"/>
          <w:lang w:val="uk-UA"/>
        </w:rPr>
        <w:t>ерськод</w:t>
      </w:r>
      <w:r w:rsidR="00873A60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онецького району 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Луганської області (далі </w:t>
      </w:r>
      <w:r w:rsidR="00167781" w:rsidRPr="00867E8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 військов</w:t>
      </w:r>
      <w:r w:rsidR="005944A5" w:rsidRPr="00867E8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адміністрація)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Відділ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 забезпечує викона</w:t>
      </w:r>
      <w:r w:rsidR="00291CF6" w:rsidRPr="00867E8F">
        <w:rPr>
          <w:rFonts w:ascii="Times New Roman" w:hAnsi="Times New Roman" w:cs="Times New Roman"/>
          <w:sz w:val="28"/>
          <w:szCs w:val="28"/>
          <w:lang w:val="uk-UA"/>
        </w:rPr>
        <w:t>ння покладених на нього завдань.</w:t>
      </w:r>
    </w:p>
    <w:p w:rsidR="00291CF6" w:rsidRPr="00867E8F" w:rsidRDefault="00E903E1" w:rsidP="00291CF6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sz w:val="28"/>
          <w:szCs w:val="28"/>
          <w:lang w:val="uk-UA"/>
        </w:rPr>
        <w:t>1.4. 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про Відділ, </w:t>
      </w:r>
      <w:r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структура та 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>штатний розпис у межах визначеної граничної чисельності та фонду оплати п</w:t>
      </w:r>
      <w:r w:rsidR="00E46C80">
        <w:rPr>
          <w:rFonts w:ascii="Times New Roman" w:hAnsi="Times New Roman" w:cs="Times New Roman"/>
          <w:sz w:val="28"/>
          <w:szCs w:val="28"/>
          <w:lang w:val="uk-UA"/>
        </w:rPr>
        <w:t>раці працівників затверджується</w:t>
      </w:r>
      <w:r w:rsidR="00873A60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>військово</w:t>
      </w:r>
      <w:r w:rsidR="005944A5" w:rsidRPr="00867E8F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адміністрацією</w:t>
      </w:r>
      <w:r w:rsidR="00291CF6" w:rsidRPr="00867E8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91CF6" w:rsidRPr="00867E8F" w:rsidRDefault="00E903E1" w:rsidP="00291CF6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sz w:val="28"/>
          <w:szCs w:val="28"/>
          <w:lang w:val="uk-UA"/>
        </w:rPr>
        <w:t>1.5. 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>Відділ підпорядковани</w:t>
      </w:r>
      <w:r w:rsidR="00E46C80">
        <w:rPr>
          <w:rFonts w:ascii="Times New Roman" w:hAnsi="Times New Roman" w:cs="Times New Roman"/>
          <w:sz w:val="28"/>
          <w:szCs w:val="28"/>
          <w:lang w:val="uk-UA"/>
        </w:rPr>
        <w:t>й, підзвітний та підконтрольний</w:t>
      </w:r>
      <w:r w:rsidR="005944A5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 військовій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адміністрації. Координує діяльність Відділу заступник </w:t>
      </w:r>
      <w:r w:rsidR="005944A5" w:rsidRPr="00867E8F">
        <w:rPr>
          <w:rFonts w:ascii="Times New Roman" w:hAnsi="Times New Roman" w:cs="Times New Roman"/>
          <w:sz w:val="28"/>
          <w:szCs w:val="28"/>
          <w:lang w:val="uk-UA"/>
        </w:rPr>
        <w:t>начальника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військової адміністрації 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>відпов</w:t>
      </w:r>
      <w:r w:rsidRPr="00867E8F">
        <w:rPr>
          <w:rFonts w:ascii="Times New Roman" w:hAnsi="Times New Roman" w:cs="Times New Roman"/>
          <w:sz w:val="28"/>
          <w:szCs w:val="28"/>
          <w:lang w:val="uk-UA"/>
        </w:rPr>
        <w:t>ідно до розподілу обов’язків. З 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>питань здійснення д</w:t>
      </w:r>
      <w:r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елегованих повноважень 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Відділ підконтрольний відповідним органам </w:t>
      </w:r>
      <w:r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>виконавчої влади</w:t>
      </w:r>
      <w:r w:rsidR="00291CF6" w:rsidRPr="00867E8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903E1" w:rsidRPr="00867E8F" w:rsidRDefault="00E903E1" w:rsidP="00E903E1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sz w:val="28"/>
          <w:szCs w:val="28"/>
          <w:lang w:val="uk-UA"/>
        </w:rPr>
        <w:t>1.6. Повне найменування Відділу:</w:t>
      </w:r>
    </w:p>
    <w:p w:rsidR="00E903E1" w:rsidRPr="00867E8F" w:rsidRDefault="00E903E1" w:rsidP="00E903E1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sz w:val="28"/>
          <w:szCs w:val="28"/>
          <w:lang w:val="uk-UA"/>
        </w:rPr>
        <w:lastRenderedPageBreak/>
        <w:t>ВІДДІЛ ОХОРОНИ ЗДОРОВ’Я ЛИСИЧАНСЬКОЇ МІСЬКОЇ ВІЙСЬКОВОЇ АДМІНІСТРАЦІЇ С</w:t>
      </w:r>
      <w:r w:rsidR="00841BFC" w:rsidRPr="00867E8F">
        <w:rPr>
          <w:rFonts w:ascii="Times New Roman" w:hAnsi="Times New Roman" w:cs="Times New Roman"/>
          <w:sz w:val="28"/>
          <w:szCs w:val="28"/>
          <w:lang w:val="uk-UA"/>
        </w:rPr>
        <w:t>ІВЕРСЬКО</w:t>
      </w:r>
      <w:r w:rsidRPr="00867E8F">
        <w:rPr>
          <w:rFonts w:ascii="Times New Roman" w:hAnsi="Times New Roman" w:cs="Times New Roman"/>
          <w:sz w:val="28"/>
          <w:szCs w:val="28"/>
          <w:lang w:val="uk-UA"/>
        </w:rPr>
        <w:t>ДОНЕЦЬКОГО РАЙОНУ ЛУГАНСЬКОЇ ОБЛАСТІ;</w:t>
      </w:r>
    </w:p>
    <w:p w:rsidR="00EA1D0D" w:rsidRPr="00867E8F" w:rsidRDefault="00E903E1" w:rsidP="00E903E1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91CF6" w:rsidRPr="00867E8F">
        <w:rPr>
          <w:rFonts w:ascii="Times New Roman" w:hAnsi="Times New Roman" w:cs="Times New Roman"/>
          <w:sz w:val="28"/>
          <w:szCs w:val="28"/>
          <w:lang w:val="uk-UA"/>
        </w:rPr>
        <w:t>корочене найменування –</w:t>
      </w:r>
      <w:r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 ВІДДІЛ ОХОРОНИ ЗДОРОВ’Я.</w:t>
      </w:r>
    </w:p>
    <w:p w:rsidR="00E903E1" w:rsidRPr="00867E8F" w:rsidRDefault="00E903E1" w:rsidP="00E903E1">
      <w:pPr>
        <w:pStyle w:val="aa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A1D0D" w:rsidRPr="00867E8F" w:rsidRDefault="00291CF6" w:rsidP="00291CF6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b/>
          <w:sz w:val="28"/>
          <w:szCs w:val="28"/>
          <w:lang w:val="uk-UA"/>
        </w:rPr>
        <w:t>2. </w:t>
      </w:r>
      <w:r w:rsidR="00EA1D0D" w:rsidRPr="00867E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ЮРИДИЧНИЙ </w:t>
      </w:r>
      <w:r w:rsidRPr="00867E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A1D0D" w:rsidRPr="00867E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СТАТУС </w:t>
      </w:r>
      <w:r w:rsidRPr="00867E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A1D0D" w:rsidRPr="00867E8F">
        <w:rPr>
          <w:rFonts w:ascii="Times New Roman" w:hAnsi="Times New Roman" w:cs="Times New Roman"/>
          <w:b/>
          <w:sz w:val="28"/>
          <w:szCs w:val="28"/>
          <w:lang w:val="uk-UA"/>
        </w:rPr>
        <w:t>ВІДДІЛУ</w:t>
      </w:r>
    </w:p>
    <w:p w:rsidR="00EA1D0D" w:rsidRPr="00867E8F" w:rsidRDefault="00EA1D0D" w:rsidP="00944F9E">
      <w:pPr>
        <w:pStyle w:val="aa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291CF6" w:rsidRPr="00867E8F" w:rsidRDefault="00E903E1" w:rsidP="00944F9E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sz w:val="28"/>
          <w:szCs w:val="28"/>
          <w:lang w:val="uk-UA"/>
        </w:rPr>
        <w:t>2.1. 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>Відділ є юридичною особо</w:t>
      </w:r>
      <w:r w:rsidRPr="00867E8F">
        <w:rPr>
          <w:rFonts w:ascii="Times New Roman" w:hAnsi="Times New Roman" w:cs="Times New Roman"/>
          <w:sz w:val="28"/>
          <w:szCs w:val="28"/>
          <w:lang w:val="uk-UA"/>
        </w:rPr>
        <w:t>ю публічного права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 і відповідно до цього Положення наділяється повноваженнями, в межах яких діє самостійно і несе відповідальність за свою діяльність відповідно до закону. Відділ має штамп, бланки та печатку зі своїм найменуванням та зображенням Державного Герба України, має право відкривати рахунки в органах Державної казначейської служ</w:t>
      </w:r>
      <w:r w:rsidR="004727D5" w:rsidRPr="00867E8F">
        <w:rPr>
          <w:rFonts w:ascii="Times New Roman" w:hAnsi="Times New Roman" w:cs="Times New Roman"/>
          <w:sz w:val="28"/>
          <w:szCs w:val="28"/>
          <w:lang w:val="uk-UA"/>
        </w:rPr>
        <w:t>би України відповідно до чинного</w:t>
      </w:r>
      <w:r w:rsidR="005635F6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 законодавства.</w:t>
      </w:r>
    </w:p>
    <w:p w:rsidR="00291CF6" w:rsidRPr="00867E8F" w:rsidRDefault="005635F6" w:rsidP="007F79B1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sz w:val="28"/>
          <w:szCs w:val="28"/>
          <w:lang w:val="uk-UA"/>
        </w:rPr>
        <w:t>2.2. Відділ діє тільки на підставі, в межах повноважень та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 у спосіб, передбачений Конституцією і законами України. Відділ у своїй діял</w:t>
      </w:r>
      <w:r w:rsidRPr="00867E8F">
        <w:rPr>
          <w:rFonts w:ascii="Times New Roman" w:hAnsi="Times New Roman" w:cs="Times New Roman"/>
          <w:sz w:val="28"/>
          <w:szCs w:val="28"/>
          <w:lang w:val="uk-UA"/>
        </w:rPr>
        <w:t>ьності керується Конституцією, з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аконами України </w:t>
      </w:r>
      <w:r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«Про правовий режим воєнного стану», «Про місцеве самоврядування в Україні», </w:t>
      </w:r>
      <w:r w:rsidR="007F79B1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«Основи законодавства України про охорону здоров’я», 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>«Про запобігання корупції», «Про до</w:t>
      </w:r>
      <w:r w:rsidR="007F79B1" w:rsidRPr="00867E8F">
        <w:rPr>
          <w:rFonts w:ascii="Times New Roman" w:hAnsi="Times New Roman" w:cs="Times New Roman"/>
          <w:sz w:val="28"/>
          <w:szCs w:val="28"/>
          <w:lang w:val="uk-UA"/>
        </w:rPr>
        <w:t>ступ до публічної інформації»,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79B1" w:rsidRPr="00867E8F">
        <w:rPr>
          <w:rFonts w:ascii="Times New Roman" w:hAnsi="Times New Roman" w:cs="Times New Roman"/>
          <w:sz w:val="28"/>
          <w:szCs w:val="28"/>
          <w:lang w:val="uk-UA"/>
        </w:rPr>
        <w:t>актами Президента України та Кабінету Міністрів України, П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>остановами Ве</w:t>
      </w:r>
      <w:r w:rsidR="007F79B1" w:rsidRPr="00867E8F">
        <w:rPr>
          <w:rFonts w:ascii="Times New Roman" w:hAnsi="Times New Roman" w:cs="Times New Roman"/>
          <w:sz w:val="28"/>
          <w:szCs w:val="28"/>
          <w:lang w:val="uk-UA"/>
        </w:rPr>
        <w:t>рховної Ради України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>, нормативними документами Міністерства охорони здоров’я України, Департаменту охорони здоров’я Луганської обл</w:t>
      </w:r>
      <w:r w:rsidR="004727D5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асної державної адміністрації, 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>розпорядженнями голови Луганської обласної держ</w:t>
      </w:r>
      <w:r w:rsidR="007F79B1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авної адміністрації, 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розпорядженнями </w:t>
      </w:r>
      <w:r w:rsidR="00C941CF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начальника </w:t>
      </w:r>
      <w:r w:rsidR="008B5DE6" w:rsidRPr="00867E8F">
        <w:rPr>
          <w:rFonts w:ascii="Times New Roman" w:hAnsi="Times New Roman" w:cs="Times New Roman"/>
          <w:sz w:val="28"/>
          <w:szCs w:val="28"/>
          <w:lang w:val="uk-UA"/>
        </w:rPr>
        <w:t>Лисичанської</w:t>
      </w:r>
      <w:r w:rsidR="00291CF6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5DE6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міської 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>військово</w:t>
      </w:r>
      <w:r w:rsidR="00C941CF" w:rsidRPr="00867E8F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адміністрації, іншими законодавчими актами, а також цим Положенням</w:t>
      </w:r>
      <w:r w:rsidR="00291CF6" w:rsidRPr="00867E8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91CF6" w:rsidRPr="00867E8F" w:rsidRDefault="007F79B1" w:rsidP="00944F9E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sz w:val="28"/>
          <w:szCs w:val="28"/>
          <w:lang w:val="uk-UA"/>
        </w:rPr>
        <w:t>2.3. 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Pr="00867E8F">
        <w:rPr>
          <w:rFonts w:ascii="Times New Roman" w:hAnsi="Times New Roman" w:cs="Times New Roman"/>
          <w:sz w:val="28"/>
          <w:szCs w:val="28"/>
          <w:lang w:val="uk-UA"/>
        </w:rPr>
        <w:t>діл є неприбутковою бюджетною установою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>, утвореною та зареєстрованою відповідно до чинного законодавства</w:t>
      </w:r>
      <w:r w:rsidR="00291CF6" w:rsidRPr="00867E8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66BF7" w:rsidRPr="00867E8F" w:rsidRDefault="007F79B1" w:rsidP="00466BF7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sz w:val="28"/>
          <w:szCs w:val="28"/>
          <w:lang w:val="uk-UA"/>
        </w:rPr>
        <w:t>2.4. 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>Відділу підпорядковані заклади охорони здоро</w:t>
      </w:r>
      <w:r w:rsidR="004727D5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в’я комунальної форми власності, які розташовані на території Лисичанської </w:t>
      </w:r>
      <w:r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міської </w:t>
      </w:r>
      <w:r w:rsidR="004727D5" w:rsidRPr="00867E8F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громади.</w:t>
      </w:r>
      <w:r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 Відділ є органом управління для </w:t>
      </w:r>
      <w:r w:rsidR="00466BF7" w:rsidRPr="00867E8F">
        <w:rPr>
          <w:rFonts w:ascii="Times New Roman" w:hAnsi="Times New Roman" w:cs="Times New Roman"/>
          <w:sz w:val="28"/>
          <w:szCs w:val="28"/>
          <w:lang w:val="uk-UA"/>
        </w:rPr>
        <w:t>КНП ЛМРЛО «Лисичанська багатопрофільна лікарня», КНП ЛМРЛО «Центр первинної медико-санітарної допомоги №1», КНП ЛМРЛО «Центр первинної медико-санітарної допомоги №2».</w:t>
      </w:r>
    </w:p>
    <w:p w:rsidR="00EA1D0D" w:rsidRPr="00867E8F" w:rsidRDefault="00EA1D0D" w:rsidP="00291CF6">
      <w:pPr>
        <w:pStyle w:val="aa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EA1D0D" w:rsidRPr="00867E8F" w:rsidRDefault="00291CF6" w:rsidP="00291CF6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b/>
          <w:sz w:val="28"/>
          <w:szCs w:val="28"/>
          <w:lang w:val="uk-UA"/>
        </w:rPr>
        <w:t>3. </w:t>
      </w:r>
      <w:r w:rsidR="00EA1D0D" w:rsidRPr="00867E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 </w:t>
      </w:r>
      <w:r w:rsidRPr="00867E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A1D0D" w:rsidRPr="00867E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</w:t>
      </w:r>
      <w:r w:rsidRPr="00867E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A1D0D" w:rsidRPr="00867E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ПРЕДМЕТ </w:t>
      </w:r>
      <w:r w:rsidRPr="00867E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A1D0D" w:rsidRPr="00867E8F">
        <w:rPr>
          <w:rFonts w:ascii="Times New Roman" w:hAnsi="Times New Roman" w:cs="Times New Roman"/>
          <w:b/>
          <w:sz w:val="28"/>
          <w:szCs w:val="28"/>
          <w:lang w:val="uk-UA"/>
        </w:rPr>
        <w:t>ДІЯЛЬНОСТІ</w:t>
      </w:r>
      <w:r w:rsidRPr="00867E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ВІДДІЛУ</w:t>
      </w:r>
    </w:p>
    <w:p w:rsidR="00EA1D0D" w:rsidRPr="00867E8F" w:rsidRDefault="00EA1D0D" w:rsidP="00291CF6">
      <w:pPr>
        <w:pStyle w:val="aa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291CF6" w:rsidRPr="00867E8F" w:rsidRDefault="00204369" w:rsidP="00291CF6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sz w:val="28"/>
          <w:szCs w:val="28"/>
          <w:lang w:val="uk-UA"/>
        </w:rPr>
        <w:t>3.1. 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Метою </w:t>
      </w:r>
      <w:r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діяльності 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>Відділу є реалізація державної політики в галуз</w:t>
      </w:r>
      <w:r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і охорони здоров’я в межах 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>повноважень, пере</w:t>
      </w:r>
      <w:r w:rsidR="00291CF6" w:rsidRPr="00867E8F">
        <w:rPr>
          <w:rFonts w:ascii="Times New Roman" w:hAnsi="Times New Roman" w:cs="Times New Roman"/>
          <w:sz w:val="28"/>
          <w:szCs w:val="28"/>
          <w:lang w:val="uk-UA"/>
        </w:rPr>
        <w:t>дбачених законодавством України.</w:t>
      </w:r>
    </w:p>
    <w:p w:rsidR="00291CF6" w:rsidRPr="00867E8F" w:rsidRDefault="00204369" w:rsidP="00291CF6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sz w:val="28"/>
          <w:szCs w:val="28"/>
          <w:lang w:val="uk-UA"/>
        </w:rPr>
        <w:t>3.2. 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>Предметом діяльності Відділу є:</w:t>
      </w:r>
    </w:p>
    <w:p w:rsidR="00291CF6" w:rsidRPr="00867E8F" w:rsidRDefault="00EA1D0D" w:rsidP="00291CF6">
      <w:pPr>
        <w:pStyle w:val="aa"/>
        <w:ind w:firstLine="567"/>
        <w:jc w:val="both"/>
        <w:rPr>
          <w:rStyle w:val="a9"/>
          <w:rFonts w:eastAsiaTheme="minorHAnsi"/>
          <w:b w:val="0"/>
          <w:bCs w:val="0"/>
          <w:lang w:eastAsia="en-US"/>
        </w:rPr>
      </w:pPr>
      <w:r w:rsidRPr="00867E8F">
        <w:rPr>
          <w:rStyle w:val="a9"/>
          <w:rFonts w:eastAsiaTheme="minorHAnsi"/>
          <w:b w:val="0"/>
          <w:bCs w:val="0"/>
          <w:lang w:eastAsia="en-US"/>
        </w:rPr>
        <w:t>організ</w:t>
      </w:r>
      <w:r w:rsidR="00204369" w:rsidRPr="00867E8F">
        <w:rPr>
          <w:rStyle w:val="a9"/>
          <w:rFonts w:eastAsiaTheme="minorHAnsi"/>
          <w:b w:val="0"/>
          <w:bCs w:val="0"/>
          <w:lang w:eastAsia="en-US"/>
        </w:rPr>
        <w:t>ація, виконання та контроль</w:t>
      </w:r>
      <w:r w:rsidRPr="00867E8F">
        <w:rPr>
          <w:rStyle w:val="a9"/>
          <w:rFonts w:eastAsiaTheme="minorHAnsi"/>
          <w:b w:val="0"/>
          <w:bCs w:val="0"/>
          <w:lang w:eastAsia="en-US"/>
        </w:rPr>
        <w:t xml:space="preserve"> дотримання законодавства в галузі охорони здоров’я відпов</w:t>
      </w:r>
      <w:r w:rsidR="00204369" w:rsidRPr="00867E8F">
        <w:rPr>
          <w:rStyle w:val="a9"/>
          <w:rFonts w:eastAsiaTheme="minorHAnsi"/>
          <w:b w:val="0"/>
          <w:bCs w:val="0"/>
          <w:lang w:eastAsia="en-US"/>
        </w:rPr>
        <w:t xml:space="preserve">ідними </w:t>
      </w:r>
      <w:r w:rsidR="00291CF6" w:rsidRPr="00867E8F">
        <w:rPr>
          <w:rStyle w:val="a9"/>
          <w:rFonts w:eastAsiaTheme="minorHAnsi"/>
          <w:b w:val="0"/>
          <w:bCs w:val="0"/>
          <w:lang w:eastAsia="en-US"/>
        </w:rPr>
        <w:t xml:space="preserve">закладами охорони здоров’я </w:t>
      </w:r>
      <w:r w:rsidRPr="00867E8F">
        <w:rPr>
          <w:rStyle w:val="a9"/>
          <w:rFonts w:eastAsiaTheme="minorHAnsi"/>
          <w:b w:val="0"/>
          <w:bCs w:val="0"/>
          <w:lang w:eastAsia="en-US"/>
        </w:rPr>
        <w:t>всіх типів та форм власності, комунальними неприбутковими підприємствами</w:t>
      </w:r>
      <w:r w:rsidR="00204369" w:rsidRPr="00867E8F">
        <w:rPr>
          <w:rStyle w:val="a9"/>
          <w:rFonts w:eastAsiaTheme="minorHAnsi"/>
          <w:b w:val="0"/>
          <w:bCs w:val="0"/>
          <w:lang w:eastAsia="en-US"/>
        </w:rPr>
        <w:t xml:space="preserve"> громади</w:t>
      </w:r>
      <w:r w:rsidRPr="00867E8F">
        <w:rPr>
          <w:rStyle w:val="a9"/>
          <w:rFonts w:eastAsiaTheme="minorHAnsi"/>
          <w:b w:val="0"/>
          <w:bCs w:val="0"/>
          <w:lang w:eastAsia="en-US"/>
        </w:rPr>
        <w:t>, які розташовані на території</w:t>
      </w:r>
      <w:r w:rsidR="004727D5" w:rsidRPr="00867E8F">
        <w:rPr>
          <w:rStyle w:val="a9"/>
          <w:rFonts w:eastAsiaTheme="minorHAnsi"/>
          <w:b w:val="0"/>
          <w:bCs w:val="0"/>
          <w:lang w:eastAsia="en-US"/>
        </w:rPr>
        <w:t xml:space="preserve"> </w:t>
      </w:r>
      <w:r w:rsidR="004727D5" w:rsidRPr="00867E8F">
        <w:rPr>
          <w:rFonts w:ascii="Times New Roman" w:hAnsi="Times New Roman" w:cs="Times New Roman"/>
          <w:sz w:val="28"/>
          <w:szCs w:val="28"/>
          <w:lang w:val="uk-UA"/>
        </w:rPr>
        <w:t>Лисичанської</w:t>
      </w:r>
      <w:r w:rsidR="00204369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 міської </w:t>
      </w:r>
      <w:r w:rsidR="004727D5" w:rsidRPr="00867E8F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</w:t>
      </w:r>
      <w:r w:rsidR="00204369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 (далі – громада)</w:t>
      </w:r>
      <w:r w:rsidRPr="00867E8F">
        <w:rPr>
          <w:rStyle w:val="a9"/>
          <w:rFonts w:eastAsiaTheme="minorHAnsi"/>
          <w:b w:val="0"/>
          <w:bCs w:val="0"/>
          <w:lang w:eastAsia="en-US"/>
        </w:rPr>
        <w:t>;</w:t>
      </w:r>
    </w:p>
    <w:p w:rsidR="00EA1D0D" w:rsidRPr="00867E8F" w:rsidRDefault="00EA1D0D" w:rsidP="00291CF6">
      <w:pPr>
        <w:pStyle w:val="aa"/>
        <w:ind w:firstLine="567"/>
        <w:jc w:val="both"/>
        <w:rPr>
          <w:rStyle w:val="a9"/>
          <w:rFonts w:eastAsiaTheme="minorHAnsi"/>
          <w:b w:val="0"/>
          <w:bCs w:val="0"/>
          <w:lang w:eastAsia="en-US"/>
        </w:rPr>
      </w:pPr>
      <w:r w:rsidRPr="00867E8F">
        <w:rPr>
          <w:rStyle w:val="a9"/>
          <w:rFonts w:eastAsiaTheme="minorHAnsi"/>
          <w:b w:val="0"/>
          <w:bCs w:val="0"/>
          <w:lang w:eastAsia="en-US"/>
        </w:rPr>
        <w:lastRenderedPageBreak/>
        <w:t>безпосере</w:t>
      </w:r>
      <w:r w:rsidR="00291CF6" w:rsidRPr="00867E8F">
        <w:rPr>
          <w:rStyle w:val="a9"/>
          <w:rFonts w:eastAsiaTheme="minorHAnsi"/>
          <w:b w:val="0"/>
          <w:bCs w:val="0"/>
          <w:lang w:eastAsia="en-US"/>
        </w:rPr>
        <w:t>днє забезпечення охорони здоров’</w:t>
      </w:r>
      <w:r w:rsidRPr="00867E8F">
        <w:rPr>
          <w:rStyle w:val="a9"/>
          <w:rFonts w:eastAsiaTheme="minorHAnsi"/>
          <w:b w:val="0"/>
          <w:bCs w:val="0"/>
          <w:lang w:eastAsia="en-US"/>
        </w:rPr>
        <w:t xml:space="preserve">я населення через мережу </w:t>
      </w:r>
      <w:r w:rsidRPr="00867E8F">
        <w:rPr>
          <w:rStyle w:val="11"/>
          <w:sz w:val="28"/>
          <w:szCs w:val="28"/>
          <w:lang w:val="uk-UA"/>
        </w:rPr>
        <w:t>ліку</w:t>
      </w:r>
      <w:r w:rsidR="00873A60" w:rsidRPr="00867E8F">
        <w:rPr>
          <w:rStyle w:val="a9"/>
          <w:rFonts w:eastAsiaTheme="minorHAnsi"/>
          <w:b w:val="0"/>
          <w:bCs w:val="0"/>
          <w:lang w:eastAsia="en-US"/>
        </w:rPr>
        <w:t>вальних</w:t>
      </w:r>
      <w:r w:rsidRPr="00867E8F">
        <w:rPr>
          <w:rStyle w:val="a9"/>
          <w:rFonts w:eastAsiaTheme="minorHAnsi"/>
          <w:b w:val="0"/>
          <w:bCs w:val="0"/>
          <w:lang w:eastAsia="en-US"/>
        </w:rPr>
        <w:t xml:space="preserve"> та інших закладів охорони зд</w:t>
      </w:r>
      <w:r w:rsidR="00204369" w:rsidRPr="00867E8F">
        <w:rPr>
          <w:rStyle w:val="a9"/>
          <w:rFonts w:eastAsiaTheme="minorHAnsi"/>
          <w:b w:val="0"/>
          <w:bCs w:val="0"/>
          <w:lang w:eastAsia="en-US"/>
        </w:rPr>
        <w:t xml:space="preserve">оров’я </w:t>
      </w:r>
      <w:r w:rsidRPr="00867E8F">
        <w:rPr>
          <w:rStyle w:val="a9"/>
          <w:rFonts w:eastAsiaTheme="minorHAnsi"/>
          <w:b w:val="0"/>
          <w:bCs w:val="0"/>
          <w:lang w:eastAsia="en-US"/>
        </w:rPr>
        <w:t>незалежно від форми власності.</w:t>
      </w:r>
    </w:p>
    <w:p w:rsidR="00EA1D0D" w:rsidRPr="00867E8F" w:rsidRDefault="00EA1D0D" w:rsidP="00291CF6">
      <w:pPr>
        <w:pStyle w:val="aa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EA1D0D" w:rsidRPr="00867E8F" w:rsidRDefault="00291CF6" w:rsidP="00291CF6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b/>
          <w:sz w:val="28"/>
          <w:szCs w:val="28"/>
          <w:lang w:val="uk-UA"/>
        </w:rPr>
        <w:t>4. </w:t>
      </w:r>
      <w:r w:rsidR="00EA1D0D" w:rsidRPr="00867E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ФУНКЦІЇ </w:t>
      </w:r>
      <w:r w:rsidRPr="00867E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A1D0D" w:rsidRPr="00867E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</w:t>
      </w:r>
      <w:r w:rsidRPr="00867E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A1D0D" w:rsidRPr="00867E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ОБОВ’ЯЗКИ </w:t>
      </w:r>
      <w:r w:rsidRPr="00867E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A1D0D" w:rsidRPr="00867E8F">
        <w:rPr>
          <w:rFonts w:ascii="Times New Roman" w:hAnsi="Times New Roman" w:cs="Times New Roman"/>
          <w:b/>
          <w:sz w:val="28"/>
          <w:szCs w:val="28"/>
          <w:lang w:val="uk-UA"/>
        </w:rPr>
        <w:t>ВІДДІЛУ</w:t>
      </w:r>
    </w:p>
    <w:p w:rsidR="00EA1D0D" w:rsidRPr="00867E8F" w:rsidRDefault="00EA1D0D" w:rsidP="00291CF6">
      <w:pPr>
        <w:pStyle w:val="aa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291CF6" w:rsidRPr="00867E8F" w:rsidRDefault="00204369" w:rsidP="00291CF6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sz w:val="28"/>
          <w:szCs w:val="28"/>
          <w:lang w:val="uk-UA"/>
        </w:rPr>
        <w:t>4.1. 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>Функції Відділу:</w:t>
      </w:r>
    </w:p>
    <w:p w:rsidR="00B17AFB" w:rsidRPr="00867E8F" w:rsidRDefault="00291CF6" w:rsidP="00B17AFB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bCs/>
          <w:sz w:val="28"/>
          <w:szCs w:val="28"/>
          <w:lang w:val="uk-UA"/>
        </w:rPr>
        <w:t>4.1.</w:t>
      </w:r>
      <w:r w:rsidR="00204369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1. з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дійснення організаційного </w:t>
      </w:r>
      <w:r w:rsidR="00204369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та методичного керівництва роботи закладів охорони здоров’я громади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всіх форм власності;</w:t>
      </w:r>
    </w:p>
    <w:p w:rsidR="00EA1D0D" w:rsidRPr="00867E8F" w:rsidRDefault="00204369" w:rsidP="00B17AFB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bCs/>
          <w:sz w:val="28"/>
          <w:szCs w:val="28"/>
          <w:lang w:val="uk-UA"/>
        </w:rPr>
        <w:t>4.1.2. </w:t>
      </w:r>
      <w:r w:rsidR="00B17AFB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правління закладами охорони здоров’я комунальної форми власності</w:t>
      </w:r>
      <w:r w:rsidRPr="00867E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громади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:rsidR="00B17AFB" w:rsidRPr="00867E8F" w:rsidRDefault="00204369" w:rsidP="00B17AFB">
      <w:pPr>
        <w:pStyle w:val="aa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bCs/>
          <w:sz w:val="28"/>
          <w:szCs w:val="28"/>
          <w:lang w:val="uk-UA"/>
        </w:rPr>
        <w:t>4.1.3. </w:t>
      </w:r>
      <w:r w:rsidR="00B17AFB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оординація роботи щодо належного функціонування та </w:t>
      </w:r>
      <w:r w:rsidRPr="00867E8F">
        <w:rPr>
          <w:rFonts w:ascii="Times New Roman" w:hAnsi="Times New Roman" w:cs="Times New Roman"/>
          <w:bCs/>
          <w:sz w:val="28"/>
          <w:szCs w:val="28"/>
          <w:lang w:val="uk-UA"/>
        </w:rPr>
        <w:t>розвитку системи охорони здоров’я громади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, здійснення контролю за зміцненням матеріальної бази закладів охорони здоров’я та їх технічного оснащення, покращення якості надання медичних послуг;</w:t>
      </w:r>
    </w:p>
    <w:p w:rsidR="00B17AFB" w:rsidRPr="00867E8F" w:rsidRDefault="00204369" w:rsidP="00B17AFB">
      <w:pPr>
        <w:pStyle w:val="aa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bCs/>
          <w:sz w:val="28"/>
          <w:szCs w:val="28"/>
          <w:lang w:val="uk-UA"/>
        </w:rPr>
        <w:t>4.1.4 </w:t>
      </w:r>
      <w:r w:rsidR="00B17AFB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р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озробка</w:t>
      </w:r>
      <w:r w:rsidRPr="00867E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програм у 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сфе</w:t>
      </w:r>
      <w:r w:rsidRPr="00867E8F">
        <w:rPr>
          <w:rFonts w:ascii="Times New Roman" w:hAnsi="Times New Roman" w:cs="Times New Roman"/>
          <w:bCs/>
          <w:sz w:val="28"/>
          <w:szCs w:val="28"/>
          <w:lang w:val="uk-UA"/>
        </w:rPr>
        <w:t>рі охорони здоров’я, контроль їх виконання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:rsidR="00EA1D0D" w:rsidRPr="00867E8F" w:rsidRDefault="00204369" w:rsidP="00B17AFB">
      <w:pPr>
        <w:pStyle w:val="aa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bCs/>
          <w:sz w:val="28"/>
          <w:szCs w:val="28"/>
          <w:lang w:val="uk-UA"/>
        </w:rPr>
        <w:t>4.1.5 </w:t>
      </w:r>
      <w:r w:rsidR="00B17AFB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ланування роботи та звітування про результати роботи охо</w:t>
      </w:r>
      <w:r w:rsidRPr="00867E8F">
        <w:rPr>
          <w:rFonts w:ascii="Times New Roman" w:hAnsi="Times New Roman" w:cs="Times New Roman"/>
          <w:bCs/>
          <w:sz w:val="28"/>
          <w:szCs w:val="28"/>
          <w:lang w:val="uk-UA"/>
        </w:rPr>
        <w:t>рони здоров’я на території громади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:rsidR="00B17AFB" w:rsidRPr="00867E8F" w:rsidRDefault="00204369" w:rsidP="00B17AFB">
      <w:pPr>
        <w:pStyle w:val="aa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bCs/>
          <w:sz w:val="28"/>
          <w:szCs w:val="28"/>
          <w:lang w:val="uk-UA"/>
        </w:rPr>
        <w:t>4.1.6 </w:t>
      </w:r>
      <w:r w:rsidR="00B17AFB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Pr="00867E8F">
        <w:rPr>
          <w:rFonts w:ascii="Times New Roman" w:hAnsi="Times New Roman" w:cs="Times New Roman"/>
          <w:bCs/>
          <w:sz w:val="28"/>
          <w:szCs w:val="28"/>
          <w:lang w:val="uk-UA"/>
        </w:rPr>
        <w:t>рганізація роботи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координа</w:t>
      </w:r>
      <w:r w:rsidRPr="00867E8F">
        <w:rPr>
          <w:rFonts w:ascii="Times New Roman" w:hAnsi="Times New Roman" w:cs="Times New Roman"/>
          <w:bCs/>
          <w:sz w:val="28"/>
          <w:szCs w:val="28"/>
          <w:lang w:val="uk-UA"/>
        </w:rPr>
        <w:t>ційних рад, комісій у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сфері охорони здоров’я;</w:t>
      </w:r>
    </w:p>
    <w:p w:rsidR="00B17AFB" w:rsidRPr="00867E8F" w:rsidRDefault="00204369" w:rsidP="00B17AFB">
      <w:pPr>
        <w:pStyle w:val="aa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bCs/>
          <w:sz w:val="28"/>
          <w:szCs w:val="28"/>
          <w:lang w:val="uk-UA"/>
        </w:rPr>
        <w:t>4.1.7. </w:t>
      </w:r>
      <w:r w:rsidR="00B17AFB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оординація роботи по забезпеченню населення медичною допомогою, в тому числі забезпечення пільгової категорії населення лікарськими засобами та виробами медичного п</w:t>
      </w:r>
      <w:r w:rsidR="00B17AFB" w:rsidRPr="00867E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ризначення згідно </w:t>
      </w:r>
      <w:r w:rsidRPr="00867E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із </w:t>
      </w:r>
      <w:r w:rsidR="00B17AFB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законодавств</w:t>
      </w:r>
      <w:r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B17AFB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:rsidR="00B17AFB" w:rsidRPr="00867E8F" w:rsidRDefault="00204369" w:rsidP="00B17AFB">
      <w:pPr>
        <w:pStyle w:val="aa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bCs/>
          <w:sz w:val="28"/>
          <w:szCs w:val="28"/>
          <w:lang w:val="uk-UA"/>
        </w:rPr>
        <w:t>4.1.8. </w:t>
      </w:r>
      <w:r w:rsidR="00B17AFB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оординація роботи з охорони дитинства та материнства, проведення оздоровчих заходів серед дітей та підлітків, здійс</w:t>
      </w:r>
      <w:r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нення контролю стану</w:t>
      </w:r>
      <w:r w:rsidR="00B17AFB" w:rsidRPr="00867E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здоров’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я дітей у дитячих та навчально-виховних закладах незалежно від їх відомчого підпорядкування;</w:t>
      </w:r>
    </w:p>
    <w:p w:rsidR="00B17AFB" w:rsidRPr="00867E8F" w:rsidRDefault="00B17AFB" w:rsidP="00B17AFB">
      <w:pPr>
        <w:pStyle w:val="aa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bCs/>
          <w:sz w:val="28"/>
          <w:szCs w:val="28"/>
          <w:lang w:val="uk-UA"/>
        </w:rPr>
        <w:t>4.1.9</w:t>
      </w:r>
      <w:r w:rsidR="00204369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. </w:t>
      </w:r>
      <w:r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рганізація своєчасного, об’єктивного розгляду та прийняття рішення за пропозиціями, заявами та скаргами громадян,</w:t>
      </w:r>
      <w:r w:rsidR="00204369" w:rsidRPr="00867E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юридичних осіб, а також вжиття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заходів щодо усунення причин, які сприяють їх виникненню;</w:t>
      </w:r>
    </w:p>
    <w:p w:rsidR="00B17AFB" w:rsidRPr="00867E8F" w:rsidRDefault="00204369" w:rsidP="00B17AFB">
      <w:pPr>
        <w:pStyle w:val="aa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bCs/>
          <w:sz w:val="28"/>
          <w:szCs w:val="28"/>
          <w:lang w:val="uk-UA"/>
        </w:rPr>
        <w:t>4.1.10. </w:t>
      </w:r>
      <w:r w:rsidR="00B17AFB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р</w:t>
      </w:r>
      <w:r w:rsidR="004727D5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озробка проє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ктів нормативно-правових актів та інших розпоряджень </w:t>
      </w:r>
      <w:r w:rsidR="002D5357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начальника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B5DE6" w:rsidRPr="00867E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Лисичанської міської 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військово</w:t>
      </w:r>
      <w:r w:rsidR="002D5357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адміністрації з питань, віднесених до компетенції Відділу;</w:t>
      </w:r>
    </w:p>
    <w:p w:rsidR="00B17AFB" w:rsidRPr="00867E8F" w:rsidRDefault="00204369" w:rsidP="00B17AFB">
      <w:pPr>
        <w:pStyle w:val="aa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bCs/>
          <w:sz w:val="28"/>
          <w:szCs w:val="28"/>
          <w:lang w:val="uk-UA"/>
        </w:rPr>
        <w:t>4.1.11. </w:t>
      </w:r>
      <w:r w:rsidR="00B17AFB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оординація роботи з підвищення кваліфікації медичних працівників, вдосконалення їх знань та практичних навиків</w:t>
      </w:r>
      <w:r w:rsidR="00B17AFB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:rsidR="00B17AFB" w:rsidRPr="00867E8F" w:rsidRDefault="002E1FFA" w:rsidP="00B17AFB">
      <w:pPr>
        <w:pStyle w:val="aa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bCs/>
          <w:sz w:val="28"/>
          <w:szCs w:val="28"/>
          <w:lang w:val="uk-UA"/>
        </w:rPr>
        <w:t>4.1.12. </w:t>
      </w:r>
      <w:r w:rsidR="00B17AFB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досконалення м</w:t>
      </w:r>
      <w:r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едичної допомоги населенню громади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, впровадження досягнень науки, техніки та передового досвіду;</w:t>
      </w:r>
    </w:p>
    <w:p w:rsidR="00B17AFB" w:rsidRPr="00867E8F" w:rsidRDefault="002E1FFA" w:rsidP="00B17AFB">
      <w:pPr>
        <w:pStyle w:val="aa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bCs/>
          <w:sz w:val="28"/>
          <w:szCs w:val="28"/>
          <w:lang w:val="uk-UA"/>
        </w:rPr>
        <w:t>4.1.13. </w:t>
      </w:r>
      <w:r w:rsidR="00B17AFB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оординація роботи щодо </w:t>
      </w:r>
      <w:r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забезпечення направлення, за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необхідності, хворих на лікування до високоспеціалі</w:t>
      </w:r>
      <w:r w:rsidR="00B17AFB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зованих закладів охорони здоров’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я України та за її межі</w:t>
      </w:r>
      <w:r w:rsidR="00B17AFB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:rsidR="00B17AFB" w:rsidRPr="00867E8F" w:rsidRDefault="002E1FFA" w:rsidP="00B17AFB">
      <w:pPr>
        <w:pStyle w:val="aa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bCs/>
          <w:sz w:val="28"/>
          <w:szCs w:val="28"/>
          <w:lang w:val="uk-UA"/>
        </w:rPr>
        <w:t>4.1.14. </w:t>
      </w:r>
      <w:r w:rsidR="00B17AFB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с</w:t>
      </w:r>
      <w:r w:rsidRPr="00867E8F">
        <w:rPr>
          <w:rFonts w:ascii="Times New Roman" w:hAnsi="Times New Roman" w:cs="Times New Roman"/>
          <w:bCs/>
          <w:sz w:val="28"/>
          <w:szCs w:val="28"/>
          <w:lang w:val="uk-UA"/>
        </w:rPr>
        <w:t>творення сприятливих умов для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залучення кадрового потенціалу закладів охорони здоров’я</w:t>
      </w:r>
      <w:r w:rsidR="00B17AFB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:rsidR="00B17AFB" w:rsidRPr="00867E8F" w:rsidRDefault="002E1FFA" w:rsidP="00B17AFB">
      <w:pPr>
        <w:pStyle w:val="aa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bCs/>
          <w:sz w:val="28"/>
          <w:szCs w:val="28"/>
          <w:lang w:val="uk-UA"/>
        </w:rPr>
        <w:t>4.1.15. </w:t>
      </w:r>
      <w:r w:rsidR="00B17AFB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Pr="00867E8F">
        <w:rPr>
          <w:rFonts w:ascii="Times New Roman" w:hAnsi="Times New Roman" w:cs="Times New Roman"/>
          <w:bCs/>
          <w:sz w:val="28"/>
          <w:szCs w:val="28"/>
          <w:lang w:val="uk-UA"/>
        </w:rPr>
        <w:t>рганізація та контроль роботи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закладі</w:t>
      </w:r>
      <w:r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в охорони здоров’</w:t>
      </w:r>
      <w:r w:rsidR="00B17AFB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я в екстремальн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их та надзвичайних умовах;</w:t>
      </w:r>
    </w:p>
    <w:p w:rsidR="00B17AFB" w:rsidRPr="00867E8F" w:rsidRDefault="002E1FFA" w:rsidP="00B17AFB">
      <w:pPr>
        <w:pStyle w:val="aa"/>
        <w:ind w:firstLine="567"/>
        <w:jc w:val="both"/>
        <w:rPr>
          <w:rStyle w:val="a9"/>
          <w:rFonts w:eastAsiaTheme="minorHAnsi"/>
          <w:b w:val="0"/>
          <w:lang w:eastAsia="en-US"/>
        </w:rPr>
      </w:pPr>
      <w:r w:rsidRPr="00867E8F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4.1.16. </w:t>
      </w:r>
      <w:r w:rsidR="00B17AFB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дійснення заходів щодо розвитку </w:t>
      </w:r>
      <w:r w:rsidR="000873BF" w:rsidRPr="00867E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лікувального 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напрямку охорони здоров’я, формування здорового способу життя, забезпечення високого рівня працездатності та довголіття</w:t>
      </w:r>
      <w:r w:rsidR="00B17AFB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B17AFB" w:rsidRPr="00867E8F" w:rsidRDefault="002E1FFA" w:rsidP="00B17AFB">
      <w:pPr>
        <w:pStyle w:val="aa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sz w:val="28"/>
          <w:szCs w:val="28"/>
          <w:lang w:val="uk-UA"/>
        </w:rPr>
        <w:t>4.2. 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>Обов’язк</w:t>
      </w:r>
      <w:r w:rsidRPr="00867E8F">
        <w:rPr>
          <w:rFonts w:ascii="Times New Roman" w:hAnsi="Times New Roman" w:cs="Times New Roman"/>
          <w:sz w:val="28"/>
          <w:szCs w:val="28"/>
          <w:lang w:val="uk-UA"/>
        </w:rPr>
        <w:t>и Відділу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17AFB" w:rsidRPr="00867E8F" w:rsidRDefault="002E1FFA" w:rsidP="00B17AFB">
      <w:pPr>
        <w:pStyle w:val="aa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bCs/>
          <w:sz w:val="28"/>
          <w:szCs w:val="28"/>
          <w:lang w:val="uk-UA"/>
        </w:rPr>
        <w:t>4.2.1. </w:t>
      </w:r>
      <w:r w:rsidR="00B17AFB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абезпечення розвитку всіх видів медичного обслуговування, розвитку та вдосконалення мережі закладів охорони здоров’я всіх форм власності;</w:t>
      </w:r>
    </w:p>
    <w:p w:rsidR="00B17AFB" w:rsidRPr="00867E8F" w:rsidRDefault="00357D25" w:rsidP="00B17AFB">
      <w:pPr>
        <w:pStyle w:val="aa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bCs/>
          <w:sz w:val="28"/>
          <w:szCs w:val="28"/>
          <w:lang w:val="uk-UA"/>
        </w:rPr>
        <w:t>4.2.2. </w:t>
      </w:r>
      <w:r w:rsidR="00B17AFB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оординація роботи по забезпеченню насел</w:t>
      </w:r>
      <w:r w:rsidR="00B17AFB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ення та закладів охорони здоров’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я лікарськими засобами, засобами медичного призначення;</w:t>
      </w:r>
    </w:p>
    <w:p w:rsidR="00B17AFB" w:rsidRPr="00867E8F" w:rsidRDefault="00357D25" w:rsidP="00B17AFB">
      <w:pPr>
        <w:pStyle w:val="aa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bCs/>
          <w:sz w:val="28"/>
          <w:szCs w:val="28"/>
          <w:lang w:val="uk-UA"/>
        </w:rPr>
        <w:t>4.2.3 </w:t>
      </w:r>
      <w:r w:rsidR="00B17AFB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ивчення попиту, пропозицій, асортименту медикаментів, медичного устаткування, інструментарію для медичних закладів на основі медичного маркетингу;</w:t>
      </w:r>
    </w:p>
    <w:p w:rsidR="00B17AFB" w:rsidRPr="00867E8F" w:rsidRDefault="00357D25" w:rsidP="00B17AFB">
      <w:pPr>
        <w:pStyle w:val="aa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bCs/>
          <w:sz w:val="28"/>
          <w:szCs w:val="28"/>
          <w:lang w:val="uk-UA"/>
        </w:rPr>
        <w:t>4.2.4. </w:t>
      </w:r>
      <w:r w:rsidR="00B17AFB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оординація заходів щодо забезпечення безпечного санітарно-епідеміологічного благополуччя на території </w:t>
      </w:r>
      <w:r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громади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:rsidR="00B17AFB" w:rsidRPr="00867E8F" w:rsidRDefault="00357D25" w:rsidP="00B17AFB">
      <w:pPr>
        <w:pStyle w:val="aa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bCs/>
          <w:sz w:val="28"/>
          <w:szCs w:val="28"/>
          <w:lang w:val="uk-UA"/>
        </w:rPr>
        <w:t>4.2.5. </w:t>
      </w:r>
      <w:r w:rsidR="00B17AFB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с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прияння державним орган</w:t>
      </w:r>
      <w:r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ам у здійсненні контролю санітарного стану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навколишнього середовища, дотриманням правил санітарної охорони на ві</w:t>
      </w:r>
      <w:r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дповідній території, здійснення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заходів щодо запобігання інфекційним захворюванням, епідеміям та їх ліквідації;</w:t>
      </w:r>
    </w:p>
    <w:p w:rsidR="00B17AFB" w:rsidRPr="00867E8F" w:rsidRDefault="00357D25" w:rsidP="00B17AFB">
      <w:pPr>
        <w:pStyle w:val="aa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bCs/>
          <w:sz w:val="28"/>
          <w:szCs w:val="28"/>
          <w:lang w:val="uk-UA"/>
        </w:rPr>
        <w:t>4.2.6. </w:t>
      </w:r>
      <w:r w:rsidR="00B17AFB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оординація ро</w:t>
      </w:r>
      <w:r w:rsidR="00230B4C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боти закладів охорони здоров’я у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разі стихійного лиха, екологічних катастроф, епідемій, інших надзвичайних ситуацій, необхідних заходів щодо забезпеч</w:t>
      </w:r>
      <w:r w:rsidR="00230B4C" w:rsidRPr="00867E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ення громадського порядку, 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діяльності медичних закладів, захисту здоров’я населення, збереження матеріальних цінностей;</w:t>
      </w:r>
    </w:p>
    <w:p w:rsidR="00B17AFB" w:rsidRPr="00867E8F" w:rsidRDefault="00230B4C" w:rsidP="00B17AFB">
      <w:pPr>
        <w:pStyle w:val="aa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bCs/>
          <w:sz w:val="28"/>
          <w:szCs w:val="28"/>
          <w:lang w:val="uk-UA"/>
        </w:rPr>
        <w:t>4.2.7. </w:t>
      </w:r>
      <w:r w:rsidR="00B17AFB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дійснення заходів щодо профілактики захворювань, зниження рівня захворюваності, інваліднос</w:t>
      </w:r>
      <w:r w:rsidRPr="00867E8F">
        <w:rPr>
          <w:rFonts w:ascii="Times New Roman" w:hAnsi="Times New Roman" w:cs="Times New Roman"/>
          <w:bCs/>
          <w:sz w:val="28"/>
          <w:szCs w:val="28"/>
          <w:lang w:val="uk-UA"/>
        </w:rPr>
        <w:t>ті та смертності населення громади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спільно з і</w:t>
      </w:r>
      <w:r w:rsidRPr="00867E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ншими структурними 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підрозділами </w:t>
      </w:r>
      <w:r w:rsidR="008B5DE6" w:rsidRPr="00867E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Лисичанської міської 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військово</w:t>
      </w:r>
      <w:r w:rsidR="004D27F1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адміністрації;</w:t>
      </w:r>
    </w:p>
    <w:p w:rsidR="00B17AFB" w:rsidRPr="00867E8F" w:rsidRDefault="00230B4C" w:rsidP="00B17AFB">
      <w:pPr>
        <w:pStyle w:val="aa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bCs/>
          <w:sz w:val="28"/>
          <w:szCs w:val="28"/>
          <w:lang w:val="uk-UA"/>
        </w:rPr>
        <w:t>4.2.8. </w:t>
      </w:r>
      <w:r w:rsidR="00B17AFB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с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прия</w:t>
      </w:r>
      <w:r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ння впровадженню та застосуванню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медичній практиці нових методів діагностики та лікування;</w:t>
      </w:r>
    </w:p>
    <w:p w:rsidR="00B17AFB" w:rsidRPr="00867E8F" w:rsidRDefault="00230B4C" w:rsidP="00B17AFB">
      <w:pPr>
        <w:pStyle w:val="aa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bCs/>
          <w:sz w:val="28"/>
          <w:szCs w:val="28"/>
          <w:lang w:val="uk-UA"/>
        </w:rPr>
        <w:t>4.2.9. </w:t>
      </w:r>
      <w:r w:rsidR="00B17AFB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абезпечення дотримання законності та правопорядку в підлеглих закладах охорони здоров’я;</w:t>
      </w:r>
    </w:p>
    <w:p w:rsidR="00221B0A" w:rsidRPr="00867E8F" w:rsidRDefault="00230B4C" w:rsidP="00221B0A">
      <w:pPr>
        <w:pStyle w:val="aa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bCs/>
          <w:sz w:val="28"/>
          <w:szCs w:val="28"/>
          <w:lang w:val="uk-UA"/>
        </w:rPr>
        <w:t>4.2.10. </w:t>
      </w:r>
      <w:r w:rsidR="00B17AFB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абезпечення контролю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дотримання законодавства з питань охорони здоров’я</w:t>
      </w:r>
      <w:r w:rsidR="00B17AFB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:rsidR="00B17AFB" w:rsidRPr="00867E8F" w:rsidRDefault="00221B0A" w:rsidP="00B17AFB">
      <w:pPr>
        <w:pStyle w:val="aa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bCs/>
          <w:sz w:val="28"/>
          <w:szCs w:val="28"/>
          <w:lang w:val="uk-UA"/>
        </w:rPr>
        <w:t>4.2.11. </w:t>
      </w:r>
      <w:r w:rsidR="00B17AFB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едення бухгалтер</w:t>
      </w:r>
      <w:r w:rsidRPr="00867E8F">
        <w:rPr>
          <w:rFonts w:ascii="Times New Roman" w:hAnsi="Times New Roman" w:cs="Times New Roman"/>
          <w:bCs/>
          <w:sz w:val="28"/>
          <w:szCs w:val="28"/>
          <w:lang w:val="uk-UA"/>
        </w:rPr>
        <w:t>ського та статистичного обліку в у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становленому законодавством порядку;</w:t>
      </w:r>
    </w:p>
    <w:p w:rsidR="00B17AFB" w:rsidRPr="00867E8F" w:rsidRDefault="00221B0A" w:rsidP="00B17AFB">
      <w:pPr>
        <w:pStyle w:val="aa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bCs/>
          <w:sz w:val="28"/>
          <w:szCs w:val="28"/>
          <w:lang w:val="uk-UA"/>
        </w:rPr>
        <w:t>4.2.12. </w:t>
      </w:r>
      <w:r w:rsidR="00B17AFB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онтроль якості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надання медичної допомоги в закладах охорони здоров’я комунальної форми власності;</w:t>
      </w:r>
    </w:p>
    <w:p w:rsidR="00B17AFB" w:rsidRPr="00867E8F" w:rsidRDefault="00221B0A" w:rsidP="00B17AFB">
      <w:pPr>
        <w:pStyle w:val="aa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bCs/>
          <w:sz w:val="28"/>
          <w:szCs w:val="28"/>
          <w:lang w:val="uk-UA"/>
        </w:rPr>
        <w:t>4.2.13. </w:t>
      </w:r>
      <w:r w:rsidR="00B17AFB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б</w:t>
      </w:r>
      <w:r w:rsidR="00D55274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рати участь у формуванні проє</w:t>
      </w:r>
      <w:r w:rsidRPr="00867E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кту 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бюджету</w:t>
      </w:r>
      <w:r w:rsidRPr="00867E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громади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частині витрат на фінансування</w:t>
      </w:r>
      <w:r w:rsidRPr="00867E8F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утримання та роз</w:t>
      </w:r>
      <w:r w:rsidR="00D55274" w:rsidRPr="00867E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витку закладів охорони здоров’я 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комунальної форми власності;</w:t>
      </w:r>
    </w:p>
    <w:p w:rsidR="00B17AFB" w:rsidRPr="00867E8F" w:rsidRDefault="00221B0A" w:rsidP="00B17AFB">
      <w:pPr>
        <w:pStyle w:val="aa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bCs/>
          <w:sz w:val="28"/>
          <w:szCs w:val="28"/>
          <w:lang w:val="uk-UA"/>
        </w:rPr>
        <w:t>4.2.14. </w:t>
      </w:r>
      <w:r w:rsidR="00B17AFB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Pr="00867E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адання пропозицій, в межах компетенції, 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щодо ухвалення рішен</w:t>
      </w:r>
      <w:r w:rsidRPr="00867E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ь в сфері охорони здоров’я громади 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для розгляду їх </w:t>
      </w:r>
      <w:r w:rsidR="00643412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начальником</w:t>
      </w:r>
      <w:r w:rsidRPr="00867E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військово</w:t>
      </w:r>
      <w:r w:rsidR="00643412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адміністрації;</w:t>
      </w:r>
    </w:p>
    <w:p w:rsidR="00B17AFB" w:rsidRPr="00867E8F" w:rsidRDefault="00221B0A" w:rsidP="00B17AFB">
      <w:pPr>
        <w:pStyle w:val="aa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bCs/>
          <w:sz w:val="28"/>
          <w:szCs w:val="28"/>
          <w:lang w:val="uk-UA"/>
        </w:rPr>
        <w:t>4.2.15. </w:t>
      </w:r>
      <w:r w:rsidR="00B17AFB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Pr="00867E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держувати звітність 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від закладів охорони здоров’я усіх форм власності у встановленому законодавством порядку;</w:t>
      </w:r>
    </w:p>
    <w:p w:rsidR="00B17AFB" w:rsidRPr="00867E8F" w:rsidRDefault="00221B0A" w:rsidP="00B17AFB">
      <w:pPr>
        <w:pStyle w:val="aa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4.2.16. </w:t>
      </w:r>
      <w:r w:rsidR="00B17AFB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нос</w:t>
      </w:r>
      <w:r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ити Міністерству охорони здоров’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я України та правоохоронним органам пропозиції що</w:t>
      </w:r>
      <w:r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до обмеження, а в разі потреби –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припинення діяльності лікувальних закладів з метою попередження та усунення методів лікування, </w:t>
      </w:r>
      <w:r w:rsidR="00B17AFB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які можуть завдати шкоди здоров’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ю населення;</w:t>
      </w:r>
    </w:p>
    <w:p w:rsidR="00B17AFB" w:rsidRPr="00867E8F" w:rsidRDefault="00221B0A" w:rsidP="00B17AFB">
      <w:pPr>
        <w:pStyle w:val="aa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bCs/>
          <w:sz w:val="28"/>
          <w:szCs w:val="28"/>
          <w:lang w:val="uk-UA"/>
        </w:rPr>
        <w:t>4.2.17. </w:t>
      </w:r>
      <w:r w:rsidR="00B17AFB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ести відповідальність за законність та наслідки ухвалених рішень;</w:t>
      </w:r>
    </w:p>
    <w:p w:rsidR="00EA1D0D" w:rsidRPr="00867E8F" w:rsidRDefault="00221B0A" w:rsidP="00B17AFB">
      <w:pPr>
        <w:pStyle w:val="aa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bCs/>
          <w:sz w:val="28"/>
          <w:szCs w:val="28"/>
          <w:lang w:val="uk-UA"/>
        </w:rPr>
        <w:t>4.2.18. </w:t>
      </w:r>
      <w:r w:rsidR="00B17AFB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ести відповідальність за невиконання або неналежне виконання рішень, розпоряджень та наказів органів, яким підпорядковується Відділ.</w:t>
      </w:r>
    </w:p>
    <w:p w:rsidR="00EA1D0D" w:rsidRPr="00867E8F" w:rsidRDefault="00EA1D0D" w:rsidP="00291CF6">
      <w:pPr>
        <w:pStyle w:val="aa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EA1D0D" w:rsidRPr="00867E8F" w:rsidRDefault="00B17AFB" w:rsidP="00B17AFB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b/>
          <w:sz w:val="28"/>
          <w:szCs w:val="28"/>
          <w:lang w:val="uk-UA"/>
        </w:rPr>
        <w:t>5. </w:t>
      </w:r>
      <w:r w:rsidR="00EA1D0D" w:rsidRPr="00867E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ПРАВА </w:t>
      </w:r>
      <w:r w:rsidRPr="00867E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A1D0D" w:rsidRPr="00867E8F">
        <w:rPr>
          <w:rFonts w:ascii="Times New Roman" w:hAnsi="Times New Roman" w:cs="Times New Roman"/>
          <w:b/>
          <w:sz w:val="28"/>
          <w:szCs w:val="28"/>
          <w:lang w:val="uk-UA"/>
        </w:rPr>
        <w:t>ВІДДІЛУ</w:t>
      </w:r>
    </w:p>
    <w:p w:rsidR="00EA1D0D" w:rsidRPr="00867E8F" w:rsidRDefault="00EA1D0D" w:rsidP="00291CF6">
      <w:pPr>
        <w:pStyle w:val="aa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B17AFB" w:rsidRPr="00867E8F" w:rsidRDefault="00EA1D0D" w:rsidP="00944F9E">
      <w:pPr>
        <w:pStyle w:val="aa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867E8F">
        <w:rPr>
          <w:rStyle w:val="a9"/>
          <w:rFonts w:eastAsiaTheme="minorHAnsi"/>
          <w:b w:val="0"/>
          <w:bCs w:val="0"/>
          <w:lang w:eastAsia="en-US"/>
        </w:rPr>
        <w:t>Відділ</w:t>
      </w:r>
      <w:r w:rsidRPr="00867E8F">
        <w:rPr>
          <w:rStyle w:val="a9"/>
          <w:rFonts w:eastAsiaTheme="minorHAnsi"/>
          <w:b w:val="0"/>
          <w:lang w:eastAsia="uk-UA"/>
        </w:rPr>
        <w:t xml:space="preserve"> має право:</w:t>
      </w:r>
    </w:p>
    <w:p w:rsidR="00B17AFB" w:rsidRPr="00867E8F" w:rsidRDefault="00221B0A" w:rsidP="00944F9E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sz w:val="28"/>
          <w:szCs w:val="28"/>
          <w:lang w:val="uk-UA"/>
        </w:rPr>
        <w:t>5.1. </w:t>
      </w:r>
      <w:r w:rsidR="00B17AFB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тримувати інформацію від структурних підрозділів </w:t>
      </w:r>
      <w:r w:rsidR="008B5DE6" w:rsidRPr="00867E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Лисичанської міської 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військово</w:t>
      </w:r>
      <w:r w:rsidR="00643412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адміністрації, підприємств та установ, організацій, фізичних осіб-підприємців необхідну для виконання п</w:t>
      </w:r>
      <w:r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ередбачених цим Положенням завдань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 функцій;</w:t>
      </w:r>
    </w:p>
    <w:p w:rsidR="00B17AFB" w:rsidRPr="00867E8F" w:rsidRDefault="00221B0A" w:rsidP="00944F9E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sz w:val="28"/>
          <w:szCs w:val="28"/>
          <w:lang w:val="uk-UA"/>
        </w:rPr>
        <w:t>5.2. </w:t>
      </w:r>
      <w:r w:rsidR="00B17AFB" w:rsidRPr="00867E8F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вертатися до </w:t>
      </w:r>
      <w:r w:rsidR="00643412" w:rsidRPr="00867E8F">
        <w:rPr>
          <w:rFonts w:ascii="Times New Roman" w:hAnsi="Times New Roman" w:cs="Times New Roman"/>
          <w:sz w:val="28"/>
          <w:szCs w:val="28"/>
          <w:lang w:val="uk-UA"/>
        </w:rPr>
        <w:t>начальника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5DE6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Лисичанської міської </w:t>
      </w:r>
      <w:r w:rsidR="00643412" w:rsidRPr="00867E8F">
        <w:rPr>
          <w:rFonts w:ascii="Times New Roman" w:hAnsi="Times New Roman" w:cs="Times New Roman"/>
          <w:sz w:val="28"/>
          <w:szCs w:val="28"/>
          <w:lang w:val="uk-UA"/>
        </w:rPr>
        <w:t>військової ад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>міністрації з питань діяльності Відділу;</w:t>
      </w:r>
    </w:p>
    <w:p w:rsidR="00944F9E" w:rsidRPr="00867E8F" w:rsidRDefault="00221B0A" w:rsidP="00944F9E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sz w:val="28"/>
          <w:szCs w:val="28"/>
          <w:lang w:val="uk-UA"/>
        </w:rPr>
        <w:t>5.3. </w:t>
      </w:r>
      <w:r w:rsidR="00B17AFB" w:rsidRPr="00867E8F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редставляти </w:t>
      </w:r>
      <w:r w:rsidR="008B5DE6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Лисичанську міську 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>військов</w:t>
      </w:r>
      <w:r w:rsidR="00643412" w:rsidRPr="00867E8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адміністрацію </w:t>
      </w:r>
      <w:r w:rsidR="00B17AFB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– здійснювати </w:t>
      </w:r>
      <w:proofErr w:type="spellStart"/>
      <w:r w:rsidR="00B17AFB" w:rsidRPr="00867E8F">
        <w:rPr>
          <w:rFonts w:ascii="Times New Roman" w:hAnsi="Times New Roman" w:cs="Times New Roman"/>
          <w:sz w:val="28"/>
          <w:szCs w:val="28"/>
          <w:lang w:val="uk-UA"/>
        </w:rPr>
        <w:t>самопредставництво</w:t>
      </w:r>
      <w:proofErr w:type="spellEnd"/>
      <w:r w:rsidR="00B17AFB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>в органах державної виконавчої влади, судах, підприємствах, організаціях, установах та інших органах під</w:t>
      </w:r>
      <w:r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 час розгляду питань, що віднесені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 до компетенції Відділу;</w:t>
      </w:r>
    </w:p>
    <w:p w:rsidR="00944F9E" w:rsidRPr="00867E8F" w:rsidRDefault="00944F9E" w:rsidP="00944F9E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21B0A" w:rsidRPr="00867E8F">
        <w:rPr>
          <w:rFonts w:ascii="Times New Roman" w:hAnsi="Times New Roman" w:cs="Times New Roman"/>
          <w:sz w:val="28"/>
          <w:szCs w:val="28"/>
          <w:lang w:val="uk-UA"/>
        </w:rPr>
        <w:t>.4. </w:t>
      </w:r>
      <w:r w:rsidRPr="00867E8F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>роводити наради, засідання «круглого столу», семінари з питань компетенції Відділу;</w:t>
      </w:r>
    </w:p>
    <w:p w:rsidR="00944F9E" w:rsidRPr="00867E8F" w:rsidRDefault="00221B0A" w:rsidP="00944F9E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sz w:val="28"/>
          <w:szCs w:val="28"/>
          <w:lang w:val="uk-UA"/>
        </w:rPr>
        <w:t>5.5. </w:t>
      </w:r>
      <w:r w:rsidR="00944F9E" w:rsidRPr="00867E8F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еревіряти роботу медичних закладів усіх форм власності з метою попередження та усунення недоліків, </w:t>
      </w:r>
      <w:r w:rsidRPr="00867E8F">
        <w:rPr>
          <w:rFonts w:ascii="Times New Roman" w:hAnsi="Times New Roman" w:cs="Times New Roman"/>
          <w:sz w:val="28"/>
          <w:szCs w:val="28"/>
          <w:lang w:val="uk-UA"/>
        </w:rPr>
        <w:t>які можуть завдати шкоди здоров’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>ю населення;</w:t>
      </w:r>
    </w:p>
    <w:p w:rsidR="00944F9E" w:rsidRPr="00867E8F" w:rsidRDefault="00221B0A" w:rsidP="00944F9E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sz w:val="28"/>
          <w:szCs w:val="28"/>
          <w:lang w:val="uk-UA"/>
        </w:rPr>
        <w:t>5.6. </w:t>
      </w:r>
      <w:r w:rsidR="00944F9E" w:rsidRPr="00867E8F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>а наслідками перевірок вживати заходи щодо усунення виявлених недоліків;</w:t>
      </w:r>
    </w:p>
    <w:p w:rsidR="00944F9E" w:rsidRPr="00867E8F" w:rsidRDefault="00221B0A" w:rsidP="00944F9E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sz w:val="28"/>
          <w:szCs w:val="28"/>
          <w:lang w:val="uk-UA"/>
        </w:rPr>
        <w:t>5.7. </w:t>
      </w:r>
      <w:r w:rsidR="00944F9E" w:rsidRPr="00867E8F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ористуватися майном, 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>окрім</w:t>
      </w:r>
      <w:r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 права відчуження (списання, передача в оренду або тимчасове користування, обмін тощо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>), яке здійснює</w:t>
      </w:r>
      <w:r w:rsidRPr="00867E8F">
        <w:rPr>
          <w:rFonts w:ascii="Times New Roman" w:hAnsi="Times New Roman" w:cs="Times New Roman"/>
          <w:sz w:val="28"/>
          <w:szCs w:val="28"/>
          <w:lang w:val="uk-UA"/>
        </w:rPr>
        <w:t>ться виключно за погодженням з У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правлінням власності </w:t>
      </w:r>
      <w:r w:rsidR="00330CD0" w:rsidRPr="00867E8F">
        <w:rPr>
          <w:rFonts w:ascii="Times New Roman" w:hAnsi="Times New Roman" w:cs="Times New Roman"/>
          <w:sz w:val="28"/>
          <w:szCs w:val="28"/>
          <w:lang w:val="uk-UA"/>
        </w:rPr>
        <w:t>Лисичанської міської військово</w:t>
      </w:r>
      <w:r w:rsidR="00782F33" w:rsidRPr="00867E8F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адміністрації С</w:t>
      </w:r>
      <w:r w:rsidR="00BC72D6" w:rsidRPr="00867E8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67E8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C72D6" w:rsidRPr="00867E8F">
        <w:rPr>
          <w:rFonts w:ascii="Times New Roman" w:hAnsi="Times New Roman" w:cs="Times New Roman"/>
          <w:sz w:val="28"/>
          <w:szCs w:val="28"/>
          <w:lang w:val="uk-UA"/>
        </w:rPr>
        <w:t>ерсько</w:t>
      </w:r>
      <w:r w:rsidR="00330CD0" w:rsidRPr="00867E8F">
        <w:rPr>
          <w:rFonts w:ascii="Times New Roman" w:hAnsi="Times New Roman" w:cs="Times New Roman"/>
          <w:sz w:val="28"/>
          <w:szCs w:val="28"/>
          <w:lang w:val="uk-UA"/>
        </w:rPr>
        <w:t>донецького району Луганської області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82F33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начальником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B5DE6" w:rsidRPr="00867E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Лисичанської міської 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військово</w:t>
      </w:r>
      <w:r w:rsidR="00782F33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адміністрації та </w:t>
      </w:r>
      <w:r w:rsidRPr="00867E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його </w:t>
      </w:r>
      <w:r w:rsidR="00782F33" w:rsidRPr="00867E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першим </w:t>
      </w:r>
      <w:r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заступником</w:t>
      </w:r>
      <w:r w:rsidR="00E46C8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чи заступником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>, який координує роботу Відділу;</w:t>
      </w:r>
    </w:p>
    <w:p w:rsidR="00944F9E" w:rsidRPr="00867E8F" w:rsidRDefault="00221B0A" w:rsidP="00944F9E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sz w:val="28"/>
          <w:szCs w:val="28"/>
          <w:lang w:val="uk-UA"/>
        </w:rPr>
        <w:t>5.8. </w:t>
      </w:r>
      <w:r w:rsidR="00944F9E" w:rsidRPr="00867E8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>кладати від свого імені договори, у тому числі купівлі-продажу, оренди, найму, перевезень, доручень</w:t>
      </w:r>
      <w:r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 тощо відповідно до чинного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 законодавства України та цього Положення;</w:t>
      </w:r>
    </w:p>
    <w:p w:rsidR="00944F9E" w:rsidRPr="00867E8F" w:rsidRDefault="00221B0A" w:rsidP="00944F9E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sz w:val="28"/>
          <w:szCs w:val="28"/>
          <w:lang w:val="uk-UA"/>
        </w:rPr>
        <w:t>5.9. </w:t>
      </w:r>
      <w:r w:rsidR="00944F9E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носити пропозиції щодо припинення господарської діяльності підприємств, організацій та установ, а також відшкодування шкоди в разі порушення ними санітарних норм;</w:t>
      </w:r>
    </w:p>
    <w:p w:rsidR="00944F9E" w:rsidRPr="00867E8F" w:rsidRDefault="00221B0A" w:rsidP="00944F9E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sz w:val="28"/>
          <w:szCs w:val="28"/>
          <w:lang w:val="uk-UA"/>
        </w:rPr>
        <w:t>5.10. </w:t>
      </w:r>
      <w:r w:rsidR="00944F9E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разі виникнення або розповсюдження епідеміологічних захворювань, екстремальних ситуацій, вносити пропозиції що</w:t>
      </w:r>
      <w:r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до здійснення на території громади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особливих умов режиму праці, навчання, пересування населення;</w:t>
      </w:r>
    </w:p>
    <w:p w:rsidR="00EA1D0D" w:rsidRPr="00867E8F" w:rsidRDefault="00056DBD" w:rsidP="00944F9E">
      <w:pPr>
        <w:pStyle w:val="aa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sz w:val="28"/>
          <w:szCs w:val="28"/>
          <w:lang w:val="uk-UA"/>
        </w:rPr>
        <w:t>5.11. </w:t>
      </w:r>
      <w:r w:rsidR="00944F9E" w:rsidRPr="00867E8F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огоджувати структуру 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>закладів охорони здоров’я комунальної форми власності</w:t>
      </w:r>
      <w:r w:rsidR="00EA1D0D" w:rsidRPr="00867E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їх штатні розписи.</w:t>
      </w:r>
    </w:p>
    <w:p w:rsidR="00486116" w:rsidRPr="00867E8F" w:rsidRDefault="00486116" w:rsidP="00486116">
      <w:pPr>
        <w:pStyle w:val="aa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A1D0D" w:rsidRPr="00867E8F" w:rsidRDefault="00944F9E" w:rsidP="00944F9E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b/>
          <w:sz w:val="28"/>
          <w:szCs w:val="28"/>
          <w:lang w:val="uk-UA"/>
        </w:rPr>
        <w:t>6. </w:t>
      </w:r>
      <w:r w:rsidR="00EA1D0D" w:rsidRPr="00867E8F">
        <w:rPr>
          <w:rFonts w:ascii="Times New Roman" w:hAnsi="Times New Roman" w:cs="Times New Roman"/>
          <w:b/>
          <w:sz w:val="28"/>
          <w:szCs w:val="28"/>
          <w:lang w:val="uk-UA"/>
        </w:rPr>
        <w:t>ВІДПОВІДАЛЬНІСТЬ</w:t>
      </w:r>
    </w:p>
    <w:p w:rsidR="00EA1D0D" w:rsidRPr="00867E8F" w:rsidRDefault="00EA1D0D" w:rsidP="00291CF6">
      <w:pPr>
        <w:pStyle w:val="aa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944F9E" w:rsidRPr="00867E8F" w:rsidRDefault="00056DBD" w:rsidP="00944F9E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sz w:val="28"/>
          <w:szCs w:val="28"/>
          <w:lang w:val="uk-UA"/>
        </w:rPr>
        <w:t>6.1. 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>Посадові особи Відділу несуть дисциплінарну, цивільну, адміністративну або кримінальну відповідальність, передбачену законом, за порушення вимог законодавчих актів у сфері охорони здоров’я, а також у сфері з</w:t>
      </w:r>
      <w:r w:rsidR="00944F9E" w:rsidRPr="00867E8F">
        <w:rPr>
          <w:rFonts w:ascii="Times New Roman" w:hAnsi="Times New Roman" w:cs="Times New Roman"/>
          <w:sz w:val="28"/>
          <w:szCs w:val="28"/>
          <w:lang w:val="uk-UA"/>
        </w:rPr>
        <w:t>апобігання та протидії корупції.</w:t>
      </w:r>
    </w:p>
    <w:p w:rsidR="00944F9E" w:rsidRPr="00867E8F" w:rsidRDefault="00056DBD" w:rsidP="00944F9E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sz w:val="28"/>
          <w:szCs w:val="28"/>
          <w:lang w:val="uk-UA"/>
        </w:rPr>
        <w:t>6.2. 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Шкода, заподіяна фізичним або юридичним особам посадовими особами Відділу внаслідок їх неправомірних діянь, відшкодовується </w:t>
      </w:r>
      <w:r w:rsidR="00944F9E" w:rsidRPr="00867E8F">
        <w:rPr>
          <w:rFonts w:ascii="Times New Roman" w:hAnsi="Times New Roman" w:cs="Times New Roman"/>
          <w:sz w:val="28"/>
          <w:szCs w:val="28"/>
          <w:lang w:val="uk-UA"/>
        </w:rPr>
        <w:t>у встановленому законом порядку.</w:t>
      </w:r>
    </w:p>
    <w:p w:rsidR="00EA1D0D" w:rsidRPr="00867E8F" w:rsidRDefault="00056DBD" w:rsidP="00C84C9C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sz w:val="28"/>
          <w:szCs w:val="28"/>
          <w:lang w:val="uk-UA"/>
        </w:rPr>
        <w:t>6.3. 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>За невикона</w:t>
      </w:r>
      <w:r w:rsidR="00C84C9C" w:rsidRPr="00867E8F">
        <w:rPr>
          <w:rFonts w:ascii="Times New Roman" w:hAnsi="Times New Roman" w:cs="Times New Roman"/>
          <w:sz w:val="28"/>
          <w:szCs w:val="28"/>
          <w:lang w:val="uk-UA"/>
        </w:rPr>
        <w:t>ння, неналежне виконання повноважень</w:t>
      </w:r>
      <w:r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цього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 По</w:t>
      </w:r>
      <w:r w:rsidR="00C84C9C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ложення та посадових інструкцій, 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>працівники Відділу несуть персональну відповідальність відповідно до чинного законодавства.</w:t>
      </w:r>
    </w:p>
    <w:p w:rsidR="00EA1D0D" w:rsidRPr="00867E8F" w:rsidRDefault="00EA1D0D" w:rsidP="00291CF6">
      <w:pPr>
        <w:pStyle w:val="aa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EA1D0D" w:rsidRPr="00867E8F" w:rsidRDefault="00944F9E" w:rsidP="00944F9E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b/>
          <w:sz w:val="28"/>
          <w:szCs w:val="28"/>
          <w:lang w:val="uk-UA"/>
        </w:rPr>
        <w:t>7. </w:t>
      </w:r>
      <w:r w:rsidR="00EA1D0D" w:rsidRPr="00867E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КЕРІВНИЦТВО </w:t>
      </w:r>
      <w:r w:rsidR="00C84C9C" w:rsidRPr="00867E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ВІДДІЛОМ</w:t>
      </w:r>
    </w:p>
    <w:p w:rsidR="00EA1D0D" w:rsidRPr="00867E8F" w:rsidRDefault="00EA1D0D" w:rsidP="00291CF6">
      <w:pPr>
        <w:pStyle w:val="aa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C84C9C" w:rsidRPr="00867E8F" w:rsidRDefault="00C84C9C" w:rsidP="00C84C9C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867E8F">
        <w:rPr>
          <w:sz w:val="28"/>
          <w:szCs w:val="28"/>
          <w:lang w:val="uk-UA"/>
        </w:rPr>
        <w:t>7.1. Начальник Лисичанської міс</w:t>
      </w:r>
      <w:r w:rsidR="007538F1" w:rsidRPr="00867E8F">
        <w:rPr>
          <w:sz w:val="28"/>
          <w:szCs w:val="28"/>
          <w:lang w:val="uk-UA"/>
        </w:rPr>
        <w:t>ької військової адміністрації С</w:t>
      </w:r>
      <w:r w:rsidR="00BC72D6" w:rsidRPr="00867E8F">
        <w:rPr>
          <w:sz w:val="28"/>
          <w:szCs w:val="28"/>
          <w:lang w:val="uk-UA"/>
        </w:rPr>
        <w:t>іверсько</w:t>
      </w:r>
      <w:r w:rsidRPr="00867E8F">
        <w:rPr>
          <w:sz w:val="28"/>
          <w:szCs w:val="28"/>
          <w:lang w:val="uk-UA"/>
        </w:rPr>
        <w:t>донецького району Луганської області здійснює свої повноваження щодо Відділу безпосередньо.</w:t>
      </w:r>
    </w:p>
    <w:p w:rsidR="00C84C9C" w:rsidRPr="00867E8F" w:rsidRDefault="00C84C9C" w:rsidP="00C84C9C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867E8F">
        <w:rPr>
          <w:sz w:val="28"/>
          <w:szCs w:val="28"/>
          <w:lang w:val="uk-UA"/>
        </w:rPr>
        <w:t>До виключної компетенції начальника військової адміністрації входить:</w:t>
      </w:r>
    </w:p>
    <w:p w:rsidR="00C84C9C" w:rsidRPr="00867E8F" w:rsidRDefault="00C84C9C" w:rsidP="00C84C9C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867E8F">
        <w:rPr>
          <w:sz w:val="28"/>
          <w:szCs w:val="28"/>
          <w:lang w:val="uk-UA"/>
        </w:rPr>
        <w:t>затвердження Положення про Відділ та внесення змін до нього;</w:t>
      </w:r>
    </w:p>
    <w:p w:rsidR="00C84C9C" w:rsidRPr="00867E8F" w:rsidRDefault="00C84C9C" w:rsidP="00C84C9C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867E8F">
        <w:rPr>
          <w:sz w:val="28"/>
          <w:szCs w:val="28"/>
          <w:lang w:val="uk-UA"/>
        </w:rPr>
        <w:t>затвердження структури та штатного розпису;</w:t>
      </w:r>
    </w:p>
    <w:p w:rsidR="00C84C9C" w:rsidRPr="00867E8F" w:rsidRDefault="00C84C9C" w:rsidP="00C84C9C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867E8F">
        <w:rPr>
          <w:sz w:val="28"/>
          <w:szCs w:val="28"/>
          <w:lang w:val="uk-UA"/>
        </w:rPr>
        <w:t>прийняття рішення про припинення Відділу, призначення комісії з припинення.</w:t>
      </w:r>
    </w:p>
    <w:p w:rsidR="00C84C9C" w:rsidRPr="00867E8F" w:rsidRDefault="00C84C9C" w:rsidP="00C84C9C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867E8F">
        <w:rPr>
          <w:sz w:val="28"/>
          <w:szCs w:val="28"/>
          <w:lang w:val="uk-UA"/>
        </w:rPr>
        <w:t>Координація діяльності Відділу здійснюється безпосередньо начальни</w:t>
      </w:r>
      <w:r w:rsidR="008A699B">
        <w:rPr>
          <w:sz w:val="28"/>
          <w:szCs w:val="28"/>
          <w:lang w:val="uk-UA"/>
        </w:rPr>
        <w:t>ком військової адміністрації</w:t>
      </w:r>
      <w:r w:rsidRPr="00867E8F">
        <w:rPr>
          <w:sz w:val="28"/>
          <w:szCs w:val="28"/>
          <w:lang w:val="uk-UA"/>
        </w:rPr>
        <w:t>, або першим заступником чи заступником начальника військової адміністрації відповідно до розподілу обов’язків.</w:t>
      </w:r>
    </w:p>
    <w:p w:rsidR="00C84C9C" w:rsidRPr="00867E8F" w:rsidRDefault="00C84C9C" w:rsidP="00C84C9C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867E8F">
        <w:rPr>
          <w:sz w:val="28"/>
          <w:szCs w:val="28"/>
          <w:lang w:val="uk-UA"/>
        </w:rPr>
        <w:t>7.2. Уповноваженим органом управління з питань управління комунальним майном, яке перебуває на балансі Відділу, є Управління власності Лисичанської міської військової адміністрації С</w:t>
      </w:r>
      <w:r w:rsidR="00004608" w:rsidRPr="00867E8F">
        <w:rPr>
          <w:sz w:val="28"/>
          <w:szCs w:val="28"/>
          <w:lang w:val="uk-UA"/>
        </w:rPr>
        <w:t>іверсько</w:t>
      </w:r>
      <w:r w:rsidRPr="00867E8F">
        <w:rPr>
          <w:sz w:val="28"/>
          <w:szCs w:val="28"/>
          <w:lang w:val="uk-UA"/>
        </w:rPr>
        <w:t>донецького району Луганської області (далі – Управління власності).</w:t>
      </w:r>
    </w:p>
    <w:p w:rsidR="00C84C9C" w:rsidRPr="00867E8F" w:rsidRDefault="00C84C9C" w:rsidP="00C84C9C">
      <w:pPr>
        <w:tabs>
          <w:tab w:val="left" w:pos="0"/>
        </w:tabs>
        <w:suppressAutoHyphens/>
        <w:ind w:firstLine="567"/>
        <w:jc w:val="both"/>
        <w:rPr>
          <w:sz w:val="28"/>
          <w:szCs w:val="28"/>
          <w:lang w:val="uk-UA"/>
        </w:rPr>
      </w:pPr>
      <w:r w:rsidRPr="00867E8F">
        <w:rPr>
          <w:sz w:val="28"/>
          <w:szCs w:val="28"/>
          <w:lang w:val="uk-UA"/>
        </w:rPr>
        <w:t xml:space="preserve">Управління власності відповідно до покладених на нього завдань </w:t>
      </w:r>
      <w:r w:rsidRPr="00867E8F">
        <w:rPr>
          <w:color w:val="000000"/>
          <w:sz w:val="28"/>
          <w:szCs w:val="28"/>
          <w:lang w:val="uk-UA"/>
        </w:rPr>
        <w:t>в</w:t>
      </w:r>
      <w:r w:rsidRPr="00867E8F">
        <w:rPr>
          <w:sz w:val="28"/>
          <w:szCs w:val="28"/>
          <w:lang w:val="uk-UA"/>
        </w:rPr>
        <w:t>иконує функції з управління закріпленим за Відділом комунальним майном (оренда, відчуження, списання, передача з балансу, обмін, застава тощо) згідно із чинним законодавством та в установленому порядку.</w:t>
      </w:r>
    </w:p>
    <w:p w:rsidR="00944F9E" w:rsidRPr="00867E8F" w:rsidRDefault="00C84C9C" w:rsidP="00944F9E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sz w:val="28"/>
          <w:szCs w:val="28"/>
          <w:lang w:val="uk-UA"/>
        </w:rPr>
        <w:t>7.3. 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Відділ очолює начальник, який призначається та </w:t>
      </w:r>
      <w:r w:rsidR="00944F9E" w:rsidRPr="00867E8F">
        <w:rPr>
          <w:rFonts w:ascii="Times New Roman" w:hAnsi="Times New Roman" w:cs="Times New Roman"/>
          <w:sz w:val="28"/>
          <w:szCs w:val="28"/>
          <w:lang w:val="uk-UA"/>
        </w:rPr>
        <w:t>звільняється від виконання обов’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>язків в поря</w:t>
      </w:r>
      <w:r w:rsidR="00944F9E" w:rsidRPr="00867E8F">
        <w:rPr>
          <w:rFonts w:ascii="Times New Roman" w:hAnsi="Times New Roman" w:cs="Times New Roman"/>
          <w:sz w:val="28"/>
          <w:szCs w:val="28"/>
          <w:lang w:val="uk-UA"/>
        </w:rPr>
        <w:t>дку визначеному законодавством.</w:t>
      </w:r>
    </w:p>
    <w:p w:rsidR="00944F9E" w:rsidRPr="00867E8F" w:rsidRDefault="00C84C9C" w:rsidP="00944F9E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sz w:val="28"/>
          <w:szCs w:val="28"/>
          <w:lang w:val="uk-UA"/>
        </w:rPr>
        <w:t>7.4. </w:t>
      </w:r>
      <w:r w:rsidR="00944F9E" w:rsidRPr="00867E8F">
        <w:rPr>
          <w:rFonts w:ascii="Times New Roman" w:hAnsi="Times New Roman" w:cs="Times New Roman"/>
          <w:sz w:val="28"/>
          <w:szCs w:val="28"/>
          <w:lang w:val="uk-UA"/>
        </w:rPr>
        <w:t>Повноваження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</w:t>
      </w:r>
      <w:r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 Відділу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44F9E" w:rsidRPr="00867E8F" w:rsidRDefault="00EA1D0D" w:rsidP="00944F9E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7E8F">
        <w:rPr>
          <w:rStyle w:val="a9"/>
          <w:rFonts w:eastAsiaTheme="minorHAnsi"/>
          <w:b w:val="0"/>
          <w:lang w:eastAsia="en-US"/>
        </w:rPr>
        <w:t>організує роботу Відділу відповідно до Положення та чинного  законодавства України</w:t>
      </w:r>
      <w:r w:rsidR="00291CF6" w:rsidRPr="00867E8F">
        <w:rPr>
          <w:rStyle w:val="a9"/>
          <w:rFonts w:eastAsiaTheme="minorHAnsi"/>
          <w:b w:val="0"/>
          <w:lang w:eastAsia="en-US"/>
        </w:rPr>
        <w:t>;</w:t>
      </w:r>
    </w:p>
    <w:p w:rsidR="00944F9E" w:rsidRPr="00867E8F" w:rsidRDefault="00D55274" w:rsidP="00944F9E">
      <w:pPr>
        <w:pStyle w:val="aa"/>
        <w:ind w:firstLine="567"/>
        <w:jc w:val="both"/>
        <w:rPr>
          <w:rStyle w:val="a9"/>
          <w:rFonts w:eastAsiaTheme="minorHAnsi"/>
          <w:b w:val="0"/>
          <w:bCs w:val="0"/>
          <w:lang w:eastAsia="en-US"/>
        </w:rPr>
      </w:pPr>
      <w:r w:rsidRPr="00867E8F">
        <w:rPr>
          <w:rStyle w:val="a9"/>
          <w:rFonts w:eastAsiaTheme="minorHAnsi"/>
          <w:b w:val="0"/>
          <w:lang w:eastAsia="en-US"/>
        </w:rPr>
        <w:t>подає на затвердження</w:t>
      </w:r>
      <w:r w:rsidR="00EA1D0D" w:rsidRPr="00867E8F">
        <w:rPr>
          <w:rStyle w:val="a9"/>
          <w:rFonts w:eastAsiaTheme="minorHAnsi"/>
          <w:b w:val="0"/>
          <w:lang w:eastAsia="en-US"/>
        </w:rPr>
        <w:t xml:space="preserve"> </w:t>
      </w:r>
      <w:r w:rsidR="00C84C9C" w:rsidRPr="00867E8F">
        <w:rPr>
          <w:rStyle w:val="a9"/>
          <w:rFonts w:eastAsiaTheme="minorHAnsi"/>
          <w:b w:val="0"/>
          <w:lang w:eastAsia="en-US"/>
        </w:rPr>
        <w:t xml:space="preserve">начальнику </w:t>
      </w:r>
      <w:r w:rsidR="00EA1D0D" w:rsidRPr="00867E8F">
        <w:rPr>
          <w:rStyle w:val="a9"/>
          <w:rFonts w:eastAsiaTheme="minorHAnsi"/>
          <w:b w:val="0"/>
          <w:lang w:eastAsia="en-US"/>
        </w:rPr>
        <w:t>війсь</w:t>
      </w:r>
      <w:r w:rsidRPr="00867E8F">
        <w:rPr>
          <w:rStyle w:val="a9"/>
          <w:rFonts w:eastAsiaTheme="minorHAnsi"/>
          <w:b w:val="0"/>
          <w:lang w:eastAsia="en-US"/>
        </w:rPr>
        <w:t>ково</w:t>
      </w:r>
      <w:r w:rsidR="003D6ABC" w:rsidRPr="00867E8F">
        <w:rPr>
          <w:rStyle w:val="a9"/>
          <w:rFonts w:eastAsiaTheme="minorHAnsi"/>
          <w:b w:val="0"/>
          <w:lang w:eastAsia="en-US"/>
        </w:rPr>
        <w:t>ї</w:t>
      </w:r>
      <w:r w:rsidRPr="00867E8F">
        <w:rPr>
          <w:rStyle w:val="a9"/>
          <w:rFonts w:eastAsiaTheme="minorHAnsi"/>
          <w:b w:val="0"/>
          <w:lang w:eastAsia="en-US"/>
        </w:rPr>
        <w:t xml:space="preserve"> адміністрації </w:t>
      </w:r>
      <w:r w:rsidR="00EA1D0D" w:rsidRPr="00867E8F">
        <w:rPr>
          <w:rStyle w:val="a9"/>
          <w:rFonts w:eastAsiaTheme="minorHAnsi"/>
          <w:b w:val="0"/>
          <w:lang w:eastAsia="en-US"/>
        </w:rPr>
        <w:t>структуру, штатний розпис та кошторис видатків на утримання Відділу;</w:t>
      </w:r>
    </w:p>
    <w:p w:rsidR="00944F9E" w:rsidRPr="00867E8F" w:rsidRDefault="00EA1D0D" w:rsidP="00944F9E">
      <w:pPr>
        <w:pStyle w:val="aa"/>
        <w:ind w:firstLine="567"/>
        <w:jc w:val="both"/>
        <w:rPr>
          <w:rStyle w:val="a9"/>
          <w:rFonts w:eastAsiaTheme="minorHAnsi"/>
          <w:b w:val="0"/>
          <w:bCs w:val="0"/>
          <w:lang w:eastAsia="en-US"/>
        </w:rPr>
      </w:pPr>
      <w:r w:rsidRPr="00867E8F">
        <w:rPr>
          <w:rStyle w:val="a9"/>
          <w:rFonts w:eastAsiaTheme="minorHAnsi"/>
          <w:b w:val="0"/>
          <w:lang w:eastAsia="en-US"/>
        </w:rPr>
        <w:t>видає в межах своєї компетенції накази і розпорядження, контролює їх виконання;</w:t>
      </w:r>
    </w:p>
    <w:p w:rsidR="00944F9E" w:rsidRPr="00867E8F" w:rsidRDefault="00EA1D0D" w:rsidP="00944F9E">
      <w:pPr>
        <w:pStyle w:val="aa"/>
        <w:ind w:firstLine="567"/>
        <w:jc w:val="both"/>
        <w:rPr>
          <w:rStyle w:val="a9"/>
          <w:rFonts w:eastAsiaTheme="minorHAnsi"/>
          <w:b w:val="0"/>
          <w:bCs w:val="0"/>
          <w:lang w:eastAsia="en-US"/>
        </w:rPr>
      </w:pPr>
      <w:r w:rsidRPr="00867E8F">
        <w:rPr>
          <w:rStyle w:val="a9"/>
          <w:rFonts w:eastAsiaTheme="minorHAnsi"/>
          <w:b w:val="0"/>
          <w:lang w:eastAsia="en-US"/>
        </w:rPr>
        <w:lastRenderedPageBreak/>
        <w:t>р</w:t>
      </w:r>
      <w:r w:rsidR="00C84C9C" w:rsidRPr="00867E8F">
        <w:rPr>
          <w:rStyle w:val="a9"/>
          <w:rFonts w:eastAsiaTheme="minorHAnsi"/>
          <w:b w:val="0"/>
          <w:lang w:eastAsia="en-US"/>
        </w:rPr>
        <w:t>озпоряджається коштами, передбаченими</w:t>
      </w:r>
      <w:r w:rsidRPr="00867E8F">
        <w:rPr>
          <w:rStyle w:val="a9"/>
          <w:rFonts w:eastAsiaTheme="minorHAnsi"/>
          <w:b w:val="0"/>
          <w:lang w:eastAsia="en-US"/>
        </w:rPr>
        <w:t xml:space="preserve"> на</w:t>
      </w:r>
      <w:r w:rsidR="00C84C9C" w:rsidRPr="00867E8F">
        <w:rPr>
          <w:rStyle w:val="a9"/>
          <w:rFonts w:eastAsiaTheme="minorHAnsi"/>
          <w:b w:val="0"/>
          <w:lang w:eastAsia="en-US"/>
        </w:rPr>
        <w:t xml:space="preserve"> утримання Відділу відповідно до затвердженого кошторису</w:t>
      </w:r>
      <w:r w:rsidRPr="00867E8F">
        <w:rPr>
          <w:rStyle w:val="a9"/>
          <w:rFonts w:eastAsiaTheme="minorHAnsi"/>
          <w:b w:val="0"/>
          <w:lang w:eastAsia="en-US"/>
        </w:rPr>
        <w:t>;</w:t>
      </w:r>
    </w:p>
    <w:p w:rsidR="00944F9E" w:rsidRPr="00867E8F" w:rsidRDefault="00944F9E" w:rsidP="00944F9E">
      <w:pPr>
        <w:pStyle w:val="aa"/>
        <w:ind w:firstLine="567"/>
        <w:jc w:val="both"/>
        <w:rPr>
          <w:rStyle w:val="a9"/>
          <w:rFonts w:eastAsiaTheme="minorHAnsi"/>
          <w:b w:val="0"/>
          <w:bCs w:val="0"/>
          <w:lang w:eastAsia="en-US"/>
        </w:rPr>
      </w:pPr>
      <w:r w:rsidRPr="00867E8F">
        <w:rPr>
          <w:rStyle w:val="a9"/>
          <w:rFonts w:eastAsiaTheme="minorHAnsi"/>
          <w:b w:val="0"/>
          <w:lang w:eastAsia="en-US"/>
        </w:rPr>
        <w:t>розподіляє обов’</w:t>
      </w:r>
      <w:r w:rsidR="00EA1D0D" w:rsidRPr="00867E8F">
        <w:rPr>
          <w:rStyle w:val="a9"/>
          <w:rFonts w:eastAsiaTheme="minorHAnsi"/>
          <w:b w:val="0"/>
          <w:lang w:eastAsia="en-US"/>
        </w:rPr>
        <w:t xml:space="preserve">язки між працівниками Відділу, розробляє їх посадові інструкції, планує роботу Відділу, забезпечує організацію його роботи, здійснює контроль за виконанням посадових </w:t>
      </w:r>
      <w:r w:rsidR="00C84C9C" w:rsidRPr="00867E8F">
        <w:rPr>
          <w:rStyle w:val="a9"/>
          <w:rFonts w:eastAsiaTheme="minorHAnsi"/>
          <w:b w:val="0"/>
          <w:lang w:eastAsia="en-US"/>
        </w:rPr>
        <w:t>обов’</w:t>
      </w:r>
      <w:r w:rsidRPr="00867E8F">
        <w:rPr>
          <w:rStyle w:val="a9"/>
          <w:rFonts w:eastAsiaTheme="minorHAnsi"/>
          <w:b w:val="0"/>
          <w:lang w:eastAsia="en-US"/>
        </w:rPr>
        <w:t xml:space="preserve">язків та окремих доручень </w:t>
      </w:r>
      <w:r w:rsidR="00C84C9C" w:rsidRPr="00867E8F">
        <w:rPr>
          <w:rStyle w:val="a9"/>
          <w:rFonts w:eastAsiaTheme="minorHAnsi"/>
          <w:b w:val="0"/>
          <w:lang w:eastAsia="en-US"/>
        </w:rPr>
        <w:t>працівниками, забезпечує в у</w:t>
      </w:r>
      <w:r w:rsidR="00EA1D0D" w:rsidRPr="00867E8F">
        <w:rPr>
          <w:rStyle w:val="a9"/>
          <w:rFonts w:eastAsiaTheme="minorHAnsi"/>
          <w:b w:val="0"/>
          <w:lang w:eastAsia="en-US"/>
        </w:rPr>
        <w:t>становленому законом порядку розгляд заяв та звернень громадян;</w:t>
      </w:r>
    </w:p>
    <w:p w:rsidR="00944F9E" w:rsidRPr="00867E8F" w:rsidRDefault="00EA1D0D" w:rsidP="00944F9E">
      <w:pPr>
        <w:pStyle w:val="aa"/>
        <w:ind w:firstLine="567"/>
        <w:jc w:val="both"/>
        <w:rPr>
          <w:rStyle w:val="a9"/>
          <w:rFonts w:eastAsiaTheme="minorHAnsi"/>
          <w:b w:val="0"/>
          <w:bCs w:val="0"/>
          <w:lang w:eastAsia="en-US"/>
        </w:rPr>
      </w:pPr>
      <w:r w:rsidRPr="00867E8F">
        <w:rPr>
          <w:rStyle w:val="a9"/>
          <w:rFonts w:eastAsiaTheme="minorHAnsi"/>
          <w:b w:val="0"/>
          <w:lang w:eastAsia="en-US"/>
        </w:rPr>
        <w:t xml:space="preserve">діє без довіреності від імені Відділу та представляє його інтереси у </w:t>
      </w:r>
      <w:r w:rsidR="00273D3A" w:rsidRPr="00867E8F">
        <w:rPr>
          <w:rStyle w:val="a9"/>
          <w:rFonts w:eastAsia="Calibri"/>
          <w:b w:val="0"/>
          <w:lang w:eastAsia="en-US"/>
        </w:rPr>
        <w:t xml:space="preserve">(здійснює </w:t>
      </w:r>
      <w:proofErr w:type="spellStart"/>
      <w:r w:rsidR="00273D3A" w:rsidRPr="00867E8F">
        <w:rPr>
          <w:rStyle w:val="a9"/>
          <w:rFonts w:eastAsia="Calibri"/>
          <w:b w:val="0"/>
          <w:lang w:eastAsia="en-US"/>
        </w:rPr>
        <w:t>самопредставництво</w:t>
      </w:r>
      <w:proofErr w:type="spellEnd"/>
      <w:r w:rsidR="00273D3A" w:rsidRPr="00867E8F">
        <w:rPr>
          <w:rStyle w:val="a9"/>
          <w:rFonts w:eastAsia="Calibri"/>
          <w:b w:val="0"/>
          <w:lang w:eastAsia="en-US"/>
        </w:rPr>
        <w:t xml:space="preserve">) </w:t>
      </w:r>
      <w:r w:rsidR="00273D3A" w:rsidRPr="00867E8F">
        <w:rPr>
          <w:rStyle w:val="a9"/>
          <w:rFonts w:eastAsiaTheme="minorHAnsi"/>
          <w:b w:val="0"/>
          <w:lang w:eastAsia="en-US"/>
        </w:rPr>
        <w:t xml:space="preserve">у </w:t>
      </w:r>
      <w:r w:rsidRPr="00867E8F">
        <w:rPr>
          <w:rStyle w:val="a9"/>
          <w:rFonts w:eastAsiaTheme="minorHAnsi"/>
          <w:b w:val="0"/>
          <w:lang w:eastAsia="en-US"/>
        </w:rPr>
        <w:t>взаємостосунках з юридичними та фізичними</w:t>
      </w:r>
      <w:r w:rsidR="00273D3A" w:rsidRPr="00867E8F">
        <w:rPr>
          <w:rStyle w:val="a9"/>
          <w:rFonts w:eastAsiaTheme="minorHAnsi"/>
          <w:b w:val="0"/>
          <w:lang w:eastAsia="en-US"/>
        </w:rPr>
        <w:t xml:space="preserve"> особами, в судах всіх інстанцій </w:t>
      </w:r>
      <w:r w:rsidRPr="00867E8F">
        <w:rPr>
          <w:rStyle w:val="a9"/>
          <w:rFonts w:eastAsiaTheme="minorHAnsi"/>
          <w:b w:val="0"/>
          <w:lang w:eastAsia="en-US"/>
        </w:rPr>
        <w:t>з питань</w:t>
      </w:r>
      <w:r w:rsidR="00D55274" w:rsidRPr="00867E8F">
        <w:rPr>
          <w:rStyle w:val="a9"/>
          <w:rFonts w:eastAsiaTheme="minorHAnsi"/>
          <w:b w:val="0"/>
          <w:lang w:eastAsia="en-US"/>
        </w:rPr>
        <w:t>,</w:t>
      </w:r>
      <w:r w:rsidR="00273D3A" w:rsidRPr="00867E8F">
        <w:rPr>
          <w:rStyle w:val="a9"/>
          <w:rFonts w:eastAsiaTheme="minorHAnsi"/>
          <w:b w:val="0"/>
          <w:lang w:eastAsia="en-US"/>
        </w:rPr>
        <w:t xml:space="preserve"> віднесених</w:t>
      </w:r>
      <w:r w:rsidRPr="00867E8F">
        <w:rPr>
          <w:rStyle w:val="a9"/>
          <w:rFonts w:eastAsiaTheme="minorHAnsi"/>
          <w:b w:val="0"/>
          <w:lang w:eastAsia="en-US"/>
        </w:rPr>
        <w:t xml:space="preserve"> до повноважень Відділу, в інших органах, установах, організаціях, підприємствах;</w:t>
      </w:r>
    </w:p>
    <w:p w:rsidR="00944F9E" w:rsidRPr="00867E8F" w:rsidRDefault="00EA1D0D" w:rsidP="00944F9E">
      <w:pPr>
        <w:pStyle w:val="aa"/>
        <w:ind w:firstLine="567"/>
        <w:jc w:val="both"/>
        <w:rPr>
          <w:rStyle w:val="a9"/>
          <w:rFonts w:eastAsiaTheme="minorHAnsi"/>
          <w:b w:val="0"/>
          <w:bCs w:val="0"/>
          <w:lang w:eastAsia="en-US"/>
        </w:rPr>
      </w:pPr>
      <w:r w:rsidRPr="00867E8F">
        <w:rPr>
          <w:rStyle w:val="a9"/>
          <w:rFonts w:eastAsiaTheme="minorHAnsi"/>
          <w:b w:val="0"/>
          <w:lang w:eastAsia="en-US"/>
        </w:rPr>
        <w:t>укладає договори, контракти, угоди для забезпечення діяльності Відділу, видає довіреності, підписує договори купівлі-продажу, акти прийому-передачі</w:t>
      </w:r>
      <w:r w:rsidR="00273D3A" w:rsidRPr="00867E8F">
        <w:rPr>
          <w:rStyle w:val="a9"/>
          <w:rFonts w:eastAsiaTheme="minorHAnsi"/>
          <w:b w:val="0"/>
          <w:lang w:eastAsia="en-US"/>
        </w:rPr>
        <w:t xml:space="preserve"> тощо</w:t>
      </w:r>
      <w:r w:rsidRPr="00867E8F">
        <w:rPr>
          <w:rStyle w:val="a9"/>
          <w:rFonts w:eastAsiaTheme="minorHAnsi"/>
          <w:b w:val="0"/>
          <w:lang w:eastAsia="en-US"/>
        </w:rPr>
        <w:t>;</w:t>
      </w:r>
    </w:p>
    <w:p w:rsidR="00944F9E" w:rsidRPr="00867E8F" w:rsidRDefault="00EA1D0D" w:rsidP="00944F9E">
      <w:pPr>
        <w:pStyle w:val="aa"/>
        <w:ind w:firstLine="567"/>
        <w:jc w:val="both"/>
        <w:rPr>
          <w:rStyle w:val="a9"/>
          <w:rFonts w:eastAsiaTheme="minorHAnsi"/>
          <w:b w:val="0"/>
          <w:bCs w:val="0"/>
          <w:lang w:eastAsia="en-US"/>
        </w:rPr>
      </w:pPr>
      <w:r w:rsidRPr="00867E8F">
        <w:rPr>
          <w:rStyle w:val="a9"/>
          <w:rFonts w:eastAsiaTheme="minorHAnsi"/>
          <w:b w:val="0"/>
          <w:lang w:eastAsia="en-US"/>
        </w:rPr>
        <w:t>відкриває та закриває рахунки в установах банків, має право першого підпису на банківських документах;</w:t>
      </w:r>
    </w:p>
    <w:p w:rsidR="00944F9E" w:rsidRPr="00867E8F" w:rsidRDefault="00D55274" w:rsidP="00944F9E">
      <w:pPr>
        <w:pStyle w:val="aa"/>
        <w:ind w:firstLine="567"/>
        <w:jc w:val="both"/>
        <w:rPr>
          <w:rStyle w:val="a9"/>
          <w:rFonts w:eastAsiaTheme="minorHAnsi"/>
          <w:b w:val="0"/>
          <w:bCs w:val="0"/>
          <w:lang w:eastAsia="en-US"/>
        </w:rPr>
      </w:pPr>
      <w:r w:rsidRPr="00867E8F">
        <w:rPr>
          <w:rStyle w:val="a9"/>
          <w:rFonts w:eastAsiaTheme="minorHAnsi"/>
          <w:b w:val="0"/>
          <w:lang w:eastAsia="en-US"/>
        </w:rPr>
        <w:t>безпосередньо розробляє проє</w:t>
      </w:r>
      <w:r w:rsidR="00EA1D0D" w:rsidRPr="00867E8F">
        <w:rPr>
          <w:rStyle w:val="a9"/>
          <w:rFonts w:eastAsiaTheme="minorHAnsi"/>
          <w:b w:val="0"/>
          <w:lang w:eastAsia="en-US"/>
        </w:rPr>
        <w:t>кти нормативно-правових актів з питань, віднесених до повноважень Відділу, проводить ек</w:t>
      </w:r>
      <w:r w:rsidRPr="00867E8F">
        <w:rPr>
          <w:rStyle w:val="a9"/>
          <w:rFonts w:eastAsiaTheme="minorHAnsi"/>
          <w:b w:val="0"/>
          <w:lang w:eastAsia="en-US"/>
        </w:rPr>
        <w:t>спертизу проє</w:t>
      </w:r>
      <w:r w:rsidR="00EA1D0D" w:rsidRPr="00867E8F">
        <w:rPr>
          <w:rStyle w:val="a9"/>
          <w:rFonts w:eastAsiaTheme="minorHAnsi"/>
          <w:b w:val="0"/>
          <w:lang w:eastAsia="en-US"/>
        </w:rPr>
        <w:t>ктів нормативно-правових актів;</w:t>
      </w:r>
    </w:p>
    <w:p w:rsidR="00273D3A" w:rsidRPr="00867E8F" w:rsidRDefault="00273D3A" w:rsidP="00273D3A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867E8F">
        <w:rPr>
          <w:sz w:val="28"/>
          <w:szCs w:val="28"/>
          <w:lang w:val="uk-UA"/>
        </w:rPr>
        <w:t>підпорядковується начальнику військової адмініс</w:t>
      </w:r>
      <w:r w:rsidR="008A699B">
        <w:rPr>
          <w:sz w:val="28"/>
          <w:szCs w:val="28"/>
          <w:lang w:val="uk-UA"/>
        </w:rPr>
        <w:t>трації</w:t>
      </w:r>
      <w:r w:rsidRPr="00867E8F">
        <w:rPr>
          <w:sz w:val="28"/>
          <w:szCs w:val="28"/>
          <w:lang w:val="uk-UA"/>
        </w:rPr>
        <w:t>, або першому заступнику чи заступнику начальника військової адміністрації відповідно до розподілу обов’язків;</w:t>
      </w:r>
    </w:p>
    <w:p w:rsidR="00944F9E" w:rsidRPr="00867E8F" w:rsidRDefault="00EA1D0D" w:rsidP="00944F9E">
      <w:pPr>
        <w:pStyle w:val="aa"/>
        <w:ind w:firstLine="567"/>
        <w:jc w:val="both"/>
        <w:rPr>
          <w:rStyle w:val="a9"/>
          <w:rFonts w:eastAsiaTheme="minorHAnsi"/>
          <w:b w:val="0"/>
          <w:bCs w:val="0"/>
          <w:lang w:eastAsia="en-US"/>
        </w:rPr>
      </w:pPr>
      <w:r w:rsidRPr="00867E8F">
        <w:rPr>
          <w:rStyle w:val="a9"/>
          <w:rFonts w:eastAsiaTheme="minorHAnsi"/>
          <w:b w:val="0"/>
          <w:lang w:eastAsia="en-US"/>
        </w:rPr>
        <w:t>несе персональну відповідальність за вико</w:t>
      </w:r>
      <w:r w:rsidR="00273D3A" w:rsidRPr="00867E8F">
        <w:rPr>
          <w:rStyle w:val="a9"/>
          <w:rFonts w:eastAsiaTheme="minorHAnsi"/>
          <w:b w:val="0"/>
          <w:lang w:eastAsia="en-US"/>
        </w:rPr>
        <w:t>нання покладених на Відділ завдань, за дотримання</w:t>
      </w:r>
      <w:r w:rsidRPr="00867E8F">
        <w:rPr>
          <w:rStyle w:val="a9"/>
          <w:rFonts w:eastAsiaTheme="minorHAnsi"/>
          <w:b w:val="0"/>
          <w:lang w:eastAsia="en-US"/>
        </w:rPr>
        <w:t xml:space="preserve"> працівниками Ві</w:t>
      </w:r>
      <w:r w:rsidR="00273D3A" w:rsidRPr="00867E8F">
        <w:rPr>
          <w:rStyle w:val="a9"/>
          <w:rFonts w:eastAsiaTheme="minorHAnsi"/>
          <w:b w:val="0"/>
          <w:lang w:eastAsia="en-US"/>
        </w:rPr>
        <w:t>дділу вимог Закону України «Про </w:t>
      </w:r>
      <w:r w:rsidRPr="00867E8F">
        <w:rPr>
          <w:rStyle w:val="a9"/>
          <w:rFonts w:eastAsiaTheme="minorHAnsi"/>
          <w:b w:val="0"/>
          <w:lang w:eastAsia="en-US"/>
        </w:rPr>
        <w:t>запобігання корупції». За порушення вимог законода</w:t>
      </w:r>
      <w:r w:rsidR="005E260B" w:rsidRPr="00867E8F">
        <w:rPr>
          <w:rStyle w:val="a9"/>
          <w:rFonts w:eastAsiaTheme="minorHAnsi"/>
          <w:b w:val="0"/>
          <w:lang w:eastAsia="en-US"/>
        </w:rPr>
        <w:t xml:space="preserve">вства у сфері охорони здоров’я </w:t>
      </w:r>
      <w:r w:rsidRPr="00867E8F">
        <w:rPr>
          <w:rStyle w:val="a9"/>
          <w:rFonts w:eastAsiaTheme="minorHAnsi"/>
          <w:b w:val="0"/>
          <w:lang w:eastAsia="en-US"/>
        </w:rPr>
        <w:t>несе дисциплінарну, цивільну, адміністративну або кримінальну відповідальність у порядку, встановленому законом;</w:t>
      </w:r>
    </w:p>
    <w:p w:rsidR="00273D3A" w:rsidRPr="00867E8F" w:rsidRDefault="00273D3A" w:rsidP="00273D3A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867E8F">
        <w:rPr>
          <w:sz w:val="28"/>
          <w:szCs w:val="28"/>
          <w:lang w:val="uk-UA"/>
        </w:rPr>
        <w:t>здійснює інші повноваження, визначені чинним законодавством.</w:t>
      </w:r>
    </w:p>
    <w:p w:rsidR="00EA1D0D" w:rsidRPr="00867E8F" w:rsidRDefault="00C84C9C" w:rsidP="00944F9E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7E8F">
        <w:rPr>
          <w:rStyle w:val="a9"/>
          <w:rFonts w:eastAsiaTheme="minorHAnsi"/>
          <w:b w:val="0"/>
          <w:bCs w:val="0"/>
          <w:lang w:eastAsia="en-US"/>
        </w:rPr>
        <w:t>7.5</w:t>
      </w:r>
      <w:r w:rsidR="00944F9E" w:rsidRPr="00867E8F">
        <w:rPr>
          <w:rStyle w:val="a9"/>
          <w:rFonts w:eastAsiaTheme="minorHAnsi"/>
          <w:b w:val="0"/>
          <w:bCs w:val="0"/>
          <w:lang w:eastAsia="en-US"/>
        </w:rPr>
        <w:t>.</w:t>
      </w:r>
      <w:r w:rsidR="00273D3A" w:rsidRPr="00867E8F">
        <w:rPr>
          <w:rStyle w:val="a9"/>
          <w:rFonts w:eastAsiaTheme="minorHAnsi"/>
          <w:b w:val="0"/>
          <w:bCs w:val="0"/>
          <w:lang w:eastAsia="en-US"/>
        </w:rPr>
        <w:t> 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>На час відсутності начальника Відділу його обо</w:t>
      </w:r>
      <w:r w:rsidR="00944F9E" w:rsidRPr="00867E8F">
        <w:rPr>
          <w:rFonts w:ascii="Times New Roman" w:hAnsi="Times New Roman" w:cs="Times New Roman"/>
          <w:sz w:val="28"/>
          <w:szCs w:val="28"/>
          <w:lang w:val="uk-UA"/>
        </w:rPr>
        <w:t>в’язки виконує особа, визначена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розпорядженням </w:t>
      </w:r>
      <w:r w:rsidR="003D6ABC" w:rsidRPr="00867E8F">
        <w:rPr>
          <w:rFonts w:ascii="Times New Roman" w:hAnsi="Times New Roman" w:cs="Times New Roman"/>
          <w:sz w:val="28"/>
          <w:szCs w:val="28"/>
          <w:lang w:val="uk-UA"/>
        </w:rPr>
        <w:t>начальника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0CD0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Лисичанської міської 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>військово</w:t>
      </w:r>
      <w:r w:rsidR="003D6ABC" w:rsidRPr="00867E8F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адміністрації.</w:t>
      </w:r>
    </w:p>
    <w:p w:rsidR="00EA1D0D" w:rsidRPr="00867E8F" w:rsidRDefault="00EA1D0D" w:rsidP="00291CF6">
      <w:pPr>
        <w:pStyle w:val="aa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944F9E" w:rsidRPr="00867E8F" w:rsidRDefault="00944F9E" w:rsidP="00944F9E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b/>
          <w:sz w:val="28"/>
          <w:szCs w:val="28"/>
          <w:lang w:val="uk-UA"/>
        </w:rPr>
        <w:t>8. </w:t>
      </w:r>
      <w:r w:rsidR="00EA1D0D" w:rsidRPr="00867E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ФІНАНСУВАННЯ </w:t>
      </w:r>
      <w:r w:rsidRPr="00867E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A1D0D" w:rsidRPr="00867E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ДІЯЛЬНОСТІ </w:t>
      </w:r>
      <w:r w:rsidRPr="00867E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ВІДДІЛУ,</w:t>
      </w:r>
    </w:p>
    <w:p w:rsidR="00EA1D0D" w:rsidRPr="00867E8F" w:rsidRDefault="00EA1D0D" w:rsidP="00944F9E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МАЙНО </w:t>
      </w:r>
      <w:r w:rsidR="00944F9E" w:rsidRPr="00867E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67E8F">
        <w:rPr>
          <w:rFonts w:ascii="Times New Roman" w:hAnsi="Times New Roman" w:cs="Times New Roman"/>
          <w:b/>
          <w:sz w:val="28"/>
          <w:szCs w:val="28"/>
          <w:lang w:val="uk-UA"/>
        </w:rPr>
        <w:t>ВІДДІЛУ</w:t>
      </w:r>
    </w:p>
    <w:p w:rsidR="00EA1D0D" w:rsidRPr="00867E8F" w:rsidRDefault="00EA1D0D" w:rsidP="00291CF6">
      <w:pPr>
        <w:pStyle w:val="aa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944F9E" w:rsidRPr="00867E8F" w:rsidRDefault="00273D3A" w:rsidP="00273D3A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867E8F">
        <w:rPr>
          <w:sz w:val="28"/>
          <w:szCs w:val="28"/>
          <w:lang w:val="uk-UA"/>
        </w:rPr>
        <w:t>8.1. Відділ є бюджетною установою</w:t>
      </w:r>
      <w:r w:rsidR="00EA1D0D" w:rsidRPr="00867E8F">
        <w:rPr>
          <w:sz w:val="28"/>
          <w:szCs w:val="28"/>
          <w:lang w:val="uk-UA"/>
        </w:rPr>
        <w:t>,</w:t>
      </w:r>
      <w:r w:rsidRPr="00867E8F">
        <w:rPr>
          <w:sz w:val="28"/>
          <w:szCs w:val="28"/>
          <w:lang w:val="uk-UA"/>
        </w:rPr>
        <w:t xml:space="preserve"> самостійним розпорядником бюджетних коштів, фінансування Відділу</w:t>
      </w:r>
      <w:r w:rsidR="00EA1D0D" w:rsidRPr="00867E8F">
        <w:rPr>
          <w:sz w:val="28"/>
          <w:szCs w:val="28"/>
          <w:lang w:val="uk-UA"/>
        </w:rPr>
        <w:t xml:space="preserve"> здійснюється за р</w:t>
      </w:r>
      <w:r w:rsidRPr="00867E8F">
        <w:rPr>
          <w:sz w:val="28"/>
          <w:szCs w:val="28"/>
          <w:lang w:val="uk-UA"/>
        </w:rPr>
        <w:t>ахунок коштів бюджету Лисичанської міської територіальної громади.</w:t>
      </w:r>
    </w:p>
    <w:p w:rsidR="00944F9E" w:rsidRPr="00867E8F" w:rsidRDefault="00273D3A" w:rsidP="00944F9E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7E8F">
        <w:rPr>
          <w:rFonts w:ascii="Times New Roman" w:hAnsi="Times New Roman" w:cs="Times New Roman"/>
          <w:sz w:val="28"/>
          <w:szCs w:val="28"/>
          <w:lang w:val="uk-UA"/>
        </w:rPr>
        <w:t>8.2. </w:t>
      </w:r>
      <w:r w:rsidR="00EA1D0D" w:rsidRPr="00867E8F">
        <w:rPr>
          <w:rFonts w:ascii="Times New Roman" w:hAnsi="Times New Roman" w:cs="Times New Roman"/>
          <w:sz w:val="28"/>
          <w:szCs w:val="28"/>
          <w:lang w:val="uk-UA"/>
        </w:rPr>
        <w:t>Джерелами формування коштів Відділу є:</w:t>
      </w:r>
    </w:p>
    <w:p w:rsidR="00944F9E" w:rsidRPr="00867E8F" w:rsidRDefault="00EA1D0D" w:rsidP="00273D3A">
      <w:pPr>
        <w:autoSpaceDE w:val="0"/>
        <w:autoSpaceDN w:val="0"/>
        <w:adjustRightInd w:val="0"/>
        <w:ind w:firstLine="567"/>
        <w:jc w:val="both"/>
        <w:rPr>
          <w:rStyle w:val="a9"/>
          <w:b w:val="0"/>
          <w:bCs w:val="0"/>
        </w:rPr>
      </w:pPr>
      <w:r w:rsidRPr="00867E8F">
        <w:rPr>
          <w:rStyle w:val="a9"/>
          <w:rFonts w:eastAsiaTheme="minorHAnsi"/>
          <w:b w:val="0"/>
          <w:lang w:eastAsia="en-US"/>
        </w:rPr>
        <w:t>кошти бюджету</w:t>
      </w:r>
      <w:r w:rsidR="00273D3A" w:rsidRPr="00867E8F">
        <w:rPr>
          <w:rStyle w:val="a9"/>
          <w:rFonts w:eastAsiaTheme="minorHAnsi"/>
          <w:b w:val="0"/>
          <w:lang w:eastAsia="en-US"/>
        </w:rPr>
        <w:t xml:space="preserve"> </w:t>
      </w:r>
      <w:r w:rsidR="00273D3A" w:rsidRPr="00867E8F">
        <w:rPr>
          <w:sz w:val="28"/>
          <w:szCs w:val="28"/>
          <w:lang w:val="uk-UA"/>
        </w:rPr>
        <w:t>Лисичанської міської територіальної громади</w:t>
      </w:r>
      <w:r w:rsidRPr="00867E8F">
        <w:rPr>
          <w:rStyle w:val="a9"/>
          <w:rFonts w:eastAsiaTheme="minorHAnsi"/>
          <w:b w:val="0"/>
          <w:lang w:eastAsia="en-US"/>
        </w:rPr>
        <w:t>;</w:t>
      </w:r>
    </w:p>
    <w:p w:rsidR="00944F9E" w:rsidRPr="00867E8F" w:rsidRDefault="00EA1D0D" w:rsidP="00944F9E">
      <w:pPr>
        <w:pStyle w:val="aa"/>
        <w:ind w:firstLine="567"/>
        <w:jc w:val="both"/>
        <w:rPr>
          <w:rStyle w:val="a9"/>
          <w:rFonts w:eastAsiaTheme="minorHAnsi"/>
          <w:b w:val="0"/>
          <w:bCs w:val="0"/>
          <w:lang w:eastAsia="en-US"/>
        </w:rPr>
      </w:pPr>
      <w:r w:rsidRPr="00867E8F">
        <w:rPr>
          <w:rStyle w:val="a9"/>
          <w:rFonts w:eastAsiaTheme="minorHAnsi"/>
          <w:b w:val="0"/>
          <w:lang w:eastAsia="en-US"/>
        </w:rPr>
        <w:t>інші кошти, які передбачаються Відділу</w:t>
      </w:r>
      <w:r w:rsidR="00944F9E" w:rsidRPr="00867E8F">
        <w:rPr>
          <w:rStyle w:val="a9"/>
          <w:rFonts w:eastAsiaTheme="minorHAnsi"/>
          <w:b w:val="0"/>
          <w:lang w:eastAsia="en-US"/>
        </w:rPr>
        <w:t xml:space="preserve"> згідно </w:t>
      </w:r>
      <w:r w:rsidR="00273D3A" w:rsidRPr="00867E8F">
        <w:rPr>
          <w:rStyle w:val="a9"/>
          <w:rFonts w:eastAsiaTheme="minorHAnsi"/>
          <w:b w:val="0"/>
          <w:lang w:eastAsia="en-US"/>
        </w:rPr>
        <w:t>і</w:t>
      </w:r>
      <w:r w:rsidR="00944F9E" w:rsidRPr="00867E8F">
        <w:rPr>
          <w:rStyle w:val="a9"/>
          <w:rFonts w:eastAsiaTheme="minorHAnsi"/>
          <w:b w:val="0"/>
          <w:lang w:eastAsia="en-US"/>
        </w:rPr>
        <w:t>з чинним законодавством.</w:t>
      </w:r>
    </w:p>
    <w:p w:rsidR="00944F9E" w:rsidRPr="008A699B" w:rsidRDefault="00944F9E" w:rsidP="00944F9E">
      <w:pPr>
        <w:pStyle w:val="aa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8A699B">
        <w:rPr>
          <w:rStyle w:val="a9"/>
          <w:rFonts w:eastAsiaTheme="minorHAnsi"/>
          <w:b w:val="0"/>
          <w:bCs w:val="0"/>
          <w:sz w:val="27"/>
          <w:szCs w:val="27"/>
          <w:lang w:eastAsia="en-US"/>
        </w:rPr>
        <w:t>8.3.</w:t>
      </w:r>
      <w:r w:rsidR="00273D3A" w:rsidRPr="008A699B">
        <w:rPr>
          <w:rStyle w:val="a9"/>
          <w:rFonts w:eastAsiaTheme="minorHAnsi"/>
          <w:b w:val="0"/>
          <w:bCs w:val="0"/>
          <w:sz w:val="27"/>
          <w:szCs w:val="27"/>
          <w:lang w:eastAsia="en-US"/>
        </w:rPr>
        <w:t> </w:t>
      </w:r>
      <w:r w:rsidR="00EA1D0D" w:rsidRPr="008A699B">
        <w:rPr>
          <w:rFonts w:ascii="Times New Roman" w:hAnsi="Times New Roman" w:cs="Times New Roman"/>
          <w:sz w:val="27"/>
          <w:szCs w:val="27"/>
          <w:lang w:val="uk-UA"/>
        </w:rPr>
        <w:t>Відділ є головни</w:t>
      </w:r>
      <w:r w:rsidR="00273D3A" w:rsidRPr="008A699B">
        <w:rPr>
          <w:rFonts w:ascii="Times New Roman" w:hAnsi="Times New Roman" w:cs="Times New Roman"/>
          <w:sz w:val="27"/>
          <w:szCs w:val="27"/>
          <w:lang w:val="uk-UA"/>
        </w:rPr>
        <w:t>м розпорядником коштів</w:t>
      </w:r>
      <w:r w:rsidR="00EA1D0D" w:rsidRPr="008A699B">
        <w:rPr>
          <w:rFonts w:ascii="Times New Roman" w:hAnsi="Times New Roman" w:cs="Times New Roman"/>
          <w:sz w:val="27"/>
          <w:szCs w:val="27"/>
          <w:lang w:val="uk-UA"/>
        </w:rPr>
        <w:t xml:space="preserve"> бюджету</w:t>
      </w:r>
      <w:r w:rsidR="00273D3A" w:rsidRPr="008A699B">
        <w:rPr>
          <w:rFonts w:ascii="Times New Roman" w:hAnsi="Times New Roman" w:cs="Times New Roman"/>
          <w:sz w:val="27"/>
          <w:szCs w:val="27"/>
          <w:lang w:val="uk-UA"/>
        </w:rPr>
        <w:t xml:space="preserve"> громади</w:t>
      </w:r>
      <w:r w:rsidR="00EA1D0D" w:rsidRPr="008A699B">
        <w:rPr>
          <w:rFonts w:ascii="Times New Roman" w:hAnsi="Times New Roman" w:cs="Times New Roman"/>
          <w:sz w:val="27"/>
          <w:szCs w:val="27"/>
          <w:lang w:val="uk-UA"/>
        </w:rPr>
        <w:t xml:space="preserve"> для закладів охорони здоров’я комунальної форми власності</w:t>
      </w:r>
      <w:r w:rsidRPr="008A699B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944F9E" w:rsidRPr="008A699B" w:rsidRDefault="00273D3A" w:rsidP="00944F9E">
      <w:pPr>
        <w:pStyle w:val="aa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8A699B">
        <w:rPr>
          <w:rFonts w:ascii="Times New Roman" w:hAnsi="Times New Roman" w:cs="Times New Roman"/>
          <w:sz w:val="27"/>
          <w:szCs w:val="27"/>
          <w:lang w:val="uk-UA"/>
        </w:rPr>
        <w:lastRenderedPageBreak/>
        <w:t>8.4. </w:t>
      </w:r>
      <w:r w:rsidR="00EA1D0D" w:rsidRPr="008A699B">
        <w:rPr>
          <w:rFonts w:ascii="Times New Roman" w:hAnsi="Times New Roman" w:cs="Times New Roman"/>
          <w:sz w:val="27"/>
          <w:szCs w:val="27"/>
          <w:lang w:val="uk-UA"/>
        </w:rPr>
        <w:t>Майно Відділу складають основні та оборотні кошти, а також інші цінності, передані йому в оперативне управління, вартість яких відображена в балансі.</w:t>
      </w:r>
    </w:p>
    <w:p w:rsidR="00944F9E" w:rsidRPr="008A699B" w:rsidRDefault="00EA1D0D" w:rsidP="00944F9E">
      <w:pPr>
        <w:pStyle w:val="aa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8A699B">
        <w:rPr>
          <w:rFonts w:ascii="Times New Roman" w:hAnsi="Times New Roman" w:cs="Times New Roman"/>
          <w:sz w:val="27"/>
          <w:szCs w:val="27"/>
          <w:lang w:val="uk-UA"/>
        </w:rPr>
        <w:t xml:space="preserve">Майно Відділу є комунальною власністю </w:t>
      </w:r>
      <w:r w:rsidR="005E260B" w:rsidRPr="008A699B">
        <w:rPr>
          <w:rFonts w:ascii="Times New Roman" w:hAnsi="Times New Roman" w:cs="Times New Roman"/>
          <w:sz w:val="27"/>
          <w:szCs w:val="27"/>
          <w:lang w:val="uk-UA"/>
        </w:rPr>
        <w:t xml:space="preserve">Лисичанської </w:t>
      </w:r>
      <w:r w:rsidR="00273D3A" w:rsidRPr="008A699B">
        <w:rPr>
          <w:rFonts w:ascii="Times New Roman" w:hAnsi="Times New Roman" w:cs="Times New Roman"/>
          <w:sz w:val="27"/>
          <w:szCs w:val="27"/>
          <w:lang w:val="uk-UA"/>
        </w:rPr>
        <w:t xml:space="preserve">міської </w:t>
      </w:r>
      <w:r w:rsidRPr="008A699B">
        <w:rPr>
          <w:rFonts w:ascii="Times New Roman" w:hAnsi="Times New Roman" w:cs="Times New Roman"/>
          <w:sz w:val="27"/>
          <w:szCs w:val="27"/>
          <w:lang w:val="uk-UA"/>
        </w:rPr>
        <w:t>територіальної громади</w:t>
      </w:r>
      <w:r w:rsidR="00273D3A" w:rsidRPr="008A699B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273D3A" w:rsidRPr="008A699B">
        <w:rPr>
          <w:rFonts w:ascii="Times New Roman" w:eastAsia="Calibri" w:hAnsi="Times New Roman" w:cs="Times New Roman"/>
          <w:sz w:val="27"/>
          <w:szCs w:val="27"/>
          <w:lang w:val="uk-UA"/>
        </w:rPr>
        <w:t>С</w:t>
      </w:r>
      <w:r w:rsidR="00004608" w:rsidRPr="008A699B">
        <w:rPr>
          <w:rFonts w:ascii="Times New Roman" w:eastAsia="Calibri" w:hAnsi="Times New Roman" w:cs="Times New Roman"/>
          <w:sz w:val="27"/>
          <w:szCs w:val="27"/>
          <w:lang w:val="uk-UA"/>
        </w:rPr>
        <w:t>іверсько</w:t>
      </w:r>
      <w:r w:rsidR="00273D3A" w:rsidRPr="008A699B">
        <w:rPr>
          <w:rFonts w:ascii="Times New Roman" w:eastAsia="Calibri" w:hAnsi="Times New Roman" w:cs="Times New Roman"/>
          <w:sz w:val="27"/>
          <w:szCs w:val="27"/>
          <w:lang w:val="uk-UA"/>
        </w:rPr>
        <w:t>донецького району Луганської області</w:t>
      </w:r>
      <w:r w:rsidRPr="008A699B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944F9E" w:rsidRPr="008A699B" w:rsidRDefault="00EA1D0D" w:rsidP="00273D3A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val="uk-UA"/>
        </w:rPr>
      </w:pPr>
      <w:r w:rsidRPr="008A699B">
        <w:rPr>
          <w:sz w:val="27"/>
          <w:szCs w:val="27"/>
          <w:lang w:val="uk-UA"/>
        </w:rPr>
        <w:t>Спис</w:t>
      </w:r>
      <w:r w:rsidR="00273D3A" w:rsidRPr="008A699B">
        <w:rPr>
          <w:sz w:val="27"/>
          <w:szCs w:val="27"/>
          <w:lang w:val="uk-UA"/>
        </w:rPr>
        <w:t>ання, передача з балансу, відчуження</w:t>
      </w:r>
      <w:r w:rsidRPr="008A699B">
        <w:rPr>
          <w:sz w:val="27"/>
          <w:szCs w:val="27"/>
          <w:lang w:val="uk-UA"/>
        </w:rPr>
        <w:t xml:space="preserve"> майна здійснюється в </w:t>
      </w:r>
      <w:r w:rsidR="00273D3A" w:rsidRPr="008A699B">
        <w:rPr>
          <w:sz w:val="27"/>
          <w:szCs w:val="27"/>
          <w:lang w:val="uk-UA"/>
        </w:rPr>
        <w:t>установленому порядку.</w:t>
      </w:r>
    </w:p>
    <w:p w:rsidR="00EA1D0D" w:rsidRPr="008A699B" w:rsidRDefault="00273D3A" w:rsidP="00944F9E">
      <w:pPr>
        <w:pStyle w:val="aa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8A699B">
        <w:rPr>
          <w:rFonts w:ascii="Times New Roman" w:hAnsi="Times New Roman" w:cs="Times New Roman"/>
          <w:sz w:val="27"/>
          <w:szCs w:val="27"/>
          <w:lang w:val="uk-UA"/>
        </w:rPr>
        <w:t>8.5. </w:t>
      </w:r>
      <w:r w:rsidR="00EA1D0D" w:rsidRPr="008A699B">
        <w:rPr>
          <w:rFonts w:ascii="Times New Roman" w:hAnsi="Times New Roman" w:cs="Times New Roman"/>
          <w:sz w:val="27"/>
          <w:szCs w:val="27"/>
          <w:lang w:val="uk-UA"/>
        </w:rPr>
        <w:t>Розподіл отриманих доходів (прибутків) або їх частини серед засновників, працівників (крім оплати їх праці, нарахування єдиного внеску),</w:t>
      </w:r>
      <w:r w:rsidR="00F163C1" w:rsidRPr="008A699B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8A699B">
        <w:rPr>
          <w:rFonts w:ascii="Times New Roman" w:hAnsi="Times New Roman" w:cs="Times New Roman"/>
          <w:sz w:val="27"/>
          <w:szCs w:val="27"/>
          <w:lang w:val="uk-UA"/>
        </w:rPr>
        <w:t>членів органів управління цієї</w:t>
      </w:r>
      <w:r w:rsidR="00EA1D0D" w:rsidRPr="008A699B">
        <w:rPr>
          <w:rFonts w:ascii="Times New Roman" w:hAnsi="Times New Roman" w:cs="Times New Roman"/>
          <w:sz w:val="27"/>
          <w:szCs w:val="27"/>
          <w:lang w:val="uk-UA"/>
        </w:rPr>
        <w:t xml:space="preserve"> неприбуткової організації та інших пов’язаних з ними осіб</w:t>
      </w:r>
      <w:r w:rsidR="005E260B" w:rsidRPr="008A699B">
        <w:rPr>
          <w:rFonts w:ascii="Times New Roman" w:hAnsi="Times New Roman" w:cs="Times New Roman"/>
          <w:sz w:val="27"/>
          <w:szCs w:val="27"/>
          <w:lang w:val="uk-UA"/>
        </w:rPr>
        <w:t>,</w:t>
      </w:r>
      <w:r w:rsidR="00EA1D0D" w:rsidRPr="008A699B">
        <w:rPr>
          <w:rFonts w:ascii="Times New Roman" w:hAnsi="Times New Roman" w:cs="Times New Roman"/>
          <w:sz w:val="27"/>
          <w:szCs w:val="27"/>
          <w:lang w:val="uk-UA"/>
        </w:rPr>
        <w:t xml:space="preserve"> забороняється.</w:t>
      </w:r>
    </w:p>
    <w:p w:rsidR="00944F9E" w:rsidRPr="008A699B" w:rsidRDefault="00273D3A" w:rsidP="00273D3A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val="uk-UA"/>
        </w:rPr>
      </w:pPr>
      <w:r w:rsidRPr="008A699B">
        <w:rPr>
          <w:sz w:val="27"/>
          <w:szCs w:val="27"/>
          <w:lang w:val="uk-UA"/>
        </w:rPr>
        <w:t>8.6. Кошти та інші активи Відділу використовуються виключно для фінансування видатків та його утримання, виконання повноважень, завдань та напрямів діяльності, визначених цим Положенням.</w:t>
      </w:r>
    </w:p>
    <w:p w:rsidR="008A699B" w:rsidRPr="008A699B" w:rsidRDefault="008A699B" w:rsidP="00273D3A">
      <w:pPr>
        <w:autoSpaceDE w:val="0"/>
        <w:autoSpaceDN w:val="0"/>
        <w:adjustRightInd w:val="0"/>
        <w:jc w:val="center"/>
        <w:rPr>
          <w:lang w:val="uk-UA"/>
        </w:rPr>
      </w:pPr>
    </w:p>
    <w:p w:rsidR="00EA1D0D" w:rsidRPr="008A699B" w:rsidRDefault="00944F9E" w:rsidP="00944F9E">
      <w:pPr>
        <w:pStyle w:val="aa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8A699B">
        <w:rPr>
          <w:rFonts w:ascii="Times New Roman" w:hAnsi="Times New Roman" w:cs="Times New Roman"/>
          <w:b/>
          <w:sz w:val="27"/>
          <w:szCs w:val="27"/>
          <w:lang w:val="uk-UA"/>
        </w:rPr>
        <w:t>9. </w:t>
      </w:r>
      <w:r w:rsidR="00EA1D0D" w:rsidRPr="008A699B">
        <w:rPr>
          <w:rFonts w:ascii="Times New Roman" w:hAnsi="Times New Roman" w:cs="Times New Roman"/>
          <w:b/>
          <w:sz w:val="27"/>
          <w:szCs w:val="27"/>
          <w:lang w:val="uk-UA"/>
        </w:rPr>
        <w:t xml:space="preserve">ПОРЯДОК </w:t>
      </w:r>
      <w:r w:rsidRPr="008A699B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EA1D0D" w:rsidRPr="008A699B">
        <w:rPr>
          <w:rFonts w:ascii="Times New Roman" w:hAnsi="Times New Roman" w:cs="Times New Roman"/>
          <w:b/>
          <w:sz w:val="27"/>
          <w:szCs w:val="27"/>
          <w:lang w:val="uk-UA"/>
        </w:rPr>
        <w:t xml:space="preserve">ВНЕСЕННЯ </w:t>
      </w:r>
      <w:r w:rsidRPr="008A699B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EA1D0D" w:rsidRPr="008A699B">
        <w:rPr>
          <w:rFonts w:ascii="Times New Roman" w:hAnsi="Times New Roman" w:cs="Times New Roman"/>
          <w:b/>
          <w:sz w:val="27"/>
          <w:szCs w:val="27"/>
          <w:lang w:val="uk-UA"/>
        </w:rPr>
        <w:t xml:space="preserve">ЗМІН </w:t>
      </w:r>
      <w:r w:rsidRPr="008A699B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EA1D0D" w:rsidRPr="008A699B">
        <w:rPr>
          <w:rFonts w:ascii="Times New Roman" w:hAnsi="Times New Roman" w:cs="Times New Roman"/>
          <w:b/>
          <w:sz w:val="27"/>
          <w:szCs w:val="27"/>
          <w:lang w:val="uk-UA"/>
        </w:rPr>
        <w:t xml:space="preserve">ДО </w:t>
      </w:r>
      <w:r w:rsidRPr="008A699B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EA1D0D" w:rsidRPr="008A699B">
        <w:rPr>
          <w:rFonts w:ascii="Times New Roman" w:hAnsi="Times New Roman" w:cs="Times New Roman"/>
          <w:b/>
          <w:sz w:val="27"/>
          <w:szCs w:val="27"/>
          <w:lang w:val="uk-UA"/>
        </w:rPr>
        <w:t>ПОЛОЖЕННЯ</w:t>
      </w:r>
    </w:p>
    <w:p w:rsidR="00EA1D0D" w:rsidRPr="008A699B" w:rsidRDefault="00EA1D0D" w:rsidP="00291CF6">
      <w:pPr>
        <w:pStyle w:val="aa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273D3A" w:rsidRPr="008A699B" w:rsidRDefault="00944F9E" w:rsidP="00273D3A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val="uk-UA"/>
        </w:rPr>
      </w:pPr>
      <w:r w:rsidRPr="008A699B">
        <w:rPr>
          <w:sz w:val="27"/>
          <w:szCs w:val="27"/>
          <w:lang w:val="uk-UA"/>
        </w:rPr>
        <w:t>9.1. </w:t>
      </w:r>
      <w:r w:rsidR="005E260B" w:rsidRPr="008A699B">
        <w:rPr>
          <w:sz w:val="27"/>
          <w:szCs w:val="27"/>
          <w:lang w:val="uk-UA"/>
        </w:rPr>
        <w:t xml:space="preserve">Зміни до цього Положення вносяться </w:t>
      </w:r>
      <w:r w:rsidR="00273D3A" w:rsidRPr="008A699B">
        <w:rPr>
          <w:sz w:val="27"/>
          <w:szCs w:val="27"/>
          <w:lang w:val="uk-UA"/>
        </w:rPr>
        <w:t>у разі зміни чинного законодавства та у зв’язку із необхідністю. Зміни до цього Положення набувають чинності для третіх осіб з дня їх державної реєстрації.</w:t>
      </w:r>
    </w:p>
    <w:p w:rsidR="008A699B" w:rsidRPr="008A699B" w:rsidRDefault="008A699B" w:rsidP="00291CF6">
      <w:pPr>
        <w:pStyle w:val="aa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EA1D0D" w:rsidRPr="008A699B" w:rsidRDefault="00944F9E" w:rsidP="00944F9E">
      <w:pPr>
        <w:pStyle w:val="aa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8A699B">
        <w:rPr>
          <w:rFonts w:ascii="Times New Roman" w:hAnsi="Times New Roman" w:cs="Times New Roman"/>
          <w:b/>
          <w:sz w:val="27"/>
          <w:szCs w:val="27"/>
          <w:lang w:val="uk-UA"/>
        </w:rPr>
        <w:t>10. </w:t>
      </w:r>
      <w:r w:rsidR="00291CF6" w:rsidRPr="008A699B">
        <w:rPr>
          <w:rFonts w:ascii="Times New Roman" w:hAnsi="Times New Roman" w:cs="Times New Roman"/>
          <w:b/>
          <w:sz w:val="27"/>
          <w:szCs w:val="27"/>
          <w:lang w:val="uk-UA"/>
        </w:rPr>
        <w:t xml:space="preserve">ПРИПИНЕННЯ </w:t>
      </w:r>
      <w:r w:rsidRPr="008A699B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291CF6" w:rsidRPr="008A699B">
        <w:rPr>
          <w:rFonts w:ascii="Times New Roman" w:hAnsi="Times New Roman" w:cs="Times New Roman"/>
          <w:b/>
          <w:sz w:val="27"/>
          <w:szCs w:val="27"/>
          <w:lang w:val="uk-UA"/>
        </w:rPr>
        <w:t>ВІДДІЛУ</w:t>
      </w:r>
    </w:p>
    <w:p w:rsidR="00EA1D0D" w:rsidRPr="008A699B" w:rsidRDefault="00EA1D0D" w:rsidP="00291CF6">
      <w:pPr>
        <w:pStyle w:val="aa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944F9E" w:rsidRPr="008A699B" w:rsidRDefault="00944F9E" w:rsidP="00A71D5E">
      <w:pPr>
        <w:pStyle w:val="aa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8A699B">
        <w:rPr>
          <w:rFonts w:ascii="Times New Roman" w:hAnsi="Times New Roman" w:cs="Times New Roman"/>
          <w:sz w:val="27"/>
          <w:szCs w:val="27"/>
          <w:lang w:val="uk-UA"/>
        </w:rPr>
        <w:t>10.1. </w:t>
      </w:r>
      <w:r w:rsidR="00EA1D0D" w:rsidRPr="008A699B">
        <w:rPr>
          <w:rFonts w:ascii="Times New Roman" w:hAnsi="Times New Roman" w:cs="Times New Roman"/>
          <w:sz w:val="27"/>
          <w:szCs w:val="27"/>
          <w:lang w:val="uk-UA"/>
        </w:rPr>
        <w:t xml:space="preserve">Ліквідація та реорганізація Відділу </w:t>
      </w:r>
      <w:r w:rsidR="00A71D5E" w:rsidRPr="008A699B">
        <w:rPr>
          <w:rFonts w:ascii="Times New Roman" w:hAnsi="Times New Roman" w:cs="Times New Roman"/>
          <w:sz w:val="27"/>
          <w:szCs w:val="27"/>
          <w:lang w:val="uk-UA"/>
        </w:rPr>
        <w:t xml:space="preserve">як юридичної особи </w:t>
      </w:r>
      <w:r w:rsidR="00EA1D0D" w:rsidRPr="008A699B">
        <w:rPr>
          <w:rFonts w:ascii="Times New Roman" w:hAnsi="Times New Roman" w:cs="Times New Roman"/>
          <w:sz w:val="27"/>
          <w:szCs w:val="27"/>
          <w:lang w:val="uk-UA"/>
        </w:rPr>
        <w:t>здійснюється в пор</w:t>
      </w:r>
      <w:r w:rsidR="00A71D5E" w:rsidRPr="008A699B">
        <w:rPr>
          <w:rFonts w:ascii="Times New Roman" w:hAnsi="Times New Roman" w:cs="Times New Roman"/>
          <w:sz w:val="27"/>
          <w:szCs w:val="27"/>
          <w:lang w:val="uk-UA"/>
        </w:rPr>
        <w:t xml:space="preserve">ядку, </w:t>
      </w:r>
      <w:r w:rsidR="00A71D5E" w:rsidRPr="008A699B">
        <w:rPr>
          <w:rFonts w:ascii="Times New Roman" w:eastAsia="Calibri" w:hAnsi="Times New Roman" w:cs="Times New Roman"/>
          <w:sz w:val="27"/>
          <w:szCs w:val="27"/>
          <w:lang w:val="uk-UA"/>
        </w:rPr>
        <w:t>встановленому чинним законодавством</w:t>
      </w:r>
      <w:r w:rsidR="00A71D5E" w:rsidRPr="008A699B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A71D5E" w:rsidRPr="008A699B" w:rsidRDefault="00A71D5E" w:rsidP="00A71D5E">
      <w:pPr>
        <w:ind w:firstLine="567"/>
        <w:jc w:val="both"/>
        <w:rPr>
          <w:sz w:val="27"/>
          <w:szCs w:val="27"/>
          <w:lang w:val="uk-UA"/>
        </w:rPr>
      </w:pPr>
      <w:r w:rsidRPr="008A699B">
        <w:rPr>
          <w:sz w:val="27"/>
          <w:szCs w:val="27"/>
          <w:lang w:val="uk-UA"/>
        </w:rPr>
        <w:t>10.2. Нача</w:t>
      </w:r>
      <w:r w:rsidR="008A699B" w:rsidRPr="008A699B">
        <w:rPr>
          <w:sz w:val="27"/>
          <w:szCs w:val="27"/>
          <w:lang w:val="uk-UA"/>
        </w:rPr>
        <w:t xml:space="preserve">льник військової адміністрації </w:t>
      </w:r>
      <w:r w:rsidRPr="008A699B">
        <w:rPr>
          <w:sz w:val="27"/>
          <w:szCs w:val="27"/>
          <w:lang w:val="uk-UA"/>
        </w:rPr>
        <w:t xml:space="preserve">призначає комісію з припинення юридичної особи, голову комісії або ліквідатора та встановлює порядок і строк </w:t>
      </w:r>
      <w:proofErr w:type="spellStart"/>
      <w:r w:rsidRPr="008A699B">
        <w:rPr>
          <w:sz w:val="27"/>
          <w:szCs w:val="27"/>
          <w:lang w:val="uk-UA"/>
        </w:rPr>
        <w:t>заявлення</w:t>
      </w:r>
      <w:proofErr w:type="spellEnd"/>
      <w:r w:rsidRPr="008A699B">
        <w:rPr>
          <w:sz w:val="27"/>
          <w:szCs w:val="27"/>
          <w:lang w:val="uk-UA"/>
        </w:rPr>
        <w:t xml:space="preserve"> кредиторами своїх вимог до юридичної особи, що припиняється.</w:t>
      </w:r>
    </w:p>
    <w:p w:rsidR="00944F9E" w:rsidRPr="008A699B" w:rsidRDefault="00EA1D0D" w:rsidP="00A71D5E">
      <w:pPr>
        <w:ind w:firstLine="567"/>
        <w:jc w:val="both"/>
        <w:rPr>
          <w:sz w:val="27"/>
          <w:szCs w:val="27"/>
          <w:lang w:val="uk-UA"/>
        </w:rPr>
      </w:pPr>
      <w:r w:rsidRPr="008A699B">
        <w:rPr>
          <w:sz w:val="27"/>
          <w:szCs w:val="27"/>
          <w:lang w:val="uk-UA"/>
        </w:rPr>
        <w:t>До комісії з припинення юридичної особи або ліквідатора з моменту призначення переходять повнова</w:t>
      </w:r>
      <w:r w:rsidR="005E260B" w:rsidRPr="008A699B">
        <w:rPr>
          <w:sz w:val="27"/>
          <w:szCs w:val="27"/>
          <w:lang w:val="uk-UA"/>
        </w:rPr>
        <w:t>ження щодо управління справами В</w:t>
      </w:r>
      <w:r w:rsidRPr="008A699B">
        <w:rPr>
          <w:sz w:val="27"/>
          <w:szCs w:val="27"/>
          <w:lang w:val="uk-UA"/>
        </w:rPr>
        <w:t xml:space="preserve">ідділу. Голова комісії або ліквідатор </w:t>
      </w:r>
      <w:r w:rsidR="00A71D5E" w:rsidRPr="008A699B">
        <w:rPr>
          <w:sz w:val="27"/>
          <w:szCs w:val="27"/>
          <w:lang w:val="uk-UA"/>
        </w:rPr>
        <w:t xml:space="preserve">Відділу </w:t>
      </w:r>
      <w:r w:rsidRPr="008A699B">
        <w:rPr>
          <w:sz w:val="27"/>
          <w:szCs w:val="27"/>
          <w:lang w:val="uk-UA"/>
        </w:rPr>
        <w:t>представляють його у відносинах з третіми особами та в</w:t>
      </w:r>
      <w:r w:rsidR="00944F9E" w:rsidRPr="008A699B">
        <w:rPr>
          <w:sz w:val="27"/>
          <w:szCs w:val="27"/>
          <w:lang w:val="uk-UA"/>
        </w:rPr>
        <w:t>иступають в суді від його імені.</w:t>
      </w:r>
    </w:p>
    <w:p w:rsidR="00A71D5E" w:rsidRPr="008A699B" w:rsidRDefault="00A71D5E" w:rsidP="00A71D5E">
      <w:pPr>
        <w:pStyle w:val="aa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8A699B">
        <w:rPr>
          <w:rFonts w:ascii="Times New Roman" w:hAnsi="Times New Roman" w:cs="Times New Roman"/>
          <w:sz w:val="27"/>
          <w:szCs w:val="27"/>
          <w:lang w:val="uk-UA"/>
        </w:rPr>
        <w:t>10.3. </w:t>
      </w:r>
      <w:r w:rsidR="00EA1D0D" w:rsidRPr="008A699B">
        <w:rPr>
          <w:rFonts w:ascii="Times New Roman" w:hAnsi="Times New Roman" w:cs="Times New Roman"/>
          <w:sz w:val="27"/>
          <w:szCs w:val="27"/>
          <w:lang w:val="uk-UA"/>
        </w:rPr>
        <w:t>У разі припинення Відділу його майно, права та обов’язки переходять до правонаступників. Активи передаються одній або кільком неприбутковим організаціям відповідного виду або зараховуют</w:t>
      </w:r>
      <w:r w:rsidRPr="008A699B">
        <w:rPr>
          <w:rFonts w:ascii="Times New Roman" w:hAnsi="Times New Roman" w:cs="Times New Roman"/>
          <w:sz w:val="27"/>
          <w:szCs w:val="27"/>
          <w:lang w:val="uk-UA"/>
        </w:rPr>
        <w:t xml:space="preserve">ься до доходу бюджету </w:t>
      </w:r>
      <w:r w:rsidRPr="008A699B">
        <w:rPr>
          <w:rFonts w:ascii="Times New Roman" w:eastAsia="Calibri" w:hAnsi="Times New Roman" w:cs="Times New Roman"/>
          <w:sz w:val="27"/>
          <w:szCs w:val="27"/>
          <w:lang w:val="uk-UA"/>
        </w:rPr>
        <w:t>Лисичанської міської територіальної громади.</w:t>
      </w:r>
    </w:p>
    <w:p w:rsidR="00EA1D0D" w:rsidRPr="008A699B" w:rsidRDefault="00A71D5E" w:rsidP="00944F9E">
      <w:pPr>
        <w:pStyle w:val="aa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8A699B">
        <w:rPr>
          <w:rFonts w:ascii="Times New Roman" w:hAnsi="Times New Roman" w:cs="Times New Roman"/>
          <w:sz w:val="27"/>
          <w:szCs w:val="27"/>
          <w:lang w:val="uk-UA"/>
        </w:rPr>
        <w:t>10.4. </w:t>
      </w:r>
      <w:r w:rsidR="00EA1D0D" w:rsidRPr="008A699B">
        <w:rPr>
          <w:rFonts w:ascii="Times New Roman" w:hAnsi="Times New Roman" w:cs="Times New Roman"/>
          <w:sz w:val="27"/>
          <w:szCs w:val="27"/>
          <w:lang w:val="uk-UA"/>
        </w:rPr>
        <w:t>Відділ є таким, що припинився з моменту внесення до Єдиного державного реєстру юридичних осіб, фізичних осіб-підприємців та громадських формувань запису про його припинення.</w:t>
      </w:r>
    </w:p>
    <w:p w:rsidR="00070677" w:rsidRDefault="00070677" w:rsidP="00FA69A7">
      <w:pPr>
        <w:pStyle w:val="aa"/>
        <w:jc w:val="center"/>
        <w:rPr>
          <w:rFonts w:ascii="Times New Roman" w:hAnsi="Times New Roman" w:cs="Times New Roman"/>
          <w:sz w:val="27"/>
          <w:szCs w:val="27"/>
          <w:lang w:val="uk-UA" w:eastAsia="uk-UA"/>
        </w:rPr>
      </w:pPr>
    </w:p>
    <w:p w:rsidR="008A699B" w:rsidRDefault="008A699B" w:rsidP="00FA69A7">
      <w:pPr>
        <w:pStyle w:val="aa"/>
        <w:jc w:val="center"/>
        <w:rPr>
          <w:rFonts w:ascii="Times New Roman" w:hAnsi="Times New Roman" w:cs="Times New Roman"/>
          <w:sz w:val="27"/>
          <w:szCs w:val="27"/>
          <w:lang w:val="uk-UA" w:eastAsia="uk-UA"/>
        </w:rPr>
      </w:pPr>
    </w:p>
    <w:p w:rsidR="008A699B" w:rsidRPr="008A699B" w:rsidRDefault="008A699B" w:rsidP="00FA69A7">
      <w:pPr>
        <w:pStyle w:val="aa"/>
        <w:jc w:val="center"/>
        <w:rPr>
          <w:rFonts w:ascii="Times New Roman" w:hAnsi="Times New Roman" w:cs="Times New Roman"/>
          <w:sz w:val="27"/>
          <w:szCs w:val="27"/>
          <w:lang w:val="uk-UA" w:eastAsia="uk-UA"/>
        </w:rPr>
      </w:pPr>
    </w:p>
    <w:p w:rsidR="008F701F" w:rsidRPr="008F701F" w:rsidRDefault="008F701F" w:rsidP="008F701F">
      <w:pPr>
        <w:rPr>
          <w:b/>
          <w:bCs/>
          <w:sz w:val="28"/>
          <w:lang w:val="uk-UA"/>
        </w:rPr>
      </w:pPr>
      <w:r w:rsidRPr="008F701F">
        <w:rPr>
          <w:b/>
          <w:bCs/>
          <w:sz w:val="28"/>
          <w:lang w:val="uk-UA"/>
        </w:rPr>
        <w:t>Начальник відділу</w:t>
      </w:r>
    </w:p>
    <w:p w:rsidR="008F701F" w:rsidRPr="008F701F" w:rsidRDefault="008F701F" w:rsidP="008F701F">
      <w:pPr>
        <w:rPr>
          <w:b/>
          <w:bCs/>
          <w:sz w:val="28"/>
          <w:lang w:val="uk-UA"/>
        </w:rPr>
      </w:pPr>
      <w:r w:rsidRPr="008F701F">
        <w:rPr>
          <w:b/>
          <w:bCs/>
          <w:sz w:val="28"/>
          <w:lang w:val="uk-UA"/>
        </w:rPr>
        <w:t>охорони здоров’я</w:t>
      </w:r>
      <w:r w:rsidRPr="008F701F">
        <w:rPr>
          <w:b/>
          <w:bCs/>
          <w:sz w:val="28"/>
          <w:lang w:val="uk-UA"/>
        </w:rPr>
        <w:tab/>
      </w:r>
      <w:r w:rsidRPr="008F701F">
        <w:rPr>
          <w:b/>
          <w:bCs/>
          <w:sz w:val="28"/>
          <w:lang w:val="uk-UA"/>
        </w:rPr>
        <w:tab/>
      </w:r>
      <w:r w:rsidRPr="008F701F">
        <w:rPr>
          <w:b/>
          <w:bCs/>
          <w:sz w:val="28"/>
          <w:lang w:val="uk-UA"/>
        </w:rPr>
        <w:tab/>
      </w:r>
      <w:r w:rsidRPr="008F701F">
        <w:rPr>
          <w:b/>
          <w:bCs/>
          <w:sz w:val="28"/>
          <w:lang w:val="uk-UA"/>
        </w:rPr>
        <w:tab/>
      </w:r>
      <w:r w:rsidRPr="008F701F">
        <w:rPr>
          <w:b/>
          <w:bCs/>
          <w:sz w:val="28"/>
          <w:lang w:val="uk-UA"/>
        </w:rPr>
        <w:tab/>
      </w:r>
      <w:r w:rsidRPr="008F701F">
        <w:rPr>
          <w:b/>
          <w:bCs/>
          <w:sz w:val="28"/>
          <w:lang w:val="uk-UA"/>
        </w:rPr>
        <w:tab/>
      </w:r>
      <w:r w:rsidRPr="008F701F">
        <w:rPr>
          <w:b/>
          <w:bCs/>
          <w:sz w:val="28"/>
          <w:szCs w:val="28"/>
          <w:lang w:val="uk-UA"/>
        </w:rPr>
        <w:t xml:space="preserve">      </w:t>
      </w:r>
      <w:r w:rsidRPr="008F701F">
        <w:rPr>
          <w:b/>
          <w:bCs/>
          <w:sz w:val="28"/>
          <w:lang w:val="uk-UA"/>
        </w:rPr>
        <w:t>Ігор БОНДАРЕНКО</w:t>
      </w:r>
    </w:p>
    <w:p w:rsidR="005973FB" w:rsidRPr="008F701F" w:rsidRDefault="005973FB" w:rsidP="00070677">
      <w:pPr>
        <w:pStyle w:val="aa"/>
        <w:rPr>
          <w:rFonts w:ascii="Times New Roman" w:hAnsi="Times New Roman" w:cs="Times New Roman"/>
          <w:b/>
          <w:sz w:val="27"/>
          <w:szCs w:val="27"/>
          <w:lang w:val="uk-UA" w:eastAsia="uk-UA"/>
        </w:rPr>
      </w:pPr>
    </w:p>
    <w:sectPr w:rsidR="005973FB" w:rsidRPr="008F701F" w:rsidSect="00070677">
      <w:headerReference w:type="default" r:id="rId9"/>
      <w:pgSz w:w="11909" w:h="16834"/>
      <w:pgMar w:top="1134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3892" w:rsidRDefault="00D13892" w:rsidP="001A544C">
      <w:r>
        <w:separator/>
      </w:r>
    </w:p>
  </w:endnote>
  <w:endnote w:type="continuationSeparator" w:id="0">
    <w:p w:rsidR="00D13892" w:rsidRDefault="00D13892" w:rsidP="001A5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3892" w:rsidRDefault="00D13892" w:rsidP="001A544C">
      <w:r>
        <w:separator/>
      </w:r>
    </w:p>
  </w:footnote>
  <w:footnote w:type="continuationSeparator" w:id="0">
    <w:p w:rsidR="00D13892" w:rsidRDefault="00D13892" w:rsidP="001A5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0779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57D25" w:rsidRPr="00944F9E" w:rsidRDefault="00F104A3" w:rsidP="00944F9E">
        <w:pPr>
          <w:pStyle w:val="ae"/>
          <w:tabs>
            <w:tab w:val="clear" w:pos="4677"/>
          </w:tabs>
          <w:jc w:val="center"/>
          <w:rPr>
            <w:sz w:val="24"/>
            <w:szCs w:val="24"/>
          </w:rPr>
        </w:pPr>
        <w:r w:rsidRPr="00944F9E">
          <w:rPr>
            <w:sz w:val="24"/>
            <w:szCs w:val="24"/>
          </w:rPr>
          <w:fldChar w:fldCharType="begin"/>
        </w:r>
        <w:r w:rsidR="00357D25" w:rsidRPr="00944F9E">
          <w:rPr>
            <w:sz w:val="24"/>
            <w:szCs w:val="24"/>
          </w:rPr>
          <w:instrText xml:space="preserve"> PAGE   \* MERGEFORMAT </w:instrText>
        </w:r>
        <w:r w:rsidRPr="00944F9E">
          <w:rPr>
            <w:sz w:val="24"/>
            <w:szCs w:val="24"/>
          </w:rPr>
          <w:fldChar w:fldCharType="separate"/>
        </w:r>
        <w:r w:rsidR="00B651B9">
          <w:rPr>
            <w:noProof/>
            <w:sz w:val="24"/>
            <w:szCs w:val="24"/>
          </w:rPr>
          <w:t>9</w:t>
        </w:r>
        <w:r w:rsidRPr="00944F9E">
          <w:rPr>
            <w:sz w:val="24"/>
            <w:szCs w:val="24"/>
          </w:rPr>
          <w:fldChar w:fldCharType="end"/>
        </w:r>
      </w:p>
    </w:sdtContent>
  </w:sdt>
  <w:p w:rsidR="00357D25" w:rsidRPr="00944F9E" w:rsidRDefault="00357D25" w:rsidP="00944F9E">
    <w:pPr>
      <w:pStyle w:val="ae"/>
      <w:tabs>
        <w:tab w:val="clear" w:pos="4677"/>
      </w:tabs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7467"/>
    <w:multiLevelType w:val="hybridMultilevel"/>
    <w:tmpl w:val="E1308548"/>
    <w:lvl w:ilvl="0" w:tplc="343412B4">
      <w:start w:val="9"/>
      <w:numFmt w:val="bullet"/>
      <w:suff w:val="space"/>
      <w:lvlText w:val="-"/>
      <w:lvlJc w:val="left"/>
      <w:pPr>
        <w:ind w:left="680" w:hanging="3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73335"/>
    <w:multiLevelType w:val="hybridMultilevel"/>
    <w:tmpl w:val="90D47D7E"/>
    <w:lvl w:ilvl="0" w:tplc="1256B796">
      <w:start w:val="3"/>
      <w:numFmt w:val="bullet"/>
      <w:suff w:val="space"/>
      <w:lvlText w:val="-"/>
      <w:lvlJc w:val="left"/>
      <w:pPr>
        <w:ind w:left="680" w:hanging="3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C7526"/>
    <w:multiLevelType w:val="hybridMultilevel"/>
    <w:tmpl w:val="45566294"/>
    <w:lvl w:ilvl="0" w:tplc="A85EABD2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 w15:restartNumberingAfterBreak="0">
    <w:nsid w:val="07AA3D10"/>
    <w:multiLevelType w:val="hybridMultilevel"/>
    <w:tmpl w:val="AD647BDC"/>
    <w:lvl w:ilvl="0" w:tplc="76FAC3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8944106"/>
    <w:multiLevelType w:val="hybridMultilevel"/>
    <w:tmpl w:val="8D126B70"/>
    <w:lvl w:ilvl="0" w:tplc="145C5300">
      <w:numFmt w:val="bullet"/>
      <w:suff w:val="space"/>
      <w:lvlText w:val="-"/>
      <w:lvlJc w:val="left"/>
      <w:pPr>
        <w:ind w:left="624" w:hanging="264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C505B"/>
    <w:multiLevelType w:val="hybridMultilevel"/>
    <w:tmpl w:val="0D0AA392"/>
    <w:lvl w:ilvl="0" w:tplc="31D2D304">
      <w:start w:val="1"/>
      <w:numFmt w:val="decimal"/>
      <w:suff w:val="space"/>
      <w:lvlText w:val="%1."/>
      <w:lvlJc w:val="left"/>
      <w:pPr>
        <w:ind w:left="1421" w:hanging="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1" w:hanging="360"/>
      </w:pPr>
    </w:lvl>
    <w:lvl w:ilvl="2" w:tplc="0419001B" w:tentative="1">
      <w:start w:val="1"/>
      <w:numFmt w:val="lowerRoman"/>
      <w:lvlText w:val="%3."/>
      <w:lvlJc w:val="right"/>
      <w:pPr>
        <w:ind w:left="2901" w:hanging="180"/>
      </w:pPr>
    </w:lvl>
    <w:lvl w:ilvl="3" w:tplc="0419000F" w:tentative="1">
      <w:start w:val="1"/>
      <w:numFmt w:val="decimal"/>
      <w:lvlText w:val="%4."/>
      <w:lvlJc w:val="left"/>
      <w:pPr>
        <w:ind w:left="3621" w:hanging="360"/>
      </w:pPr>
    </w:lvl>
    <w:lvl w:ilvl="4" w:tplc="04190019" w:tentative="1">
      <w:start w:val="1"/>
      <w:numFmt w:val="lowerLetter"/>
      <w:lvlText w:val="%5."/>
      <w:lvlJc w:val="left"/>
      <w:pPr>
        <w:ind w:left="4341" w:hanging="360"/>
      </w:pPr>
    </w:lvl>
    <w:lvl w:ilvl="5" w:tplc="0419001B" w:tentative="1">
      <w:start w:val="1"/>
      <w:numFmt w:val="lowerRoman"/>
      <w:lvlText w:val="%6."/>
      <w:lvlJc w:val="right"/>
      <w:pPr>
        <w:ind w:left="5061" w:hanging="180"/>
      </w:pPr>
    </w:lvl>
    <w:lvl w:ilvl="6" w:tplc="0419000F" w:tentative="1">
      <w:start w:val="1"/>
      <w:numFmt w:val="decimal"/>
      <w:lvlText w:val="%7."/>
      <w:lvlJc w:val="left"/>
      <w:pPr>
        <w:ind w:left="5781" w:hanging="360"/>
      </w:pPr>
    </w:lvl>
    <w:lvl w:ilvl="7" w:tplc="04190019" w:tentative="1">
      <w:start w:val="1"/>
      <w:numFmt w:val="lowerLetter"/>
      <w:lvlText w:val="%8."/>
      <w:lvlJc w:val="left"/>
      <w:pPr>
        <w:ind w:left="6501" w:hanging="360"/>
      </w:pPr>
    </w:lvl>
    <w:lvl w:ilvl="8" w:tplc="0419001B" w:tentative="1">
      <w:start w:val="1"/>
      <w:numFmt w:val="lowerRoman"/>
      <w:lvlText w:val="%9."/>
      <w:lvlJc w:val="right"/>
      <w:pPr>
        <w:ind w:left="7221" w:hanging="180"/>
      </w:pPr>
    </w:lvl>
  </w:abstractNum>
  <w:abstractNum w:abstractNumId="6" w15:restartNumberingAfterBreak="0">
    <w:nsid w:val="291D65F9"/>
    <w:multiLevelType w:val="hybridMultilevel"/>
    <w:tmpl w:val="709C8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355FC"/>
    <w:multiLevelType w:val="hybridMultilevel"/>
    <w:tmpl w:val="787E0988"/>
    <w:lvl w:ilvl="0" w:tplc="3CA042F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3B433D3C"/>
    <w:multiLevelType w:val="multilevel"/>
    <w:tmpl w:val="E84686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21" w:hanging="727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902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9" w15:restartNumberingAfterBreak="0">
    <w:nsid w:val="3C8E52AD"/>
    <w:multiLevelType w:val="hybridMultilevel"/>
    <w:tmpl w:val="CC7E8D54"/>
    <w:lvl w:ilvl="0" w:tplc="31D2D304">
      <w:start w:val="1"/>
      <w:numFmt w:val="decimal"/>
      <w:suff w:val="space"/>
      <w:lvlText w:val="%1."/>
      <w:lvlJc w:val="left"/>
      <w:pPr>
        <w:ind w:left="680" w:hanging="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E5634"/>
    <w:multiLevelType w:val="hybridMultilevel"/>
    <w:tmpl w:val="F14EDDD4"/>
    <w:lvl w:ilvl="0" w:tplc="A5ECFF7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4D02D09"/>
    <w:multiLevelType w:val="multilevel"/>
    <w:tmpl w:val="F5102AF4"/>
    <w:lvl w:ilvl="0">
      <w:start w:val="1"/>
      <w:numFmt w:val="decimal"/>
      <w:lvlText w:val="%1."/>
      <w:lvlJc w:val="left"/>
      <w:pPr>
        <w:ind w:left="720" w:hanging="363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117" w:hanging="363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514" w:hanging="363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11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8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02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9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96" w:hanging="363"/>
      </w:pPr>
      <w:rPr>
        <w:rFonts w:hint="default"/>
      </w:rPr>
    </w:lvl>
  </w:abstractNum>
  <w:abstractNum w:abstractNumId="12" w15:restartNumberingAfterBreak="0">
    <w:nsid w:val="486E7447"/>
    <w:multiLevelType w:val="hybridMultilevel"/>
    <w:tmpl w:val="144ADE7C"/>
    <w:lvl w:ilvl="0" w:tplc="713203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A745C8E"/>
    <w:multiLevelType w:val="hybridMultilevel"/>
    <w:tmpl w:val="09E62EAA"/>
    <w:lvl w:ilvl="0" w:tplc="190C698E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4" w15:restartNumberingAfterBreak="0">
    <w:nsid w:val="5F86552A"/>
    <w:multiLevelType w:val="hybridMultilevel"/>
    <w:tmpl w:val="0CA6B0EA"/>
    <w:lvl w:ilvl="0" w:tplc="26AAB7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B3342"/>
    <w:multiLevelType w:val="hybridMultilevel"/>
    <w:tmpl w:val="E0F24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9526CC"/>
    <w:multiLevelType w:val="multilevel"/>
    <w:tmpl w:val="AB94F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21" w:hanging="727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902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 w15:restartNumberingAfterBreak="0">
    <w:nsid w:val="7C587F3C"/>
    <w:multiLevelType w:val="hybridMultilevel"/>
    <w:tmpl w:val="E9BED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CD5FDC"/>
    <w:multiLevelType w:val="multilevel"/>
    <w:tmpl w:val="E6F87E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21" w:hanging="727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902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 w16cid:durableId="911234055">
    <w:abstractNumId w:val="6"/>
  </w:num>
  <w:num w:numId="2" w16cid:durableId="924454247">
    <w:abstractNumId w:val="12"/>
  </w:num>
  <w:num w:numId="3" w16cid:durableId="860094665">
    <w:abstractNumId w:val="2"/>
  </w:num>
  <w:num w:numId="4" w16cid:durableId="590503836">
    <w:abstractNumId w:val="15"/>
  </w:num>
  <w:num w:numId="5" w16cid:durableId="2107380773">
    <w:abstractNumId w:val="7"/>
  </w:num>
  <w:num w:numId="6" w16cid:durableId="253980982">
    <w:abstractNumId w:val="13"/>
  </w:num>
  <w:num w:numId="7" w16cid:durableId="1943567705">
    <w:abstractNumId w:val="3"/>
  </w:num>
  <w:num w:numId="8" w16cid:durableId="785462309">
    <w:abstractNumId w:val="11"/>
  </w:num>
  <w:num w:numId="9" w16cid:durableId="1903101254">
    <w:abstractNumId w:val="14"/>
  </w:num>
  <w:num w:numId="10" w16cid:durableId="1862351585">
    <w:abstractNumId w:val="9"/>
  </w:num>
  <w:num w:numId="11" w16cid:durableId="2105687446">
    <w:abstractNumId w:val="5"/>
  </w:num>
  <w:num w:numId="12" w16cid:durableId="843086468">
    <w:abstractNumId w:val="10"/>
  </w:num>
  <w:num w:numId="13" w16cid:durableId="1235773879">
    <w:abstractNumId w:val="1"/>
  </w:num>
  <w:num w:numId="14" w16cid:durableId="946237711">
    <w:abstractNumId w:val="8"/>
  </w:num>
  <w:num w:numId="15" w16cid:durableId="914434498">
    <w:abstractNumId w:val="16"/>
  </w:num>
  <w:num w:numId="16" w16cid:durableId="1697266072">
    <w:abstractNumId w:val="17"/>
  </w:num>
  <w:num w:numId="17" w16cid:durableId="593242243">
    <w:abstractNumId w:val="0"/>
  </w:num>
  <w:num w:numId="18" w16cid:durableId="280771342">
    <w:abstractNumId w:val="18"/>
  </w:num>
  <w:num w:numId="19" w16cid:durableId="20640154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E3E"/>
    <w:rsid w:val="00004608"/>
    <w:rsid w:val="00011F6C"/>
    <w:rsid w:val="000257B8"/>
    <w:rsid w:val="00045A25"/>
    <w:rsid w:val="0005095E"/>
    <w:rsid w:val="00056DBD"/>
    <w:rsid w:val="00070677"/>
    <w:rsid w:val="000759BD"/>
    <w:rsid w:val="000873BF"/>
    <w:rsid w:val="000D38B7"/>
    <w:rsid w:val="000E5B84"/>
    <w:rsid w:val="000E6E5C"/>
    <w:rsid w:val="000F2D7C"/>
    <w:rsid w:val="000F6399"/>
    <w:rsid w:val="001127EC"/>
    <w:rsid w:val="00130D29"/>
    <w:rsid w:val="00142146"/>
    <w:rsid w:val="00143525"/>
    <w:rsid w:val="00167781"/>
    <w:rsid w:val="00184CB0"/>
    <w:rsid w:val="001954C6"/>
    <w:rsid w:val="001A544C"/>
    <w:rsid w:val="001B5381"/>
    <w:rsid w:val="001D4BE9"/>
    <w:rsid w:val="001E168E"/>
    <w:rsid w:val="001E344C"/>
    <w:rsid w:val="001E3BC7"/>
    <w:rsid w:val="001E456E"/>
    <w:rsid w:val="00204369"/>
    <w:rsid w:val="002158C7"/>
    <w:rsid w:val="00221B0A"/>
    <w:rsid w:val="00230B4C"/>
    <w:rsid w:val="00242C28"/>
    <w:rsid w:val="00273D3A"/>
    <w:rsid w:val="00284CA8"/>
    <w:rsid w:val="00291CF6"/>
    <w:rsid w:val="00296C27"/>
    <w:rsid w:val="002B07B4"/>
    <w:rsid w:val="002C7228"/>
    <w:rsid w:val="002D5357"/>
    <w:rsid w:val="002D79BD"/>
    <w:rsid w:val="002E1FFA"/>
    <w:rsid w:val="002F10BE"/>
    <w:rsid w:val="0030183C"/>
    <w:rsid w:val="00316468"/>
    <w:rsid w:val="00321363"/>
    <w:rsid w:val="00330CD0"/>
    <w:rsid w:val="00353218"/>
    <w:rsid w:val="00357D25"/>
    <w:rsid w:val="003645AA"/>
    <w:rsid w:val="00393706"/>
    <w:rsid w:val="003955A3"/>
    <w:rsid w:val="003A1137"/>
    <w:rsid w:val="003A49A5"/>
    <w:rsid w:val="003D554F"/>
    <w:rsid w:val="003D6ABC"/>
    <w:rsid w:val="004026C0"/>
    <w:rsid w:val="00405B72"/>
    <w:rsid w:val="00426FB8"/>
    <w:rsid w:val="00466BF7"/>
    <w:rsid w:val="004727D5"/>
    <w:rsid w:val="0048299E"/>
    <w:rsid w:val="00486116"/>
    <w:rsid w:val="004B7A4C"/>
    <w:rsid w:val="004D18D9"/>
    <w:rsid w:val="004D27F1"/>
    <w:rsid w:val="004F75CB"/>
    <w:rsid w:val="005353B9"/>
    <w:rsid w:val="00547C75"/>
    <w:rsid w:val="005635F6"/>
    <w:rsid w:val="005944A5"/>
    <w:rsid w:val="00595491"/>
    <w:rsid w:val="005973FB"/>
    <w:rsid w:val="005A4E33"/>
    <w:rsid w:val="005E260B"/>
    <w:rsid w:val="005E2668"/>
    <w:rsid w:val="005F46A6"/>
    <w:rsid w:val="0060046A"/>
    <w:rsid w:val="00621C90"/>
    <w:rsid w:val="00643412"/>
    <w:rsid w:val="006444A5"/>
    <w:rsid w:val="00646C13"/>
    <w:rsid w:val="006606CE"/>
    <w:rsid w:val="006B3339"/>
    <w:rsid w:val="006D0537"/>
    <w:rsid w:val="006D3226"/>
    <w:rsid w:val="00706C3C"/>
    <w:rsid w:val="00713E42"/>
    <w:rsid w:val="007175D4"/>
    <w:rsid w:val="007538F1"/>
    <w:rsid w:val="00761065"/>
    <w:rsid w:val="00762151"/>
    <w:rsid w:val="00782F33"/>
    <w:rsid w:val="0078486E"/>
    <w:rsid w:val="007A0E57"/>
    <w:rsid w:val="007A3357"/>
    <w:rsid w:val="007E1C02"/>
    <w:rsid w:val="007F251C"/>
    <w:rsid w:val="007F34AF"/>
    <w:rsid w:val="007F79B1"/>
    <w:rsid w:val="00814C02"/>
    <w:rsid w:val="00841BFC"/>
    <w:rsid w:val="00856A6B"/>
    <w:rsid w:val="00867E8F"/>
    <w:rsid w:val="00873A60"/>
    <w:rsid w:val="008A699B"/>
    <w:rsid w:val="008B4014"/>
    <w:rsid w:val="008B5DE6"/>
    <w:rsid w:val="008C2E7A"/>
    <w:rsid w:val="008E1F53"/>
    <w:rsid w:val="008F180E"/>
    <w:rsid w:val="008F21A2"/>
    <w:rsid w:val="008F5495"/>
    <w:rsid w:val="008F5971"/>
    <w:rsid w:val="008F701F"/>
    <w:rsid w:val="0090113B"/>
    <w:rsid w:val="009018D9"/>
    <w:rsid w:val="00902E6F"/>
    <w:rsid w:val="00910E58"/>
    <w:rsid w:val="0092436F"/>
    <w:rsid w:val="00933FD5"/>
    <w:rsid w:val="00934743"/>
    <w:rsid w:val="00944F9E"/>
    <w:rsid w:val="00946448"/>
    <w:rsid w:val="00953B92"/>
    <w:rsid w:val="009C39C9"/>
    <w:rsid w:val="009C4706"/>
    <w:rsid w:val="009E04EE"/>
    <w:rsid w:val="00A175B6"/>
    <w:rsid w:val="00A23D89"/>
    <w:rsid w:val="00A2666A"/>
    <w:rsid w:val="00A64413"/>
    <w:rsid w:val="00A64CD3"/>
    <w:rsid w:val="00A71D5E"/>
    <w:rsid w:val="00A77968"/>
    <w:rsid w:val="00A86FC1"/>
    <w:rsid w:val="00AC6E5B"/>
    <w:rsid w:val="00AF4F88"/>
    <w:rsid w:val="00B13B23"/>
    <w:rsid w:val="00B17AFB"/>
    <w:rsid w:val="00B5679F"/>
    <w:rsid w:val="00B600BB"/>
    <w:rsid w:val="00B651B9"/>
    <w:rsid w:val="00B728EA"/>
    <w:rsid w:val="00BC11A7"/>
    <w:rsid w:val="00BC72D6"/>
    <w:rsid w:val="00BF009E"/>
    <w:rsid w:val="00BF1348"/>
    <w:rsid w:val="00C1221D"/>
    <w:rsid w:val="00C30483"/>
    <w:rsid w:val="00C5779F"/>
    <w:rsid w:val="00C72C06"/>
    <w:rsid w:val="00C84C9C"/>
    <w:rsid w:val="00C941CF"/>
    <w:rsid w:val="00CA3D43"/>
    <w:rsid w:val="00CC0A43"/>
    <w:rsid w:val="00CF7AC2"/>
    <w:rsid w:val="00D1006E"/>
    <w:rsid w:val="00D13892"/>
    <w:rsid w:val="00D36D87"/>
    <w:rsid w:val="00D45380"/>
    <w:rsid w:val="00D55274"/>
    <w:rsid w:val="00D7390F"/>
    <w:rsid w:val="00D74D93"/>
    <w:rsid w:val="00D901F3"/>
    <w:rsid w:val="00DA6ECF"/>
    <w:rsid w:val="00DB0F38"/>
    <w:rsid w:val="00DB191B"/>
    <w:rsid w:val="00DC1E3E"/>
    <w:rsid w:val="00DC56AF"/>
    <w:rsid w:val="00DD0F7D"/>
    <w:rsid w:val="00DD3BB0"/>
    <w:rsid w:val="00DF0CAA"/>
    <w:rsid w:val="00E166C9"/>
    <w:rsid w:val="00E4430C"/>
    <w:rsid w:val="00E46C80"/>
    <w:rsid w:val="00E52B01"/>
    <w:rsid w:val="00E57583"/>
    <w:rsid w:val="00E60335"/>
    <w:rsid w:val="00E63BBC"/>
    <w:rsid w:val="00E86FCF"/>
    <w:rsid w:val="00E903E1"/>
    <w:rsid w:val="00E93BB5"/>
    <w:rsid w:val="00EA1030"/>
    <w:rsid w:val="00EA1D0D"/>
    <w:rsid w:val="00EA24B0"/>
    <w:rsid w:val="00EB4CA2"/>
    <w:rsid w:val="00EB736C"/>
    <w:rsid w:val="00EE4E3D"/>
    <w:rsid w:val="00EF7579"/>
    <w:rsid w:val="00F01DE4"/>
    <w:rsid w:val="00F02940"/>
    <w:rsid w:val="00F104A3"/>
    <w:rsid w:val="00F163C1"/>
    <w:rsid w:val="00F50ACC"/>
    <w:rsid w:val="00F61E40"/>
    <w:rsid w:val="00F6327C"/>
    <w:rsid w:val="00FA489D"/>
    <w:rsid w:val="00FA69A7"/>
    <w:rsid w:val="00FC0386"/>
    <w:rsid w:val="00FE064F"/>
    <w:rsid w:val="00FE5F1B"/>
    <w:rsid w:val="00FE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0F7AA"/>
  <w15:docId w15:val="{75705040-489D-4AF2-B80E-812091E25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E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C1E3E"/>
    <w:pPr>
      <w:jc w:val="center"/>
    </w:pPr>
    <w:rPr>
      <w:rFonts w:ascii="Arial" w:hAnsi="Arial"/>
      <w:b/>
      <w:sz w:val="28"/>
    </w:rPr>
  </w:style>
  <w:style w:type="character" w:customStyle="1" w:styleId="a4">
    <w:name w:val="Назва Знак"/>
    <w:basedOn w:val="a0"/>
    <w:link w:val="a3"/>
    <w:rsid w:val="00DC1E3E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DC1E3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C1E3E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C1E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unhideWhenUsed/>
    <w:rsid w:val="00FE5F1B"/>
    <w:pPr>
      <w:jc w:val="both"/>
    </w:pPr>
    <w:rPr>
      <w:b/>
      <w:bCs/>
      <w:sz w:val="28"/>
      <w:szCs w:val="28"/>
      <w:lang w:val="uk-UA"/>
    </w:rPr>
  </w:style>
  <w:style w:type="character" w:customStyle="1" w:styleId="a9">
    <w:name w:val="Основний текст Знак"/>
    <w:basedOn w:val="a0"/>
    <w:link w:val="a8"/>
    <w:uiPriority w:val="99"/>
    <w:rsid w:val="00FE5F1B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11">
    <w:name w:val="Основной текст + 11"/>
    <w:aliases w:val="5 pt2"/>
    <w:uiPriority w:val="99"/>
    <w:rsid w:val="00FE5F1B"/>
    <w:rPr>
      <w:rFonts w:ascii="Times New Roman" w:hAnsi="Times New Roman" w:cs="Times New Roman" w:hint="default"/>
      <w:strike w:val="0"/>
      <w:dstrike w:val="0"/>
      <w:sz w:val="23"/>
      <w:u w:val="none"/>
      <w:effect w:val="none"/>
    </w:rPr>
  </w:style>
  <w:style w:type="paragraph" w:styleId="aa">
    <w:name w:val="No Spacing"/>
    <w:link w:val="ab"/>
    <w:uiPriority w:val="1"/>
    <w:qFormat/>
    <w:rsid w:val="00FE5F1B"/>
    <w:pPr>
      <w:spacing w:after="0" w:line="240" w:lineRule="auto"/>
    </w:pPr>
    <w:rPr>
      <w:lang w:val="en-US"/>
    </w:rPr>
  </w:style>
  <w:style w:type="paragraph" w:styleId="ac">
    <w:name w:val="Plain Text"/>
    <w:basedOn w:val="a"/>
    <w:link w:val="ad"/>
    <w:rsid w:val="00FE5F1B"/>
    <w:pPr>
      <w:jc w:val="both"/>
    </w:pPr>
    <w:rPr>
      <w:rFonts w:ascii="Courier New" w:hAnsi="Courier New" w:cs="Courier New"/>
      <w:spacing w:val="-5"/>
      <w:lang w:eastAsia="en-US" w:bidi="he-IL"/>
    </w:rPr>
  </w:style>
  <w:style w:type="character" w:customStyle="1" w:styleId="ad">
    <w:name w:val="Текст Знак"/>
    <w:basedOn w:val="a0"/>
    <w:link w:val="ac"/>
    <w:rsid w:val="00FE5F1B"/>
    <w:rPr>
      <w:rFonts w:ascii="Courier New" w:eastAsia="Times New Roman" w:hAnsi="Courier New" w:cs="Courier New"/>
      <w:spacing w:val="-5"/>
      <w:sz w:val="20"/>
      <w:szCs w:val="20"/>
      <w:lang w:bidi="he-IL"/>
    </w:rPr>
  </w:style>
  <w:style w:type="character" w:customStyle="1" w:styleId="7">
    <w:name w:val="Основной текст (7)_"/>
    <w:link w:val="71"/>
    <w:uiPriority w:val="99"/>
    <w:locked/>
    <w:rsid w:val="00330CD0"/>
    <w:rPr>
      <w:sz w:val="26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330CD0"/>
    <w:pPr>
      <w:widowControl w:val="0"/>
      <w:shd w:val="clear" w:color="auto" w:fill="FFFFFF"/>
      <w:spacing w:line="317" w:lineRule="exact"/>
      <w:ind w:hanging="220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paragraph" w:customStyle="1" w:styleId="rvps2">
    <w:name w:val="rvps2"/>
    <w:basedOn w:val="a"/>
    <w:rsid w:val="00E52B01"/>
    <w:pPr>
      <w:spacing w:before="100" w:beforeAutospacing="1" w:after="100" w:afterAutospacing="1"/>
    </w:pPr>
    <w:rPr>
      <w:sz w:val="24"/>
      <w:szCs w:val="24"/>
    </w:rPr>
  </w:style>
  <w:style w:type="character" w:customStyle="1" w:styleId="ab">
    <w:name w:val="Без інтервалів Знак"/>
    <w:link w:val="aa"/>
    <w:uiPriority w:val="1"/>
    <w:locked/>
    <w:rsid w:val="00E52B01"/>
    <w:rPr>
      <w:lang w:val="en-US"/>
    </w:rPr>
  </w:style>
  <w:style w:type="paragraph" w:styleId="ae">
    <w:name w:val="header"/>
    <w:basedOn w:val="a"/>
    <w:link w:val="af"/>
    <w:uiPriority w:val="99"/>
    <w:unhideWhenUsed/>
    <w:rsid w:val="001A544C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1A54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1A544C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1A544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1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4A402-5B3C-433D-8929-CEDA9517E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13970</Words>
  <Characters>7963</Characters>
  <Application>Microsoft Office Word</Application>
  <DocSecurity>0</DocSecurity>
  <Lines>66</Lines>
  <Paragraphs>43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</dc:creator>
  <cp:lastModifiedBy>2317 PC</cp:lastModifiedBy>
  <cp:revision>7</cp:revision>
  <cp:lastPrinted>2025-05-27T13:50:00Z</cp:lastPrinted>
  <dcterms:created xsi:type="dcterms:W3CDTF">2025-05-27T13:03:00Z</dcterms:created>
  <dcterms:modified xsi:type="dcterms:W3CDTF">2025-06-10T08:39:00Z</dcterms:modified>
</cp:coreProperties>
</file>