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50" w:rsidRDefault="003B5B50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5" o:title=""/>
            <w10:wrap type="square"/>
          </v:shape>
        </w:pict>
      </w:r>
    </w:p>
    <w:p w:rsidR="003B5B50" w:rsidRDefault="003B5B50">
      <w:pPr>
        <w:jc w:val="center"/>
        <w:rPr>
          <w:b/>
        </w:rPr>
      </w:pPr>
      <w:r>
        <w:rPr>
          <w:b/>
        </w:rPr>
        <w:t>ЛИСИЧАНСКИЙ ГОРОДСКОЙ СОВЕТ</w:t>
      </w:r>
    </w:p>
    <w:p w:rsidR="003B5B50" w:rsidRDefault="003B5B50">
      <w:pPr>
        <w:jc w:val="center"/>
        <w:rPr>
          <w:b/>
        </w:rPr>
      </w:pPr>
      <w:r>
        <w:rPr>
          <w:b/>
        </w:rPr>
        <w:t>ИСПОЛНИТЕЛЬНЫЙ КОМИТЕТ</w:t>
      </w:r>
    </w:p>
    <w:p w:rsidR="003B5B50" w:rsidRDefault="003B5B50">
      <w:pPr>
        <w:jc w:val="center"/>
        <w:rPr>
          <w:b/>
        </w:rPr>
      </w:pPr>
    </w:p>
    <w:p w:rsidR="003B5B50" w:rsidRDefault="003B5B50">
      <w:pPr>
        <w:jc w:val="center"/>
        <w:rPr>
          <w:b/>
        </w:rPr>
      </w:pPr>
      <w:r>
        <w:rPr>
          <w:b/>
        </w:rPr>
        <w:t>Р Е Ш Е Н И Е</w:t>
      </w:r>
    </w:p>
    <w:p w:rsidR="003B5B50" w:rsidRDefault="003B5B50">
      <w:pPr>
        <w:rPr>
          <w:b/>
        </w:rPr>
      </w:pPr>
    </w:p>
    <w:p w:rsidR="003B5B50" w:rsidRPr="00DB440C" w:rsidRDefault="003B5B50">
      <w:r>
        <w:t>«</w:t>
      </w:r>
      <w:r w:rsidRPr="00DB440C">
        <w:t>15</w:t>
      </w:r>
      <w:r>
        <w:t>»</w:t>
      </w:r>
      <w:r w:rsidRPr="00DB440C">
        <w:t xml:space="preserve"> 10</w:t>
      </w:r>
      <w:r>
        <w:t xml:space="preserve">.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№</w:t>
      </w:r>
      <w:r w:rsidRPr="00DB440C">
        <w:t xml:space="preserve"> 446</w:t>
      </w:r>
    </w:p>
    <w:p w:rsidR="003B5B50" w:rsidRDefault="003B5B50">
      <w:r>
        <w:t>г. Лисичанск</w:t>
      </w:r>
    </w:p>
    <w:p w:rsidR="003B5B50" w:rsidRDefault="003B5B50"/>
    <w:p w:rsidR="003B5B50" w:rsidRDefault="003B5B50">
      <w:pPr>
        <w:rPr>
          <w:b/>
          <w:bCs/>
        </w:rPr>
      </w:pPr>
      <w:r>
        <w:rPr>
          <w:b/>
          <w:bCs/>
        </w:rPr>
        <w:t xml:space="preserve">О  внесении  изменений  в  состав комиссии </w:t>
      </w:r>
    </w:p>
    <w:p w:rsidR="003B5B50" w:rsidRDefault="003B5B50">
      <w:pPr>
        <w:rPr>
          <w:b/>
          <w:bCs/>
        </w:rPr>
      </w:pPr>
      <w:r>
        <w:rPr>
          <w:b/>
          <w:bCs/>
        </w:rPr>
        <w:t xml:space="preserve">по  определению   и    возмещению  убытков </w:t>
      </w:r>
    </w:p>
    <w:p w:rsidR="003B5B50" w:rsidRDefault="003B5B50">
      <w:pPr>
        <w:rPr>
          <w:b/>
          <w:bCs/>
        </w:rPr>
      </w:pPr>
      <w:r>
        <w:rPr>
          <w:b/>
          <w:bCs/>
        </w:rPr>
        <w:t xml:space="preserve">собственникам земли и землепользователям </w:t>
      </w:r>
    </w:p>
    <w:p w:rsidR="003B5B50" w:rsidRDefault="003B5B50">
      <w:pPr>
        <w:rPr>
          <w:b/>
          <w:bCs/>
        </w:rPr>
      </w:pPr>
      <w:r>
        <w:rPr>
          <w:b/>
          <w:bCs/>
        </w:rPr>
        <w:t xml:space="preserve">в границах городов Лисичанска, </w:t>
      </w:r>
    </w:p>
    <w:p w:rsidR="003B5B50" w:rsidRDefault="003B5B50">
      <w:pPr>
        <w:rPr>
          <w:b/>
        </w:rPr>
      </w:pPr>
      <w:r>
        <w:rPr>
          <w:b/>
          <w:bCs/>
        </w:rPr>
        <w:t>Новодружеска, Приволья.</w:t>
      </w:r>
    </w:p>
    <w:p w:rsidR="003B5B50" w:rsidRDefault="003B5B50">
      <w:pPr>
        <w:rPr>
          <w:b/>
        </w:rPr>
      </w:pPr>
    </w:p>
    <w:p w:rsidR="003B5B50" w:rsidRDefault="003B5B50">
      <w:pPr>
        <w:jc w:val="both"/>
      </w:pPr>
      <w:r>
        <w:tab/>
        <w:t>В связи с кадровыми изменениями, произошедшими в исполнительных органах Лисичанского городского совета и органах исполнительной власти, руководствуясь статьями 13 и 14 Конституции Украины, статьями 125, 156 и 157 Земельного Кодекса Украины, Постановлением Кабинета Министров Украины № 284 от 19.04.1993г «О порядке определения и возмещения убы</w:t>
      </w:r>
      <w:r>
        <w:t>т</w:t>
      </w:r>
      <w:r>
        <w:t>ков собственникам земли и землепользователям», исполнительный комитет Лисичанского городского совета</w:t>
      </w:r>
    </w:p>
    <w:p w:rsidR="003B5B50" w:rsidRDefault="003B5B50"/>
    <w:p w:rsidR="003B5B50" w:rsidRDefault="003B5B50">
      <w:pPr>
        <w:rPr>
          <w:b/>
        </w:rPr>
      </w:pPr>
      <w:r>
        <w:rPr>
          <w:b/>
        </w:rPr>
        <w:t>Р Е Ш И Л:</w:t>
      </w:r>
    </w:p>
    <w:p w:rsidR="003B5B50" w:rsidRDefault="003B5B50">
      <w:pPr>
        <w:rPr>
          <w:b/>
        </w:rPr>
      </w:pPr>
    </w:p>
    <w:p w:rsidR="003B5B50" w:rsidRDefault="003B5B50" w:rsidP="00A5120B">
      <w:pPr>
        <w:numPr>
          <w:ilvl w:val="0"/>
          <w:numId w:val="1"/>
        </w:numPr>
        <w:spacing w:before="120" w:after="120"/>
        <w:ind w:right="-91"/>
        <w:jc w:val="both"/>
      </w:pPr>
      <w:r>
        <w:t>Внести изменения и утвердить в новом составе комиссию по опред</w:t>
      </w:r>
      <w:r>
        <w:t>е</w:t>
      </w:r>
      <w:r>
        <w:t>лению и возмещению убытков собственникам земли и землепользователям в границах городов Лисичанска, Новодружеска, Приволья (прилагается).</w:t>
      </w:r>
    </w:p>
    <w:p w:rsidR="003B5B50" w:rsidRDefault="003B5B50" w:rsidP="00A5120B">
      <w:pPr>
        <w:numPr>
          <w:ilvl w:val="0"/>
          <w:numId w:val="1"/>
        </w:numPr>
        <w:spacing w:before="120" w:after="120"/>
        <w:ind w:right="-91"/>
        <w:jc w:val="both"/>
      </w:pPr>
      <w:r>
        <w:t>Считать утратившим силу приложение 3 к решению исполкома Л</w:t>
      </w:r>
      <w:r>
        <w:t>и</w:t>
      </w:r>
      <w:r>
        <w:t xml:space="preserve">сичанского городского совета от 18.12. 2012г № 743. </w:t>
      </w:r>
    </w:p>
    <w:p w:rsidR="003B5B50" w:rsidRDefault="003B5B50" w:rsidP="00A5120B">
      <w:pPr>
        <w:numPr>
          <w:ilvl w:val="0"/>
          <w:numId w:val="1"/>
        </w:numPr>
        <w:spacing w:before="120" w:after="120"/>
        <w:ind w:right="-91"/>
        <w:jc w:val="both"/>
      </w:pPr>
      <w:r>
        <w:t>Отделу по вопросам внутренней политики, связям с общественн</w:t>
      </w:r>
      <w:r>
        <w:t>о</w:t>
      </w:r>
      <w:r>
        <w:t>стью и СМИ данное решение разместить на официальном сайте Лисичанского городского совета.</w:t>
      </w:r>
    </w:p>
    <w:p w:rsidR="003B5B50" w:rsidRDefault="003B5B50" w:rsidP="00A5120B">
      <w:pPr>
        <w:numPr>
          <w:ilvl w:val="0"/>
          <w:numId w:val="1"/>
        </w:numPr>
        <w:spacing w:before="120" w:after="120"/>
        <w:ind w:right="-91"/>
        <w:jc w:val="both"/>
      </w:pPr>
      <w:r w:rsidRPr="00033E74">
        <w:t xml:space="preserve">Контроль за выполнением данного решения возложить на </w:t>
      </w:r>
      <w:r>
        <w:t>упра</w:t>
      </w:r>
      <w:r>
        <w:t>в</w:t>
      </w:r>
      <w:r>
        <w:t>ляющего делами Литвинюка В. М.</w:t>
      </w:r>
    </w:p>
    <w:p w:rsidR="003B5B50" w:rsidRDefault="003B5B50" w:rsidP="00A5120B">
      <w:pPr>
        <w:ind w:left="709" w:right="-91"/>
        <w:jc w:val="both"/>
      </w:pPr>
    </w:p>
    <w:p w:rsidR="003B5B50" w:rsidRDefault="003B5B50">
      <w:pPr>
        <w:pStyle w:val="Heading1"/>
      </w:pPr>
    </w:p>
    <w:p w:rsidR="003B5B50" w:rsidRDefault="003B5B50">
      <w:pPr>
        <w:pStyle w:val="Heading1"/>
      </w:pPr>
    </w:p>
    <w:p w:rsidR="003B5B50" w:rsidRPr="00591F41" w:rsidRDefault="003B5B50">
      <w:pPr>
        <w:rPr>
          <w:b/>
          <w:bCs/>
        </w:rPr>
      </w:pPr>
      <w:r>
        <w:rPr>
          <w:b/>
          <w:bCs/>
        </w:rPr>
        <w:t>Секретарь городского совета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М. Л. Власов</w:t>
      </w:r>
    </w:p>
    <w:p w:rsidR="003B5B50" w:rsidRPr="00591F41" w:rsidRDefault="003B5B50">
      <w:pPr>
        <w:rPr>
          <w:b/>
          <w:bCs/>
        </w:rPr>
      </w:pPr>
    </w:p>
    <w:p w:rsidR="003B5B50" w:rsidRPr="00591F41" w:rsidRDefault="003B5B50">
      <w:pPr>
        <w:rPr>
          <w:b/>
          <w:bCs/>
        </w:rPr>
      </w:pPr>
    </w:p>
    <w:p w:rsidR="003B5B50" w:rsidRDefault="003B5B50">
      <w:pPr>
        <w:rPr>
          <w:b/>
          <w:bCs/>
          <w:lang w:val="en-US"/>
        </w:rPr>
      </w:pPr>
    </w:p>
    <w:p w:rsidR="003B5B50" w:rsidRPr="00591F41" w:rsidRDefault="003B5B50">
      <w:pPr>
        <w:rPr>
          <w:b/>
          <w:bCs/>
          <w:lang w:val="en-US"/>
        </w:rPr>
      </w:pPr>
    </w:p>
    <w:p w:rsidR="003B5B50" w:rsidRDefault="003B5B50" w:rsidP="00591F41">
      <w:pPr>
        <w:pStyle w:val="Style4"/>
        <w:widowControl/>
        <w:ind w:left="4320" w:firstLine="720"/>
        <w:rPr>
          <w:rStyle w:val="FontStyle11"/>
          <w:b/>
        </w:rPr>
      </w:pPr>
      <w:r>
        <w:rPr>
          <w:rStyle w:val="FontStyle11"/>
          <w:b/>
        </w:rPr>
        <w:t>Приложение ____</w:t>
      </w:r>
    </w:p>
    <w:p w:rsidR="003B5B50" w:rsidRDefault="003B5B50" w:rsidP="00591F41">
      <w:pPr>
        <w:pStyle w:val="Style4"/>
        <w:widowControl/>
        <w:ind w:left="5040"/>
        <w:rPr>
          <w:rStyle w:val="FontStyle11"/>
        </w:rPr>
      </w:pPr>
      <w:r>
        <w:rPr>
          <w:rStyle w:val="FontStyle11"/>
        </w:rPr>
        <w:t>к решению исполнительного комитета Лисичанского городского совета</w:t>
      </w:r>
    </w:p>
    <w:p w:rsidR="003B5B50" w:rsidRDefault="003B5B50" w:rsidP="00591F41">
      <w:pPr>
        <w:pStyle w:val="Style4"/>
        <w:widowControl/>
        <w:ind w:left="4320" w:firstLine="720"/>
        <w:rPr>
          <w:rStyle w:val="FontStyle11"/>
        </w:rPr>
      </w:pPr>
      <w:r>
        <w:rPr>
          <w:rStyle w:val="FontStyle11"/>
        </w:rPr>
        <w:t>от « 15 » 10. 2013г  № 446</w:t>
      </w:r>
    </w:p>
    <w:p w:rsidR="003B5B50" w:rsidRDefault="003B5B50" w:rsidP="00591F41">
      <w:pPr>
        <w:pStyle w:val="Heading2"/>
        <w:rPr>
          <w:szCs w:val="24"/>
        </w:rPr>
      </w:pPr>
    </w:p>
    <w:p w:rsidR="003B5B50" w:rsidRDefault="003B5B50" w:rsidP="00591F41">
      <w:pPr>
        <w:pStyle w:val="Heading2"/>
      </w:pPr>
      <w:r>
        <w:t>СОСТАВ</w:t>
      </w:r>
    </w:p>
    <w:p w:rsidR="003B5B50" w:rsidRDefault="003B5B50" w:rsidP="00591F41">
      <w:pPr>
        <w:pStyle w:val="BodyText2"/>
        <w:rPr>
          <w:bCs/>
        </w:rPr>
      </w:pPr>
      <w:r>
        <w:rPr>
          <w:bCs/>
        </w:rPr>
        <w:t xml:space="preserve">комиссии по определению и возмещению убытков собственникам  земли и  землепользователям  в границах городов Лисичанска, Новодружеска, </w:t>
      </w:r>
    </w:p>
    <w:p w:rsidR="003B5B50" w:rsidRDefault="003B5B50" w:rsidP="00591F41">
      <w:pPr>
        <w:pStyle w:val="BodyText2"/>
        <w:rPr>
          <w:b/>
          <w:bCs/>
        </w:rPr>
      </w:pPr>
      <w:r>
        <w:rPr>
          <w:bCs/>
        </w:rPr>
        <w:t>Приволья</w:t>
      </w:r>
    </w:p>
    <w:p w:rsidR="003B5B50" w:rsidRDefault="003B5B50" w:rsidP="00591F41">
      <w:pPr>
        <w:pStyle w:val="BodyText2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108" w:type="dxa"/>
        <w:tblLook w:val="0000"/>
      </w:tblPr>
      <w:tblGrid>
        <w:gridCol w:w="2628"/>
        <w:gridCol w:w="6480"/>
      </w:tblGrid>
      <w:tr w:rsidR="003B5B50" w:rsidTr="00591F41">
        <w:tc>
          <w:tcPr>
            <w:tcW w:w="2628" w:type="dxa"/>
          </w:tcPr>
          <w:p w:rsidR="003B5B50" w:rsidRDefault="003B5B50">
            <w:pPr>
              <w:rPr>
                <w:szCs w:val="24"/>
              </w:rPr>
            </w:pPr>
            <w:r>
              <w:t>Голуб О. Н.</w:t>
            </w:r>
          </w:p>
        </w:tc>
        <w:tc>
          <w:tcPr>
            <w:tcW w:w="6480" w:type="dxa"/>
          </w:tcPr>
          <w:p w:rsidR="003B5B50" w:rsidRDefault="003B5B50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t>заместитель городского головы, председатель комиссии,</w:t>
            </w:r>
          </w:p>
        </w:tc>
      </w:tr>
      <w:tr w:rsidR="003B5B50" w:rsidTr="00591F41">
        <w:tc>
          <w:tcPr>
            <w:tcW w:w="2628" w:type="dxa"/>
          </w:tcPr>
          <w:p w:rsidR="003B5B50" w:rsidRDefault="003B5B50">
            <w:pPr>
              <w:rPr>
                <w:szCs w:val="24"/>
              </w:rPr>
            </w:pPr>
            <w:r>
              <w:t>Торбенко Е. В.</w:t>
            </w:r>
          </w:p>
        </w:tc>
        <w:tc>
          <w:tcPr>
            <w:tcW w:w="6480" w:type="dxa"/>
          </w:tcPr>
          <w:p w:rsidR="003B5B50" w:rsidRDefault="003B5B50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t>заведующий сектором по спорным вопросам землепользования управления собственности Лисичанского городского совета, заместитель председателя комиссии,</w:t>
            </w:r>
          </w:p>
        </w:tc>
      </w:tr>
      <w:tr w:rsidR="003B5B50" w:rsidTr="00591F41">
        <w:tc>
          <w:tcPr>
            <w:tcW w:w="2628" w:type="dxa"/>
          </w:tcPr>
          <w:p w:rsidR="003B5B50" w:rsidRDefault="003B5B50">
            <w:pPr>
              <w:rPr>
                <w:szCs w:val="24"/>
              </w:rPr>
            </w:pPr>
            <w:r>
              <w:t>Булах О.Б.</w:t>
            </w:r>
          </w:p>
        </w:tc>
        <w:tc>
          <w:tcPr>
            <w:tcW w:w="6480" w:type="dxa"/>
          </w:tcPr>
          <w:p w:rsidR="003B5B50" w:rsidRDefault="003B5B50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t>главный специалист сектора по спорным вопр</w:t>
            </w:r>
            <w:r>
              <w:t>о</w:t>
            </w:r>
            <w:r>
              <w:t>сам землепользования управления собственн</w:t>
            </w:r>
            <w:r>
              <w:t>о</w:t>
            </w:r>
            <w:r>
              <w:t>сти Лисичанского городского совета, секретарь комиссии.</w:t>
            </w:r>
          </w:p>
        </w:tc>
      </w:tr>
      <w:tr w:rsidR="003B5B50" w:rsidTr="00591F41">
        <w:trPr>
          <w:trHeight w:hRule="exact" w:val="369"/>
        </w:trPr>
        <w:tc>
          <w:tcPr>
            <w:tcW w:w="2628" w:type="dxa"/>
          </w:tcPr>
          <w:p w:rsidR="003B5B50" w:rsidRDefault="003B5B50">
            <w:pPr>
              <w:rPr>
                <w:szCs w:val="24"/>
              </w:rPr>
            </w:pPr>
            <w:r>
              <w:t>Члены комиссии:</w:t>
            </w:r>
          </w:p>
          <w:p w:rsidR="003B5B50" w:rsidRDefault="003B5B50">
            <w:pPr>
              <w:rPr>
                <w:szCs w:val="24"/>
              </w:rPr>
            </w:pPr>
          </w:p>
        </w:tc>
        <w:tc>
          <w:tcPr>
            <w:tcW w:w="6480" w:type="dxa"/>
          </w:tcPr>
          <w:p w:rsidR="003B5B50" w:rsidRDefault="003B5B50">
            <w:pPr>
              <w:jc w:val="both"/>
              <w:rPr>
                <w:szCs w:val="24"/>
              </w:rPr>
            </w:pPr>
          </w:p>
        </w:tc>
      </w:tr>
      <w:tr w:rsidR="003B5B50" w:rsidTr="00591F41">
        <w:tc>
          <w:tcPr>
            <w:tcW w:w="2628" w:type="dxa"/>
          </w:tcPr>
          <w:p w:rsidR="003B5B50" w:rsidRDefault="003B5B50">
            <w:pPr>
              <w:rPr>
                <w:szCs w:val="24"/>
              </w:rPr>
            </w:pPr>
            <w:r>
              <w:t>Гречко Т. А.</w:t>
            </w:r>
          </w:p>
        </w:tc>
        <w:tc>
          <w:tcPr>
            <w:tcW w:w="6480" w:type="dxa"/>
          </w:tcPr>
          <w:p w:rsidR="003B5B50" w:rsidRDefault="003B5B50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t>начальник управления собственности Лисича</w:t>
            </w:r>
            <w:r>
              <w:t>н</w:t>
            </w:r>
            <w:r>
              <w:t>ского городского совета;</w:t>
            </w:r>
          </w:p>
        </w:tc>
      </w:tr>
      <w:tr w:rsidR="003B5B50" w:rsidTr="00591F41">
        <w:tc>
          <w:tcPr>
            <w:tcW w:w="2628" w:type="dxa"/>
          </w:tcPr>
          <w:p w:rsidR="003B5B50" w:rsidRDefault="003B5B50">
            <w:pPr>
              <w:rPr>
                <w:szCs w:val="24"/>
              </w:rPr>
            </w:pPr>
            <w:r>
              <w:t>Соболева Ж. П.</w:t>
            </w:r>
          </w:p>
        </w:tc>
        <w:tc>
          <w:tcPr>
            <w:tcW w:w="6480" w:type="dxa"/>
          </w:tcPr>
          <w:p w:rsidR="003B5B50" w:rsidRDefault="003B5B50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t>начальник управления Государственного аген</w:t>
            </w:r>
            <w:r>
              <w:t>т</w:t>
            </w:r>
            <w:r>
              <w:t>ства земельных ресурсов Украины в                    г. Лисичанске  (по согласованию);</w:t>
            </w:r>
          </w:p>
        </w:tc>
      </w:tr>
      <w:tr w:rsidR="003B5B50" w:rsidTr="00591F41">
        <w:tc>
          <w:tcPr>
            <w:tcW w:w="2628" w:type="dxa"/>
          </w:tcPr>
          <w:p w:rsidR="003B5B50" w:rsidRDefault="003B5B50">
            <w:pPr>
              <w:rPr>
                <w:szCs w:val="24"/>
              </w:rPr>
            </w:pPr>
            <w:r>
              <w:t>Теряник В. В.</w:t>
            </w:r>
          </w:p>
          <w:p w:rsidR="003B5B50" w:rsidRDefault="003B5B50"/>
          <w:p w:rsidR="003B5B50" w:rsidRDefault="003B5B50"/>
          <w:p w:rsidR="003B5B50" w:rsidRDefault="003B5B50"/>
          <w:p w:rsidR="003B5B50" w:rsidRDefault="003B5B50">
            <w:pPr>
              <w:rPr>
                <w:szCs w:val="24"/>
              </w:rPr>
            </w:pPr>
            <w:r>
              <w:t>Солодовник Н. Г.</w:t>
            </w:r>
          </w:p>
        </w:tc>
        <w:tc>
          <w:tcPr>
            <w:tcW w:w="6480" w:type="dxa"/>
          </w:tcPr>
          <w:p w:rsidR="003B5B50" w:rsidRDefault="003B5B50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t>заместитель начальника управления архитект</w:t>
            </w:r>
            <w:r>
              <w:t>у</w:t>
            </w:r>
            <w:r>
              <w:t>ры и градостроительства Лисичанского горо</w:t>
            </w:r>
            <w:r>
              <w:t>д</w:t>
            </w:r>
            <w:r>
              <w:t xml:space="preserve">ского совета </w:t>
            </w:r>
            <w:r>
              <w:sym w:font="Symbol" w:char="F02D"/>
            </w:r>
            <w:r>
              <w:t xml:space="preserve"> заместитель главного архитектора города;</w:t>
            </w:r>
          </w:p>
          <w:p w:rsidR="003B5B50" w:rsidRDefault="003B5B50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t>начальник финансового управления Лисича</w:t>
            </w:r>
            <w:r>
              <w:t>н</w:t>
            </w:r>
            <w:r>
              <w:t>ского городского совета;</w:t>
            </w:r>
          </w:p>
        </w:tc>
      </w:tr>
      <w:tr w:rsidR="003B5B50" w:rsidTr="00591F41">
        <w:tc>
          <w:tcPr>
            <w:tcW w:w="2628" w:type="dxa"/>
          </w:tcPr>
          <w:p w:rsidR="003B5B50" w:rsidRDefault="003B5B50">
            <w:pPr>
              <w:rPr>
                <w:szCs w:val="24"/>
              </w:rPr>
            </w:pPr>
            <w:r>
              <w:t>Юрчишина Т. А.</w:t>
            </w:r>
          </w:p>
        </w:tc>
        <w:tc>
          <w:tcPr>
            <w:tcW w:w="6480" w:type="dxa"/>
          </w:tcPr>
          <w:p w:rsidR="003B5B50" w:rsidRDefault="003B5B50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t>специалист 1-й категории, инженер - землеус</w:t>
            </w:r>
            <w:r>
              <w:t>т</w:t>
            </w:r>
            <w:r>
              <w:t>роитель Привольского городского совета;</w:t>
            </w:r>
          </w:p>
        </w:tc>
      </w:tr>
      <w:tr w:rsidR="003B5B50" w:rsidTr="00591F41">
        <w:tc>
          <w:tcPr>
            <w:tcW w:w="2628" w:type="dxa"/>
          </w:tcPr>
          <w:p w:rsidR="003B5B50" w:rsidRDefault="003B5B50">
            <w:pPr>
              <w:rPr>
                <w:szCs w:val="24"/>
              </w:rPr>
            </w:pPr>
            <w:r>
              <w:t>Литвинова Н. В.</w:t>
            </w:r>
          </w:p>
        </w:tc>
        <w:tc>
          <w:tcPr>
            <w:tcW w:w="6480" w:type="dxa"/>
          </w:tcPr>
          <w:p w:rsidR="003B5B50" w:rsidRDefault="003B5B50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t>специалист 1-й категории, инженер - землеус</w:t>
            </w:r>
            <w:r>
              <w:t>т</w:t>
            </w:r>
            <w:r>
              <w:t>роитель Новодружесского городского совета.</w:t>
            </w:r>
          </w:p>
        </w:tc>
      </w:tr>
    </w:tbl>
    <w:p w:rsidR="003B5B50" w:rsidRDefault="003B5B50" w:rsidP="00591F41">
      <w:pPr>
        <w:rPr>
          <w:b/>
          <w:bCs/>
        </w:rPr>
      </w:pPr>
    </w:p>
    <w:p w:rsidR="003B5B50" w:rsidRDefault="003B5B50" w:rsidP="00591F41">
      <w:pPr>
        <w:rPr>
          <w:b/>
          <w:bCs/>
        </w:rPr>
      </w:pPr>
    </w:p>
    <w:p w:rsidR="003B5B50" w:rsidRDefault="003B5B50" w:rsidP="00591F41">
      <w:pPr>
        <w:rPr>
          <w:b/>
          <w:bCs/>
        </w:rPr>
      </w:pPr>
    </w:p>
    <w:p w:rsidR="003B5B50" w:rsidRDefault="003B5B50" w:rsidP="00591F41">
      <w:pPr>
        <w:rPr>
          <w:sz w:val="24"/>
        </w:rPr>
      </w:pPr>
      <w:r>
        <w:rPr>
          <w:b/>
        </w:rPr>
        <w:t>Заместитель городского головы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Головнёв М.С.</w:t>
      </w:r>
    </w:p>
    <w:p w:rsidR="003B5B50" w:rsidRPr="00591F41" w:rsidRDefault="003B5B50">
      <w:pPr>
        <w:rPr>
          <w:b/>
          <w:bCs/>
        </w:rPr>
      </w:pPr>
    </w:p>
    <w:sectPr w:rsidR="003B5B50" w:rsidRPr="00591F41" w:rsidSect="003122EB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63520230"/>
    <w:multiLevelType w:val="hybridMultilevel"/>
    <w:tmpl w:val="23E0D4E8"/>
    <w:lvl w:ilvl="0" w:tplc="4808E564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AD9"/>
    <w:rsid w:val="00033E74"/>
    <w:rsid w:val="003122EB"/>
    <w:rsid w:val="00326E9D"/>
    <w:rsid w:val="00361BF4"/>
    <w:rsid w:val="003B5B50"/>
    <w:rsid w:val="00591F41"/>
    <w:rsid w:val="006B50DC"/>
    <w:rsid w:val="007C1482"/>
    <w:rsid w:val="00885ED2"/>
    <w:rsid w:val="009816C7"/>
    <w:rsid w:val="00A5120B"/>
    <w:rsid w:val="00C22AD9"/>
    <w:rsid w:val="00C27C26"/>
    <w:rsid w:val="00C6139B"/>
    <w:rsid w:val="00CB1A53"/>
    <w:rsid w:val="00DB440C"/>
    <w:rsid w:val="00E50FC6"/>
    <w:rsid w:val="00F45F0B"/>
    <w:rsid w:val="00FD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EB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22E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91F4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175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99"/>
    <w:qFormat/>
    <w:rsid w:val="00A5120B"/>
    <w:pPr>
      <w:ind w:left="708"/>
    </w:pPr>
  </w:style>
  <w:style w:type="paragraph" w:styleId="BalloonText">
    <w:name w:val="Balloon Text"/>
    <w:basedOn w:val="Normal"/>
    <w:link w:val="BalloonTextChar"/>
    <w:uiPriority w:val="99"/>
    <w:rsid w:val="00A51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120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91F41"/>
    <w:rPr>
      <w:rFonts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591F41"/>
    <w:pPr>
      <w:jc w:val="center"/>
    </w:pPr>
    <w:rPr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16175"/>
    <w:rPr>
      <w:sz w:val="28"/>
      <w:szCs w:val="28"/>
      <w:lang w:val="ru-RU" w:eastAsia="ru-RU"/>
    </w:rPr>
  </w:style>
  <w:style w:type="paragraph" w:customStyle="1" w:styleId="Style4">
    <w:name w:val="Style4"/>
    <w:basedOn w:val="Normal"/>
    <w:uiPriority w:val="99"/>
    <w:rsid w:val="00591F4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591F4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411</Words>
  <Characters>2347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4</cp:revision>
  <cp:lastPrinted>2013-10-11T10:36:00Z</cp:lastPrinted>
  <dcterms:created xsi:type="dcterms:W3CDTF">2013-08-01T05:51:00Z</dcterms:created>
  <dcterms:modified xsi:type="dcterms:W3CDTF">2013-10-24T06:08:00Z</dcterms:modified>
</cp:coreProperties>
</file>