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12B" w:rsidRDefault="0075112B" w:rsidP="005C1BB3">
      <w:pPr>
        <w:tabs>
          <w:tab w:val="center" w:pos="4819"/>
          <w:tab w:val="left" w:pos="8100"/>
        </w:tabs>
        <w:jc w:val="center"/>
        <w:rPr>
          <w:b/>
          <w:bCs/>
          <w:sz w:val="28"/>
          <w:szCs w:val="28"/>
          <w:lang w:val="uk-UA"/>
        </w:rP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8pt;margin-top:-50.2pt;width:68pt;height:82.55pt;z-index:251658240;visibility:visible;mso-wrap-edited:f" o:preferrelative="f" wrapcoords="-173 0 -173 21458 21600 21458 21600 0 -173 0">
            <v:imagedata r:id="rId4" o:title=""/>
            <o:lock v:ext="edit" aspectratio="f"/>
          </v:shape>
          <o:OLEObject Type="Embed" ProgID="Word.Picture.8" ShapeID="_x0000_s1026" DrawAspect="Content" ObjectID="_1423994588" r:id="rId5"/>
        </w:pict>
      </w:r>
    </w:p>
    <w:p w:rsidR="0075112B" w:rsidRDefault="0075112B" w:rsidP="005C1BB3">
      <w:pPr>
        <w:tabs>
          <w:tab w:val="center" w:pos="4819"/>
          <w:tab w:val="left" w:pos="8100"/>
        </w:tabs>
        <w:jc w:val="center"/>
        <w:rPr>
          <w:b/>
          <w:bCs/>
          <w:sz w:val="28"/>
          <w:szCs w:val="28"/>
          <w:lang w:val="uk-UA"/>
        </w:rPr>
      </w:pPr>
    </w:p>
    <w:p w:rsidR="0075112B" w:rsidRDefault="0075112B" w:rsidP="005C1BB3">
      <w:pPr>
        <w:tabs>
          <w:tab w:val="center" w:pos="4819"/>
          <w:tab w:val="left" w:pos="8100"/>
        </w:tabs>
        <w:jc w:val="center"/>
        <w:rPr>
          <w:b/>
          <w:bCs/>
          <w:sz w:val="28"/>
          <w:szCs w:val="28"/>
          <w:lang w:val="uk-UA"/>
        </w:rPr>
      </w:pPr>
    </w:p>
    <w:p w:rsidR="0075112B" w:rsidRDefault="0075112B" w:rsidP="005C1BB3">
      <w:pPr>
        <w:tabs>
          <w:tab w:val="center" w:pos="4819"/>
          <w:tab w:val="left" w:pos="8100"/>
        </w:tabs>
        <w:jc w:val="center"/>
        <w:rPr>
          <w:b/>
          <w:bCs/>
          <w:sz w:val="28"/>
          <w:szCs w:val="28"/>
        </w:rPr>
      </w:pPr>
      <w:r>
        <w:rPr>
          <w:b/>
          <w:bCs/>
          <w:sz w:val="28"/>
          <w:szCs w:val="28"/>
          <w:lang w:val="uk-UA"/>
        </w:rPr>
        <w:t>ЛИСИЧАНСЬКА МІСЬКА РАДА</w:t>
      </w:r>
    </w:p>
    <w:p w:rsidR="0075112B" w:rsidRPr="006739E4" w:rsidRDefault="0075112B" w:rsidP="006739E4">
      <w:pPr>
        <w:tabs>
          <w:tab w:val="left" w:pos="2580"/>
        </w:tabs>
        <w:jc w:val="center"/>
        <w:rPr>
          <w:b/>
          <w:sz w:val="28"/>
          <w:szCs w:val="28"/>
          <w:lang w:val="uk-UA"/>
        </w:rPr>
      </w:pPr>
      <w:r w:rsidRPr="006739E4">
        <w:rPr>
          <w:b/>
          <w:sz w:val="28"/>
          <w:szCs w:val="28"/>
          <w:lang w:val="uk-UA"/>
        </w:rPr>
        <w:t>ШОСТОГО СКЛИКАННЯ</w:t>
      </w:r>
    </w:p>
    <w:p w:rsidR="0075112B" w:rsidRDefault="0075112B" w:rsidP="006739E4">
      <w:pPr>
        <w:jc w:val="center"/>
        <w:rPr>
          <w:b/>
          <w:sz w:val="28"/>
          <w:szCs w:val="28"/>
          <w:lang w:val="uk-UA"/>
        </w:rPr>
      </w:pPr>
      <w:r w:rsidRPr="006739E4">
        <w:rPr>
          <w:b/>
          <w:sz w:val="28"/>
          <w:szCs w:val="28"/>
          <w:lang w:val="uk-UA"/>
        </w:rPr>
        <w:t>СОРОК ТРЕТЯ  СЕСІЯ</w:t>
      </w:r>
    </w:p>
    <w:p w:rsidR="0075112B" w:rsidRPr="006739E4" w:rsidRDefault="0075112B" w:rsidP="006739E4">
      <w:pPr>
        <w:jc w:val="center"/>
        <w:rPr>
          <w:b/>
          <w:sz w:val="28"/>
          <w:szCs w:val="28"/>
          <w:lang w:val="uk-UA"/>
        </w:rPr>
      </w:pPr>
    </w:p>
    <w:p w:rsidR="0075112B" w:rsidRDefault="0075112B" w:rsidP="006739E4">
      <w:pPr>
        <w:jc w:val="center"/>
        <w:rPr>
          <w:b/>
          <w:sz w:val="28"/>
          <w:szCs w:val="28"/>
          <w:lang w:val="uk-UA"/>
        </w:rPr>
      </w:pPr>
      <w:r>
        <w:rPr>
          <w:b/>
          <w:sz w:val="28"/>
          <w:szCs w:val="28"/>
          <w:lang w:val="uk-UA"/>
        </w:rPr>
        <w:t>Р І Ш Е Н Н Я</w:t>
      </w:r>
    </w:p>
    <w:p w:rsidR="0075112B" w:rsidRPr="006739E4" w:rsidRDefault="0075112B" w:rsidP="00F76C7F">
      <w:pPr>
        <w:rPr>
          <w:b/>
          <w:sz w:val="28"/>
          <w:szCs w:val="28"/>
          <w:lang w:val="uk-UA"/>
        </w:rPr>
      </w:pPr>
    </w:p>
    <w:p w:rsidR="0075112B" w:rsidRDefault="0075112B" w:rsidP="005C1BB3">
      <w:pPr>
        <w:jc w:val="both"/>
        <w:rPr>
          <w:b/>
          <w:bCs/>
          <w:sz w:val="28"/>
          <w:szCs w:val="28"/>
          <w:lang w:val="uk-UA"/>
        </w:rPr>
      </w:pPr>
      <w:r>
        <w:rPr>
          <w:sz w:val="28"/>
          <w:szCs w:val="28"/>
        </w:rPr>
        <w:t>28.02.2013</w:t>
      </w:r>
      <w:r>
        <w:rPr>
          <w:sz w:val="28"/>
          <w:szCs w:val="28"/>
          <w:lang w:val="uk-UA"/>
        </w:rPr>
        <w:t>р</w:t>
      </w:r>
      <w:r>
        <w:rPr>
          <w:sz w:val="28"/>
          <w:szCs w:val="28"/>
        </w:rPr>
        <w:tab/>
      </w:r>
      <w:r>
        <w:rPr>
          <w:sz w:val="28"/>
          <w:szCs w:val="28"/>
        </w:rPr>
        <w:tab/>
      </w:r>
      <w:r>
        <w:rPr>
          <w:sz w:val="28"/>
          <w:szCs w:val="28"/>
        </w:rPr>
        <w:tab/>
      </w:r>
      <w:r>
        <w:rPr>
          <w:sz w:val="28"/>
          <w:szCs w:val="28"/>
        </w:rPr>
        <w:tab/>
      </w:r>
      <w:r>
        <w:rPr>
          <w:sz w:val="28"/>
          <w:szCs w:val="28"/>
          <w:lang w:val="uk-UA"/>
        </w:rPr>
        <w:t xml:space="preserve">    м. Лисичанськ</w:t>
      </w:r>
      <w:r>
        <w:rPr>
          <w:sz w:val="28"/>
          <w:szCs w:val="28"/>
        </w:rPr>
        <w:tab/>
      </w:r>
      <w:r>
        <w:rPr>
          <w:sz w:val="28"/>
          <w:szCs w:val="28"/>
        </w:rPr>
        <w:tab/>
      </w:r>
      <w:r>
        <w:rPr>
          <w:sz w:val="28"/>
          <w:szCs w:val="28"/>
          <w:lang w:val="uk-UA"/>
        </w:rPr>
        <w:tab/>
      </w:r>
      <w:r>
        <w:rPr>
          <w:sz w:val="28"/>
          <w:szCs w:val="28"/>
        </w:rPr>
        <w:t>№ 43/774</w:t>
      </w:r>
    </w:p>
    <w:p w:rsidR="0075112B" w:rsidRDefault="0075112B" w:rsidP="006739E4">
      <w:pPr>
        <w:jc w:val="both"/>
        <w:rPr>
          <w:b/>
          <w:sz w:val="28"/>
          <w:szCs w:val="28"/>
          <w:lang w:val="uk-UA"/>
        </w:rPr>
      </w:pPr>
    </w:p>
    <w:p w:rsidR="0075112B" w:rsidRPr="00A4166D" w:rsidRDefault="0075112B" w:rsidP="006739E4">
      <w:pPr>
        <w:jc w:val="both"/>
        <w:rPr>
          <w:b/>
          <w:sz w:val="28"/>
          <w:szCs w:val="28"/>
          <w:lang w:val="uk-UA"/>
        </w:rPr>
      </w:pPr>
      <w:r w:rsidRPr="00A4166D">
        <w:rPr>
          <w:b/>
          <w:sz w:val="28"/>
          <w:szCs w:val="28"/>
          <w:lang w:val="uk-UA"/>
        </w:rPr>
        <w:t xml:space="preserve">Про  затвердження нової редакції </w:t>
      </w:r>
    </w:p>
    <w:p w:rsidR="0075112B" w:rsidRDefault="0075112B" w:rsidP="006739E4">
      <w:pPr>
        <w:jc w:val="both"/>
        <w:rPr>
          <w:b/>
          <w:sz w:val="28"/>
          <w:szCs w:val="28"/>
          <w:lang w:val="uk-UA"/>
        </w:rPr>
      </w:pPr>
      <w:r w:rsidRPr="00A4166D">
        <w:rPr>
          <w:b/>
          <w:sz w:val="28"/>
          <w:szCs w:val="28"/>
          <w:lang w:val="uk-UA"/>
        </w:rPr>
        <w:t xml:space="preserve">ПОЛОЖЕННЯ, ПОРЯДКУ надання </w:t>
      </w:r>
    </w:p>
    <w:p w:rsidR="0075112B" w:rsidRDefault="0075112B" w:rsidP="006739E4">
      <w:pPr>
        <w:jc w:val="both"/>
        <w:rPr>
          <w:b/>
          <w:sz w:val="28"/>
          <w:szCs w:val="28"/>
          <w:lang w:val="uk-UA"/>
        </w:rPr>
      </w:pPr>
      <w:r w:rsidRPr="00A4166D">
        <w:rPr>
          <w:b/>
          <w:sz w:val="28"/>
          <w:szCs w:val="28"/>
          <w:lang w:val="uk-UA"/>
        </w:rPr>
        <w:t>соціальних</w:t>
      </w:r>
      <w:r>
        <w:rPr>
          <w:b/>
          <w:sz w:val="28"/>
          <w:szCs w:val="28"/>
          <w:lang w:val="uk-UA"/>
        </w:rPr>
        <w:t xml:space="preserve"> послуг </w:t>
      </w:r>
      <w:r w:rsidRPr="00A4166D">
        <w:rPr>
          <w:b/>
          <w:sz w:val="28"/>
          <w:szCs w:val="28"/>
          <w:lang w:val="uk-UA"/>
        </w:rPr>
        <w:t xml:space="preserve">та внесення змін </w:t>
      </w:r>
    </w:p>
    <w:p w:rsidR="0075112B" w:rsidRPr="00A4166D" w:rsidRDefault="0075112B" w:rsidP="006739E4">
      <w:pPr>
        <w:jc w:val="both"/>
        <w:rPr>
          <w:b/>
          <w:sz w:val="28"/>
          <w:szCs w:val="28"/>
          <w:lang w:val="uk-UA"/>
        </w:rPr>
      </w:pPr>
      <w:r w:rsidRPr="00A4166D">
        <w:rPr>
          <w:b/>
          <w:sz w:val="28"/>
          <w:szCs w:val="28"/>
          <w:lang w:val="uk-UA"/>
        </w:rPr>
        <w:t xml:space="preserve">до штатного розкладу </w:t>
      </w:r>
    </w:p>
    <w:p w:rsidR="0075112B" w:rsidRDefault="0075112B" w:rsidP="006739E4">
      <w:pPr>
        <w:jc w:val="both"/>
        <w:rPr>
          <w:b/>
          <w:sz w:val="28"/>
          <w:szCs w:val="28"/>
          <w:lang w:val="uk-UA"/>
        </w:rPr>
      </w:pPr>
      <w:r w:rsidRPr="00A4166D">
        <w:rPr>
          <w:b/>
          <w:sz w:val="28"/>
          <w:szCs w:val="28"/>
          <w:lang w:val="uk-UA"/>
        </w:rPr>
        <w:t xml:space="preserve">Лисичанського територіального </w:t>
      </w:r>
    </w:p>
    <w:p w:rsidR="0075112B" w:rsidRPr="00A4166D" w:rsidRDefault="0075112B" w:rsidP="006739E4">
      <w:pPr>
        <w:jc w:val="both"/>
        <w:rPr>
          <w:b/>
          <w:sz w:val="28"/>
          <w:szCs w:val="28"/>
          <w:lang w:val="uk-UA"/>
        </w:rPr>
      </w:pPr>
      <w:r w:rsidRPr="00A4166D">
        <w:rPr>
          <w:b/>
          <w:sz w:val="28"/>
          <w:szCs w:val="28"/>
          <w:lang w:val="uk-UA"/>
        </w:rPr>
        <w:t>Центру</w:t>
      </w:r>
      <w:r>
        <w:rPr>
          <w:b/>
          <w:sz w:val="28"/>
          <w:szCs w:val="28"/>
          <w:lang w:val="uk-UA"/>
        </w:rPr>
        <w:t xml:space="preserve"> с</w:t>
      </w:r>
      <w:r w:rsidRPr="00A4166D">
        <w:rPr>
          <w:b/>
          <w:sz w:val="28"/>
          <w:szCs w:val="28"/>
          <w:lang w:val="uk-UA"/>
        </w:rPr>
        <w:t>оціального обслуговування</w:t>
      </w:r>
    </w:p>
    <w:p w:rsidR="0075112B" w:rsidRPr="00F067B3" w:rsidRDefault="0075112B" w:rsidP="006739E4">
      <w:pPr>
        <w:jc w:val="both"/>
        <w:rPr>
          <w:b/>
          <w:sz w:val="28"/>
          <w:szCs w:val="28"/>
        </w:rPr>
      </w:pPr>
      <w:r w:rsidRPr="00A4166D">
        <w:rPr>
          <w:b/>
          <w:sz w:val="28"/>
          <w:szCs w:val="28"/>
          <w:lang w:val="uk-UA"/>
        </w:rPr>
        <w:t xml:space="preserve">(надання соціальних послуг)     </w:t>
      </w:r>
    </w:p>
    <w:p w:rsidR="0075112B" w:rsidRPr="00F067B3" w:rsidRDefault="0075112B" w:rsidP="006739E4">
      <w:pPr>
        <w:jc w:val="both"/>
        <w:rPr>
          <w:sz w:val="28"/>
          <w:szCs w:val="28"/>
        </w:rPr>
      </w:pPr>
    </w:p>
    <w:p w:rsidR="0075112B" w:rsidRDefault="0075112B" w:rsidP="006739E4">
      <w:pPr>
        <w:jc w:val="both"/>
        <w:rPr>
          <w:sz w:val="28"/>
          <w:szCs w:val="28"/>
          <w:lang w:val="uk-UA"/>
        </w:rPr>
      </w:pPr>
      <w:r w:rsidRPr="00F067B3">
        <w:rPr>
          <w:sz w:val="28"/>
          <w:szCs w:val="28"/>
        </w:rPr>
        <w:t xml:space="preserve">     </w:t>
      </w:r>
      <w:r>
        <w:rPr>
          <w:sz w:val="28"/>
          <w:szCs w:val="28"/>
          <w:lang w:val="uk-UA"/>
        </w:rPr>
        <w:t>З</w:t>
      </w:r>
      <w:r w:rsidRPr="00F067B3">
        <w:rPr>
          <w:sz w:val="28"/>
          <w:szCs w:val="28"/>
        </w:rPr>
        <w:t xml:space="preserve"> </w:t>
      </w:r>
      <w:r>
        <w:rPr>
          <w:sz w:val="28"/>
          <w:szCs w:val="28"/>
          <w:lang w:val="uk-UA"/>
        </w:rPr>
        <w:t>метою приведення ПОЛОЖЕННЯ про ЛИСИЧАНСЬКИЙ ТЕРИТОРІАЛЬНИЙ ЦЕНТР СОЦІАЛЬНОГО ОБСЛУГОВУВАННЯ (НАДАННЯ СОЦІАЛЬНИХ ПОСЛУГ) та ПОРЯДКУ надання соціальних послуг структурними відділеннями територіального центру соціального обслуговування (надання соціальних послуг),</w:t>
      </w:r>
      <w:r w:rsidRPr="00F067B3">
        <w:rPr>
          <w:sz w:val="28"/>
          <w:szCs w:val="28"/>
        </w:rPr>
        <w:t xml:space="preserve"> </w:t>
      </w:r>
      <w:r>
        <w:rPr>
          <w:sz w:val="28"/>
          <w:szCs w:val="28"/>
          <w:lang w:val="uk-UA"/>
        </w:rPr>
        <w:t xml:space="preserve">до вимог Постанов Кабінету Міністрів України від 7листопада 2012р. № 1024 «Про внесення змін до постанови Кабінету Міністрів України від 29 грудня 2009 р.» </w:t>
      </w:r>
      <w:r w:rsidRPr="00F067B3">
        <w:rPr>
          <w:sz w:val="28"/>
          <w:szCs w:val="28"/>
        </w:rPr>
        <w:t xml:space="preserve"> </w:t>
      </w:r>
      <w:r>
        <w:rPr>
          <w:sz w:val="28"/>
          <w:szCs w:val="28"/>
          <w:lang w:val="uk-UA"/>
        </w:rPr>
        <w:t>та від 19 грудня 2012р. № 1184 «Про затвердження Порядку надання соціальних послуг із встановленням диференційованої плати та внесенням змін до переліку соціальних послуг, умов та порядку їх надання структурними підрозділами територіального центру соціального обслуговування(надання соціальних послуг)», відповідно до Наказу Міністерства праці та соціальної політики України від 10 червня 2010р. № 134 «Типові штатні нормативи чисельності працівників територіального центру соціального обслуговування (надання соціальних послуг)»,  керуючись ст.54 п.4 Закону України «Про місцеве самоврядування в Україні», міська рада</w:t>
      </w:r>
    </w:p>
    <w:p w:rsidR="0075112B" w:rsidRDefault="0075112B" w:rsidP="006739E4">
      <w:pPr>
        <w:rPr>
          <w:b/>
          <w:sz w:val="28"/>
          <w:szCs w:val="28"/>
          <w:lang w:val="uk-UA"/>
        </w:rPr>
      </w:pPr>
    </w:p>
    <w:p w:rsidR="0075112B" w:rsidRDefault="0075112B" w:rsidP="006739E4">
      <w:pPr>
        <w:jc w:val="both"/>
        <w:rPr>
          <w:b/>
          <w:sz w:val="28"/>
          <w:szCs w:val="28"/>
        </w:rPr>
      </w:pPr>
      <w:r>
        <w:rPr>
          <w:b/>
          <w:sz w:val="28"/>
          <w:szCs w:val="28"/>
          <w:lang w:val="uk-UA"/>
        </w:rPr>
        <w:t>ВИРІШИЛА</w:t>
      </w:r>
      <w:r>
        <w:rPr>
          <w:b/>
          <w:sz w:val="28"/>
          <w:szCs w:val="28"/>
        </w:rPr>
        <w:t>:</w:t>
      </w:r>
    </w:p>
    <w:p w:rsidR="0075112B" w:rsidRDefault="0075112B" w:rsidP="006739E4">
      <w:pPr>
        <w:jc w:val="both"/>
        <w:rPr>
          <w:sz w:val="28"/>
          <w:szCs w:val="28"/>
        </w:rPr>
      </w:pPr>
    </w:p>
    <w:p w:rsidR="0075112B" w:rsidRDefault="0075112B" w:rsidP="006739E4">
      <w:pPr>
        <w:jc w:val="both"/>
        <w:rPr>
          <w:sz w:val="28"/>
          <w:szCs w:val="28"/>
          <w:lang w:val="uk-UA"/>
        </w:rPr>
      </w:pPr>
      <w:r>
        <w:rPr>
          <w:sz w:val="28"/>
          <w:szCs w:val="28"/>
        </w:rPr>
        <w:t>1.</w:t>
      </w:r>
      <w:r>
        <w:rPr>
          <w:sz w:val="28"/>
          <w:szCs w:val="28"/>
          <w:lang w:val="uk-UA"/>
        </w:rPr>
        <w:t xml:space="preserve"> Внести відповідні зміни та затвердити ПОЛОЖЕННЯ про ЛИСИЧАНСЬКИЙ ТЕРИТОРІАЛЬНИЙ ЦЕНТР СОЦІАЛЬНОГО ОБСЛУГОВУВАННЯ (НАДАННЯ СОЦІАЛЬНИХ ПОСЛУГ) в новій редакції (додається).</w:t>
      </w:r>
    </w:p>
    <w:p w:rsidR="0075112B" w:rsidRDefault="0075112B" w:rsidP="006739E4">
      <w:pPr>
        <w:jc w:val="both"/>
        <w:rPr>
          <w:sz w:val="28"/>
          <w:szCs w:val="28"/>
          <w:lang w:val="uk-UA"/>
        </w:rPr>
      </w:pPr>
    </w:p>
    <w:p w:rsidR="0075112B" w:rsidRDefault="0075112B" w:rsidP="006739E4">
      <w:pPr>
        <w:jc w:val="both"/>
        <w:rPr>
          <w:sz w:val="28"/>
          <w:szCs w:val="28"/>
          <w:lang w:val="uk-UA"/>
        </w:rPr>
      </w:pPr>
      <w:r>
        <w:rPr>
          <w:sz w:val="28"/>
          <w:szCs w:val="28"/>
          <w:lang w:val="uk-UA"/>
        </w:rPr>
        <w:t>2. Внести зміни та затвердити ПОРЯДОК надання соціальних послуг структурними підрозділами територіального центру соціального обслуговування (надання соціальних послуг) у новій редакції (додаток).</w:t>
      </w:r>
    </w:p>
    <w:p w:rsidR="0075112B" w:rsidRDefault="0075112B" w:rsidP="006739E4">
      <w:pPr>
        <w:jc w:val="both"/>
        <w:rPr>
          <w:sz w:val="28"/>
          <w:szCs w:val="28"/>
          <w:lang w:val="uk-UA"/>
        </w:rPr>
      </w:pPr>
    </w:p>
    <w:p w:rsidR="0075112B" w:rsidRDefault="0075112B" w:rsidP="006739E4">
      <w:pPr>
        <w:jc w:val="both"/>
        <w:rPr>
          <w:sz w:val="28"/>
          <w:szCs w:val="28"/>
          <w:lang w:val="uk-UA"/>
        </w:rPr>
      </w:pPr>
      <w:r>
        <w:rPr>
          <w:sz w:val="28"/>
          <w:szCs w:val="28"/>
          <w:lang w:val="uk-UA"/>
        </w:rPr>
        <w:t>3. ПОЛОЖЕННЯ про ЛИСИЧАНСЬКИЙ ТЕРИТОРІАЛЬНИЙ ЦЕНТР СОЦІАЛЬНОГО ОБСЛУГОВУВАННЯ (НАДАННЯ СОЦІАЛЬНИХ ПОСЛУГ)</w:t>
      </w:r>
      <w:r w:rsidRPr="00BE6BCE">
        <w:rPr>
          <w:sz w:val="28"/>
          <w:szCs w:val="28"/>
          <w:lang w:val="uk-UA"/>
        </w:rPr>
        <w:t xml:space="preserve"> </w:t>
      </w:r>
      <w:r>
        <w:rPr>
          <w:sz w:val="28"/>
          <w:szCs w:val="28"/>
          <w:lang w:val="uk-UA"/>
        </w:rPr>
        <w:t>затверджене рішенням міської ради від 18.03.2010р. № 1378  та ПОРЯДОК надання соціальних послуг структурними підрозділами  територіального центру соціального обслуговування (надання соціальних послуг), затверджений рішенням міської ради від 15.07.2010р. № 1495 вважати такими, що втратили чинність.</w:t>
      </w:r>
    </w:p>
    <w:p w:rsidR="0075112B" w:rsidRDefault="0075112B" w:rsidP="006739E4">
      <w:pPr>
        <w:jc w:val="both"/>
        <w:rPr>
          <w:sz w:val="28"/>
          <w:szCs w:val="28"/>
          <w:lang w:val="uk-UA"/>
        </w:rPr>
      </w:pPr>
    </w:p>
    <w:p w:rsidR="0075112B" w:rsidRDefault="0075112B" w:rsidP="006739E4">
      <w:pPr>
        <w:jc w:val="both"/>
        <w:rPr>
          <w:sz w:val="28"/>
          <w:szCs w:val="28"/>
          <w:lang w:val="uk-UA"/>
        </w:rPr>
      </w:pPr>
      <w:r>
        <w:rPr>
          <w:sz w:val="28"/>
          <w:szCs w:val="28"/>
          <w:lang w:val="uk-UA"/>
        </w:rPr>
        <w:t>4</w:t>
      </w:r>
      <w:r>
        <w:rPr>
          <w:sz w:val="28"/>
          <w:szCs w:val="28"/>
        </w:rPr>
        <w:t xml:space="preserve">. </w:t>
      </w:r>
      <w:r>
        <w:rPr>
          <w:sz w:val="28"/>
          <w:szCs w:val="28"/>
          <w:lang w:val="uk-UA"/>
        </w:rPr>
        <w:t>Відповідно до змін діючого законодавства внести зміни до штатного розкладу територіального центру соціального обслуговування (надання соціальних послуг) в межах затвердженого фонду оплати праці на 2013рік.</w:t>
      </w:r>
    </w:p>
    <w:p w:rsidR="0075112B" w:rsidRDefault="0075112B" w:rsidP="006739E4">
      <w:pPr>
        <w:rPr>
          <w:sz w:val="28"/>
          <w:szCs w:val="28"/>
          <w:lang w:val="uk-UA"/>
        </w:rPr>
      </w:pPr>
    </w:p>
    <w:p w:rsidR="0075112B" w:rsidRDefault="0075112B" w:rsidP="006739E4">
      <w:pPr>
        <w:rPr>
          <w:sz w:val="28"/>
          <w:szCs w:val="28"/>
          <w:lang w:val="uk-UA"/>
        </w:rPr>
      </w:pPr>
      <w:r>
        <w:rPr>
          <w:sz w:val="28"/>
          <w:szCs w:val="28"/>
          <w:lang w:val="uk-UA"/>
        </w:rPr>
        <w:t xml:space="preserve"> 4.1. Скоротити з   30.04. 2013р.:</w:t>
      </w:r>
    </w:p>
    <w:p w:rsidR="0075112B" w:rsidRDefault="0075112B" w:rsidP="006739E4">
      <w:pPr>
        <w:jc w:val="both"/>
        <w:rPr>
          <w:sz w:val="28"/>
          <w:szCs w:val="28"/>
          <w:lang w:val="uk-UA"/>
        </w:rPr>
      </w:pPr>
    </w:p>
    <w:p w:rsidR="0075112B" w:rsidRDefault="0075112B" w:rsidP="006739E4">
      <w:pPr>
        <w:jc w:val="both"/>
        <w:rPr>
          <w:sz w:val="28"/>
          <w:szCs w:val="28"/>
          <w:lang w:val="uk-UA"/>
        </w:rPr>
      </w:pPr>
      <w:r>
        <w:rPr>
          <w:sz w:val="28"/>
          <w:szCs w:val="28"/>
          <w:lang w:val="uk-UA"/>
        </w:rPr>
        <w:t>-  1 штатну одиницю фахівця із соціальної роботи відділення організації надання адресної натуральної та грошової допомоги з місячним фондом оплати праці 1695,10 (одна тисяча шістьсот дев’яносто п’ять) грн;</w:t>
      </w:r>
    </w:p>
    <w:p w:rsidR="0075112B" w:rsidRDefault="0075112B" w:rsidP="006739E4">
      <w:pPr>
        <w:jc w:val="both"/>
        <w:rPr>
          <w:sz w:val="28"/>
          <w:szCs w:val="28"/>
          <w:lang w:val="uk-UA"/>
        </w:rPr>
      </w:pPr>
    </w:p>
    <w:p w:rsidR="0075112B" w:rsidRDefault="0075112B" w:rsidP="006739E4">
      <w:pPr>
        <w:jc w:val="both"/>
        <w:rPr>
          <w:sz w:val="28"/>
          <w:szCs w:val="28"/>
          <w:lang w:val="uk-UA"/>
        </w:rPr>
      </w:pPr>
      <w:r>
        <w:rPr>
          <w:sz w:val="28"/>
          <w:szCs w:val="28"/>
          <w:lang w:val="uk-UA"/>
        </w:rPr>
        <w:t>-  0,5 штатної одиниці прибиральника службових приміщень з місячним фондом оплати праці 630,85коп (шістьсот тридцять) грн;</w:t>
      </w:r>
    </w:p>
    <w:p w:rsidR="0075112B" w:rsidRDefault="0075112B" w:rsidP="006739E4">
      <w:pPr>
        <w:jc w:val="both"/>
        <w:rPr>
          <w:sz w:val="28"/>
          <w:szCs w:val="28"/>
          <w:lang w:val="uk-UA"/>
        </w:rPr>
      </w:pPr>
    </w:p>
    <w:p w:rsidR="0075112B" w:rsidRDefault="0075112B" w:rsidP="006739E4">
      <w:pPr>
        <w:tabs>
          <w:tab w:val="left" w:pos="3885"/>
        </w:tabs>
        <w:jc w:val="both"/>
        <w:rPr>
          <w:sz w:val="28"/>
          <w:szCs w:val="28"/>
          <w:lang w:val="uk-UA"/>
        </w:rPr>
      </w:pPr>
      <w:r>
        <w:rPr>
          <w:sz w:val="28"/>
          <w:szCs w:val="28"/>
          <w:lang w:val="uk-UA"/>
        </w:rPr>
        <w:t xml:space="preserve">   4.2 Ввести з  01.03. 2013р.:</w:t>
      </w:r>
    </w:p>
    <w:p w:rsidR="0075112B" w:rsidRDefault="0075112B" w:rsidP="006739E4">
      <w:pPr>
        <w:jc w:val="both"/>
        <w:rPr>
          <w:sz w:val="28"/>
          <w:szCs w:val="28"/>
          <w:lang w:val="uk-UA"/>
        </w:rPr>
      </w:pPr>
    </w:p>
    <w:p w:rsidR="0075112B" w:rsidRDefault="0075112B" w:rsidP="006739E4">
      <w:pPr>
        <w:jc w:val="both"/>
        <w:rPr>
          <w:sz w:val="28"/>
          <w:szCs w:val="28"/>
          <w:lang w:val="uk-UA"/>
        </w:rPr>
      </w:pPr>
      <w:r>
        <w:rPr>
          <w:sz w:val="28"/>
          <w:szCs w:val="28"/>
          <w:lang w:val="uk-UA"/>
        </w:rPr>
        <w:t>-  2 штатні одиниці соціального робітника відділення соціальної допомоги вдома з місячним фондом оплати праці 2840, (дві тисячі вісімсот сорок) грн;</w:t>
      </w:r>
    </w:p>
    <w:p w:rsidR="0075112B" w:rsidRDefault="0075112B" w:rsidP="006739E4">
      <w:pPr>
        <w:jc w:val="both"/>
        <w:rPr>
          <w:sz w:val="28"/>
          <w:szCs w:val="28"/>
          <w:lang w:val="uk-UA"/>
        </w:rPr>
      </w:pPr>
    </w:p>
    <w:p w:rsidR="0075112B" w:rsidRDefault="0075112B" w:rsidP="006739E4">
      <w:pPr>
        <w:jc w:val="both"/>
        <w:rPr>
          <w:sz w:val="28"/>
          <w:szCs w:val="28"/>
          <w:lang w:val="uk-UA"/>
        </w:rPr>
      </w:pPr>
      <w:r>
        <w:rPr>
          <w:sz w:val="28"/>
          <w:szCs w:val="28"/>
          <w:lang w:val="uk-UA"/>
        </w:rPr>
        <w:t>- 0,5 штатної одиниці соціального працівника відділення соціально-побутової адаптації з місячним фондом оплати праці 803, 28 (вісімсот три) грн;</w:t>
      </w:r>
    </w:p>
    <w:p w:rsidR="0075112B" w:rsidRDefault="0075112B" w:rsidP="006739E4">
      <w:pPr>
        <w:jc w:val="both"/>
        <w:rPr>
          <w:sz w:val="28"/>
          <w:szCs w:val="28"/>
          <w:lang w:val="uk-UA"/>
        </w:rPr>
      </w:pPr>
    </w:p>
    <w:p w:rsidR="0075112B" w:rsidRDefault="0075112B" w:rsidP="006739E4">
      <w:pPr>
        <w:jc w:val="both"/>
        <w:rPr>
          <w:b/>
          <w:sz w:val="28"/>
          <w:szCs w:val="28"/>
          <w:lang w:val="uk-UA"/>
        </w:rPr>
      </w:pPr>
      <w:r>
        <w:rPr>
          <w:sz w:val="28"/>
          <w:szCs w:val="28"/>
          <w:lang w:val="uk-UA"/>
        </w:rPr>
        <w:t>5. Відділу з питань внутрішньої політики, зв’язків з громадськістю та ЗМІ розмістити дане рішення на офіційному сайті Лисичанської міської ради.</w:t>
      </w:r>
    </w:p>
    <w:p w:rsidR="0075112B" w:rsidRDefault="0075112B" w:rsidP="006739E4">
      <w:pPr>
        <w:rPr>
          <w:b/>
          <w:sz w:val="28"/>
          <w:szCs w:val="28"/>
          <w:lang w:val="uk-UA"/>
        </w:rPr>
      </w:pPr>
    </w:p>
    <w:p w:rsidR="0075112B" w:rsidRDefault="0075112B" w:rsidP="006739E4">
      <w:pPr>
        <w:jc w:val="both"/>
        <w:rPr>
          <w:sz w:val="28"/>
          <w:szCs w:val="28"/>
          <w:lang w:val="uk-UA"/>
        </w:rPr>
      </w:pPr>
      <w:r>
        <w:rPr>
          <w:sz w:val="28"/>
          <w:szCs w:val="28"/>
          <w:lang w:val="uk-UA"/>
        </w:rPr>
        <w:t xml:space="preserve">6. Контроль за виконанням цього рішення покласти на заступника                    міського голови  М.С. Головньова і постійну комісію з питань освіти,     охорони здоров'я, соціального захисту населення, культури, фізичної культури спорту, молоді, сім’ї і ветеранів. </w:t>
      </w:r>
    </w:p>
    <w:p w:rsidR="0075112B" w:rsidRDefault="0075112B" w:rsidP="006739E4">
      <w:pPr>
        <w:rPr>
          <w:sz w:val="28"/>
          <w:szCs w:val="28"/>
          <w:lang w:val="uk-UA"/>
        </w:rPr>
      </w:pPr>
    </w:p>
    <w:p w:rsidR="0075112B" w:rsidRPr="005C1BB3" w:rsidRDefault="0075112B" w:rsidP="006739E4">
      <w:pPr>
        <w:rPr>
          <w:sz w:val="28"/>
          <w:szCs w:val="28"/>
          <w:lang w:val="uk-UA"/>
        </w:rPr>
      </w:pPr>
    </w:p>
    <w:p w:rsidR="0075112B" w:rsidRDefault="0075112B" w:rsidP="006739E4">
      <w:pPr>
        <w:rPr>
          <w:b/>
          <w:sz w:val="28"/>
          <w:szCs w:val="28"/>
          <w:lang w:val="uk-UA"/>
        </w:rPr>
      </w:pPr>
      <w:r>
        <w:rPr>
          <w:b/>
          <w:sz w:val="28"/>
          <w:szCs w:val="28"/>
          <w:lang w:val="uk-UA"/>
        </w:rPr>
        <w:tab/>
        <w:t>Секретар міської ради</w:t>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М.Л.ВЛАСОВ</w:t>
      </w:r>
    </w:p>
    <w:sectPr w:rsidR="0075112B" w:rsidSect="00E625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39E4"/>
    <w:rsid w:val="00006707"/>
    <w:rsid w:val="00013F9B"/>
    <w:rsid w:val="00046DDE"/>
    <w:rsid w:val="00081CCF"/>
    <w:rsid w:val="001575DA"/>
    <w:rsid w:val="00161830"/>
    <w:rsid w:val="00481AF2"/>
    <w:rsid w:val="00567352"/>
    <w:rsid w:val="00590098"/>
    <w:rsid w:val="005C1BB3"/>
    <w:rsid w:val="005C4335"/>
    <w:rsid w:val="006739E4"/>
    <w:rsid w:val="00730A5E"/>
    <w:rsid w:val="0075112B"/>
    <w:rsid w:val="007A3925"/>
    <w:rsid w:val="00837BAC"/>
    <w:rsid w:val="008A71A4"/>
    <w:rsid w:val="008B1568"/>
    <w:rsid w:val="008C2259"/>
    <w:rsid w:val="009D7E87"/>
    <w:rsid w:val="00A4166D"/>
    <w:rsid w:val="00AD14EB"/>
    <w:rsid w:val="00B069B8"/>
    <w:rsid w:val="00B177C0"/>
    <w:rsid w:val="00BE6BCE"/>
    <w:rsid w:val="00CC5C93"/>
    <w:rsid w:val="00CE3045"/>
    <w:rsid w:val="00CF128B"/>
    <w:rsid w:val="00DB21FF"/>
    <w:rsid w:val="00DB2950"/>
    <w:rsid w:val="00DF5187"/>
    <w:rsid w:val="00E625D3"/>
    <w:rsid w:val="00EE324A"/>
    <w:rsid w:val="00F067B3"/>
    <w:rsid w:val="00F2584E"/>
    <w:rsid w:val="00F76C7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9E4"/>
    <w:rPr>
      <w:rFonts w:ascii="Times New Roman" w:eastAsia="Times New Roman" w:hAnsi="Times New Roman"/>
      <w:sz w:val="24"/>
      <w:szCs w:val="24"/>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6739E4"/>
    <w:pPr>
      <w:jc w:val="center"/>
    </w:pPr>
    <w:rPr>
      <w:b/>
      <w:bCs/>
    </w:rPr>
  </w:style>
  <w:style w:type="character" w:customStyle="1" w:styleId="TitleChar">
    <w:name w:val="Title Char"/>
    <w:basedOn w:val="DefaultParagraphFont"/>
    <w:link w:val="Title"/>
    <w:uiPriority w:val="99"/>
    <w:locked/>
    <w:rsid w:val="006739E4"/>
    <w:rPr>
      <w:rFonts w:ascii="Times New Roman" w:hAnsi="Times New Roman" w:cs="Times New Roman"/>
      <w:b/>
      <w:bCs/>
      <w:sz w:val="24"/>
      <w:szCs w:val="24"/>
      <w:lang w:eastAsia="ru-RU"/>
    </w:rPr>
  </w:style>
  <w:style w:type="paragraph" w:styleId="BalloonText">
    <w:name w:val="Balloon Text"/>
    <w:basedOn w:val="Normal"/>
    <w:link w:val="BalloonTextChar"/>
    <w:uiPriority w:val="99"/>
    <w:semiHidden/>
    <w:rsid w:val="00B069B8"/>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val="ru-RU" w:eastAsia="ru-RU"/>
    </w:rPr>
  </w:style>
</w:styles>
</file>

<file path=word/webSettings.xml><?xml version="1.0" encoding="utf-8"?>
<w:webSettings xmlns:r="http://schemas.openxmlformats.org/officeDocument/2006/relationships" xmlns:w="http://schemas.openxmlformats.org/wordprocessingml/2006/main">
  <w:divs>
    <w:div w:id="13064699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74</TotalTime>
  <Pages>2</Pages>
  <Words>528</Words>
  <Characters>3012</Characters>
  <Application>Microsoft Office Outlook</Application>
  <DocSecurity>0</DocSecurity>
  <Lines>0</Lines>
  <Paragraphs>0</Paragraphs>
  <ScaleCrop>false</ScaleCrop>
  <Company>Melkosoft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Компьютер</cp:lastModifiedBy>
  <cp:revision>15</cp:revision>
  <cp:lastPrinted>2013-03-01T09:30:00Z</cp:lastPrinted>
  <dcterms:created xsi:type="dcterms:W3CDTF">2013-02-08T11:12:00Z</dcterms:created>
  <dcterms:modified xsi:type="dcterms:W3CDTF">2013-03-05T11:17:00Z</dcterms:modified>
</cp:coreProperties>
</file>