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>В</w:t>
      </w:r>
      <w:r>
        <w:rPr>
          <w:b/>
          <w:szCs w:val="28"/>
        </w:rPr>
        <w:t>ИБОРИ НАРОДНИХ ДЕПУТАТІВ УКРАЇНИ</w:t>
      </w:r>
    </w:p>
    <w:p w:rsidR="006D788F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 xml:space="preserve">28 </w:t>
      </w:r>
      <w:r>
        <w:rPr>
          <w:b/>
          <w:szCs w:val="28"/>
        </w:rPr>
        <w:t>ЖОВТНЯ</w:t>
      </w:r>
      <w:r w:rsidRPr="005D04CD">
        <w:rPr>
          <w:b/>
          <w:szCs w:val="28"/>
        </w:rPr>
        <w:t xml:space="preserve"> 2012 </w:t>
      </w:r>
      <w:r>
        <w:rPr>
          <w:b/>
          <w:szCs w:val="28"/>
        </w:rPr>
        <w:t>РОКУ</w:t>
      </w:r>
    </w:p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</w:p>
    <w:p w:rsidR="006D788F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 xml:space="preserve">Окружна виборча комісія </w:t>
      </w:r>
    </w:p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>з виборів народних депутатів України</w:t>
      </w:r>
    </w:p>
    <w:p w:rsidR="006D788F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>одномандатн</w:t>
      </w:r>
      <w:r>
        <w:rPr>
          <w:b/>
          <w:szCs w:val="28"/>
        </w:rPr>
        <w:t>ого</w:t>
      </w:r>
      <w:r w:rsidRPr="005D04CD">
        <w:rPr>
          <w:b/>
          <w:szCs w:val="28"/>
        </w:rPr>
        <w:t xml:space="preserve"> виборч</w:t>
      </w:r>
      <w:r>
        <w:rPr>
          <w:b/>
          <w:szCs w:val="28"/>
        </w:rPr>
        <w:t>ого</w:t>
      </w:r>
      <w:r w:rsidRPr="005D04CD">
        <w:rPr>
          <w:b/>
          <w:szCs w:val="28"/>
        </w:rPr>
        <w:t xml:space="preserve"> округ</w:t>
      </w:r>
      <w:r>
        <w:rPr>
          <w:b/>
          <w:szCs w:val="28"/>
        </w:rPr>
        <w:t>у</w:t>
      </w:r>
      <w:r w:rsidRPr="005D04CD">
        <w:rPr>
          <w:b/>
          <w:szCs w:val="28"/>
        </w:rPr>
        <w:t xml:space="preserve"> № 107</w:t>
      </w:r>
    </w:p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  <w:vertAlign w:val="superscript"/>
        </w:rPr>
      </w:pPr>
      <w:r w:rsidRPr="005D04CD">
        <w:rPr>
          <w:b/>
          <w:szCs w:val="28"/>
        </w:rPr>
        <w:t>Луганська область</w:t>
      </w:r>
    </w:p>
    <w:p w:rsidR="006D788F" w:rsidRPr="005D04CD" w:rsidRDefault="006D788F" w:rsidP="006D788F">
      <w:pPr>
        <w:suppressAutoHyphens/>
        <w:spacing w:after="0"/>
        <w:ind w:firstLine="709"/>
        <w:rPr>
          <w:bCs/>
          <w:sz w:val="24"/>
          <w:szCs w:val="24"/>
        </w:rPr>
      </w:pPr>
    </w:p>
    <w:p w:rsidR="00A62288" w:rsidRPr="00BF5E9E" w:rsidRDefault="00A62288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A62288" w:rsidRPr="00BF5E9E" w:rsidRDefault="00A62288" w:rsidP="00447063">
      <w:pPr>
        <w:suppressAutoHyphens/>
        <w:spacing w:after="0"/>
        <w:ind w:firstLine="0"/>
        <w:jc w:val="center"/>
        <w:rPr>
          <w:b/>
          <w:szCs w:val="28"/>
        </w:rPr>
      </w:pPr>
      <w:r w:rsidRPr="00BF5E9E">
        <w:rPr>
          <w:b/>
          <w:szCs w:val="28"/>
        </w:rPr>
        <w:t xml:space="preserve">П О С Т А Н О В А </w:t>
      </w:r>
    </w:p>
    <w:p w:rsidR="00A62288" w:rsidRPr="00BF5E9E" w:rsidRDefault="00A62288" w:rsidP="00447063">
      <w:pPr>
        <w:suppressAutoHyphens/>
        <w:spacing w:after="0"/>
        <w:ind w:firstLine="0"/>
        <w:jc w:val="center"/>
        <w:rPr>
          <w:sz w:val="24"/>
          <w:szCs w:val="24"/>
        </w:rPr>
      </w:pPr>
      <w:r w:rsidRPr="00BF5E9E">
        <w:rPr>
          <w:sz w:val="24"/>
          <w:szCs w:val="24"/>
        </w:rPr>
        <w:t>м. Лисичанськ</w:t>
      </w:r>
    </w:p>
    <w:p w:rsidR="007A6DA2" w:rsidRPr="00BF5E9E" w:rsidRDefault="007A6DA2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5352"/>
        <w:gridCol w:w="5352"/>
      </w:tblGrid>
      <w:tr w:rsidR="007A6DA2" w:rsidRPr="00CA4293" w:rsidTr="00CA4293">
        <w:tc>
          <w:tcPr>
            <w:tcW w:w="5352" w:type="dxa"/>
          </w:tcPr>
          <w:p w:rsidR="007A6DA2" w:rsidRPr="00CA4293" w:rsidRDefault="004D0C57" w:rsidP="008B1A07">
            <w:pPr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«</w:t>
            </w:r>
            <w:r w:rsidR="008B1A07">
              <w:rPr>
                <w:sz w:val="24"/>
                <w:szCs w:val="24"/>
              </w:rPr>
              <w:t>10</w:t>
            </w:r>
            <w:r w:rsidR="007A6DA2" w:rsidRPr="00CA4293">
              <w:rPr>
                <w:sz w:val="24"/>
                <w:szCs w:val="24"/>
              </w:rPr>
              <w:t>» год. «</w:t>
            </w:r>
            <w:r w:rsidR="008B1A07">
              <w:rPr>
                <w:sz w:val="24"/>
                <w:szCs w:val="24"/>
              </w:rPr>
              <w:t>15</w:t>
            </w:r>
            <w:r w:rsidR="007A6DA2" w:rsidRPr="00CA4293">
              <w:rPr>
                <w:sz w:val="24"/>
                <w:szCs w:val="24"/>
              </w:rPr>
              <w:t>» хв.</w:t>
            </w:r>
          </w:p>
        </w:tc>
        <w:tc>
          <w:tcPr>
            <w:tcW w:w="5352" w:type="dxa"/>
          </w:tcPr>
          <w:p w:rsidR="007A6DA2" w:rsidRPr="00CA4293" w:rsidRDefault="007A6DA2" w:rsidP="00CA429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A6DA2" w:rsidRPr="00CA4293" w:rsidTr="00CA4293">
        <w:tc>
          <w:tcPr>
            <w:tcW w:w="5352" w:type="dxa"/>
          </w:tcPr>
          <w:p w:rsidR="007A6DA2" w:rsidRPr="00CA4293" w:rsidRDefault="004D0C57" w:rsidP="00CB73D9">
            <w:pPr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«</w:t>
            </w:r>
            <w:r w:rsidR="007267A7" w:rsidRPr="00CA4293">
              <w:rPr>
                <w:sz w:val="24"/>
                <w:szCs w:val="24"/>
              </w:rPr>
              <w:t>0</w:t>
            </w:r>
            <w:r w:rsidR="00CB73D9">
              <w:rPr>
                <w:sz w:val="24"/>
                <w:szCs w:val="24"/>
                <w:lang w:val="en-US"/>
              </w:rPr>
              <w:t>7</w:t>
            </w:r>
            <w:r w:rsidR="007A6DA2" w:rsidRPr="00CA4293">
              <w:rPr>
                <w:sz w:val="24"/>
                <w:szCs w:val="24"/>
              </w:rPr>
              <w:t>» </w:t>
            </w:r>
            <w:r w:rsidR="00447063" w:rsidRPr="00CA4293">
              <w:rPr>
                <w:sz w:val="24"/>
                <w:szCs w:val="24"/>
              </w:rPr>
              <w:t>жовтня</w:t>
            </w:r>
            <w:r w:rsidR="00983B4E" w:rsidRPr="00CA4293">
              <w:rPr>
                <w:sz w:val="24"/>
                <w:szCs w:val="24"/>
              </w:rPr>
              <w:t xml:space="preserve"> </w:t>
            </w:r>
            <w:r w:rsidR="007A6DA2" w:rsidRPr="00CA4293">
              <w:rPr>
                <w:sz w:val="24"/>
                <w:szCs w:val="24"/>
              </w:rPr>
              <w:t>2012 року</w:t>
            </w:r>
          </w:p>
        </w:tc>
        <w:tc>
          <w:tcPr>
            <w:tcW w:w="5352" w:type="dxa"/>
          </w:tcPr>
          <w:p w:rsidR="007A6DA2" w:rsidRPr="00CA4293" w:rsidRDefault="007A6DA2" w:rsidP="00CB73D9">
            <w:pPr>
              <w:suppressAutoHyphens/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№</w:t>
            </w:r>
            <w:r w:rsidR="004D0C57" w:rsidRPr="00CA4293">
              <w:rPr>
                <w:sz w:val="24"/>
                <w:szCs w:val="24"/>
              </w:rPr>
              <w:t xml:space="preserve"> </w:t>
            </w:r>
            <w:r w:rsidR="007267A7" w:rsidRPr="00CA4293">
              <w:rPr>
                <w:sz w:val="24"/>
                <w:szCs w:val="24"/>
              </w:rPr>
              <w:t>5</w:t>
            </w:r>
            <w:r w:rsidR="00CB73D9">
              <w:rPr>
                <w:sz w:val="24"/>
                <w:szCs w:val="24"/>
                <w:lang w:val="en-US"/>
              </w:rPr>
              <w:t>9</w:t>
            </w:r>
            <w:r w:rsidRPr="00CA4293">
              <w:rPr>
                <w:sz w:val="24"/>
                <w:szCs w:val="24"/>
              </w:rPr>
              <w:t> </w:t>
            </w:r>
          </w:p>
        </w:tc>
      </w:tr>
    </w:tbl>
    <w:p w:rsidR="007A6DA2" w:rsidRPr="00BF5E9E" w:rsidRDefault="007A6DA2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4D0C57" w:rsidRDefault="00BB7A67" w:rsidP="00447063">
      <w:pPr>
        <w:suppressAutoHyphens/>
        <w:spacing w:after="0"/>
        <w:ind w:firstLine="0"/>
        <w:jc w:val="center"/>
        <w:rPr>
          <w:rStyle w:val="a7"/>
          <w:bCs w:val="0"/>
        </w:rPr>
      </w:pPr>
      <w:r w:rsidRPr="00BF5E9E">
        <w:rPr>
          <w:rStyle w:val="a7"/>
          <w:bCs w:val="0"/>
        </w:rPr>
        <w:t>Про</w:t>
      </w:r>
      <w:r w:rsidR="00BF5E9E" w:rsidRPr="00BF5E9E">
        <w:rPr>
          <w:rStyle w:val="a7"/>
          <w:bCs w:val="0"/>
        </w:rPr>
        <w:t xml:space="preserve"> зміни</w:t>
      </w:r>
      <w:r w:rsidRPr="00BF5E9E">
        <w:rPr>
          <w:rStyle w:val="a7"/>
          <w:bCs w:val="0"/>
        </w:rPr>
        <w:t xml:space="preserve"> </w:t>
      </w:r>
      <w:r w:rsidR="00BF5E9E" w:rsidRPr="00BF5E9E">
        <w:rPr>
          <w:rStyle w:val="a7"/>
          <w:bCs w:val="0"/>
        </w:rPr>
        <w:t>в складі дільничних виборчих комісі</w:t>
      </w:r>
      <w:r w:rsidR="00164072">
        <w:rPr>
          <w:rStyle w:val="a7"/>
          <w:bCs w:val="0"/>
        </w:rPr>
        <w:t>й</w:t>
      </w:r>
    </w:p>
    <w:p w:rsidR="00164072" w:rsidRPr="00BF5E9E" w:rsidRDefault="00164072" w:rsidP="00447063">
      <w:pPr>
        <w:suppressAutoHyphens/>
        <w:spacing w:after="0"/>
        <w:ind w:firstLine="0"/>
        <w:jc w:val="center"/>
        <w:rPr>
          <w:rStyle w:val="a7"/>
          <w:bCs w:val="0"/>
        </w:rPr>
      </w:pPr>
      <w:r w:rsidRPr="00164072">
        <w:rPr>
          <w:rStyle w:val="a7"/>
        </w:rPr>
        <w:t>одномандатного виборчого округу № 107</w:t>
      </w:r>
    </w:p>
    <w:p w:rsidR="003142A8" w:rsidRPr="00BF5E9E" w:rsidRDefault="004D0C57" w:rsidP="00447063">
      <w:pPr>
        <w:suppressAutoHyphens/>
        <w:spacing w:after="0"/>
        <w:ind w:firstLine="0"/>
        <w:jc w:val="center"/>
        <w:rPr>
          <w:rStyle w:val="a7"/>
          <w:bCs w:val="0"/>
        </w:rPr>
      </w:pPr>
      <w:r w:rsidRPr="00BF5E9E">
        <w:rPr>
          <w:rStyle w:val="a7"/>
          <w:bCs w:val="0"/>
        </w:rPr>
        <w:t>з виборів народних депутатів України 28 жовтня 2012 року</w:t>
      </w:r>
    </w:p>
    <w:p w:rsidR="00030CA6" w:rsidRPr="00BF5E9E" w:rsidRDefault="00030CA6" w:rsidP="00447063">
      <w:pPr>
        <w:suppressAutoHyphens/>
        <w:spacing w:after="0"/>
        <w:rPr>
          <w:bCs/>
          <w:sz w:val="24"/>
          <w:szCs w:val="24"/>
        </w:rPr>
      </w:pPr>
    </w:p>
    <w:p w:rsidR="00030CA6" w:rsidRPr="00BF5E9E" w:rsidRDefault="00030CA6" w:rsidP="00447063">
      <w:pPr>
        <w:suppressAutoHyphens/>
        <w:spacing w:after="0"/>
        <w:rPr>
          <w:bCs/>
          <w:sz w:val="24"/>
          <w:szCs w:val="24"/>
        </w:rPr>
      </w:pPr>
      <w:r w:rsidRPr="00BF5E9E">
        <w:rPr>
          <w:bCs/>
          <w:sz w:val="24"/>
          <w:szCs w:val="24"/>
        </w:rPr>
        <w:t xml:space="preserve">Розглянувши подання </w:t>
      </w:r>
      <w:r w:rsidR="00BF5E9E" w:rsidRPr="00BF5E9E">
        <w:rPr>
          <w:bCs/>
          <w:sz w:val="24"/>
          <w:szCs w:val="24"/>
        </w:rPr>
        <w:t xml:space="preserve">суб’єктів внесення кандидатур до складу </w:t>
      </w:r>
      <w:r w:rsidR="00BF5E9E">
        <w:rPr>
          <w:bCs/>
          <w:sz w:val="24"/>
          <w:szCs w:val="24"/>
        </w:rPr>
        <w:t xml:space="preserve">дільничних </w:t>
      </w:r>
      <w:r w:rsidR="00BF5E9E" w:rsidRPr="00BF5E9E">
        <w:rPr>
          <w:bCs/>
          <w:sz w:val="24"/>
          <w:szCs w:val="24"/>
        </w:rPr>
        <w:t xml:space="preserve">виборчих комісій з виборів народних депутатів України 28 жовтня 2012 року про заміну членів </w:t>
      </w:r>
      <w:r w:rsidR="00BF5E9E">
        <w:rPr>
          <w:bCs/>
          <w:sz w:val="24"/>
          <w:szCs w:val="24"/>
        </w:rPr>
        <w:t xml:space="preserve">дільничних </w:t>
      </w:r>
      <w:r w:rsidR="00BF5E9E" w:rsidRPr="00BF5E9E">
        <w:rPr>
          <w:bCs/>
          <w:sz w:val="24"/>
          <w:szCs w:val="24"/>
        </w:rPr>
        <w:t>виборчих комісій,</w:t>
      </w:r>
      <w:r w:rsidR="005B5312">
        <w:rPr>
          <w:bCs/>
          <w:sz w:val="24"/>
          <w:szCs w:val="24"/>
        </w:rPr>
        <w:t xml:space="preserve"> відповідно до частини 15 статті 28, пункту 2 частини 3, частини 7 статті 37 </w:t>
      </w:r>
      <w:r w:rsidR="005B5312" w:rsidRPr="00BF5E9E">
        <w:rPr>
          <w:bCs/>
          <w:sz w:val="24"/>
          <w:szCs w:val="24"/>
        </w:rPr>
        <w:t>ЗУ «Про вибори народних депутатів України»</w:t>
      </w:r>
      <w:r w:rsidRPr="00BF5E9E">
        <w:rPr>
          <w:bCs/>
          <w:sz w:val="24"/>
          <w:szCs w:val="24"/>
        </w:rPr>
        <w:t xml:space="preserve">, керуючись частинами 1, 5, 8, 10, 11 статті 33, частинами 3, 4, 5 статті 35 ЗУ «Про вибори народних депутатів України» окружна виборча комісія з виборів народних депутатів України одномандатного виборчого округу № 107 </w:t>
      </w:r>
      <w:r w:rsidRPr="00BF5E9E">
        <w:rPr>
          <w:b/>
          <w:bCs/>
          <w:sz w:val="24"/>
          <w:szCs w:val="24"/>
        </w:rPr>
        <w:t>постановляє:</w:t>
      </w:r>
    </w:p>
    <w:p w:rsidR="00030CA6" w:rsidRPr="00BF5E9E" w:rsidRDefault="00030CA6" w:rsidP="00447063">
      <w:pPr>
        <w:suppressAutoHyphens/>
        <w:spacing w:after="0"/>
        <w:rPr>
          <w:bCs/>
          <w:sz w:val="24"/>
          <w:szCs w:val="24"/>
        </w:rPr>
      </w:pPr>
    </w:p>
    <w:p w:rsidR="005B5312" w:rsidRPr="005B5312" w:rsidRDefault="00030CA6" w:rsidP="00447063">
      <w:pPr>
        <w:suppressAutoHyphens/>
        <w:spacing w:after="0"/>
        <w:rPr>
          <w:bCs/>
          <w:sz w:val="24"/>
          <w:szCs w:val="24"/>
        </w:rPr>
      </w:pPr>
      <w:r w:rsidRPr="00BF5E9E">
        <w:rPr>
          <w:bCs/>
          <w:sz w:val="24"/>
          <w:szCs w:val="24"/>
        </w:rPr>
        <w:t xml:space="preserve">1. </w:t>
      </w:r>
      <w:r w:rsidR="005B5312" w:rsidRPr="005B5312">
        <w:rPr>
          <w:bCs/>
          <w:sz w:val="24"/>
          <w:szCs w:val="24"/>
        </w:rPr>
        <w:t xml:space="preserve">Внести зміни до складу </w:t>
      </w:r>
      <w:r w:rsidR="005B5312">
        <w:rPr>
          <w:bCs/>
          <w:sz w:val="24"/>
          <w:szCs w:val="24"/>
        </w:rPr>
        <w:t xml:space="preserve">дільничних </w:t>
      </w:r>
      <w:r w:rsidR="005B5312" w:rsidRPr="005B5312">
        <w:rPr>
          <w:bCs/>
          <w:sz w:val="24"/>
          <w:szCs w:val="24"/>
        </w:rPr>
        <w:t>виборчих комісій з виборів народних депутатів України 28 жовтня 2012 року, утворених відповідно до постанови</w:t>
      </w:r>
      <w:r w:rsidR="005B5312">
        <w:rPr>
          <w:bCs/>
          <w:sz w:val="24"/>
          <w:szCs w:val="24"/>
        </w:rPr>
        <w:t xml:space="preserve"> окружної виборчої комісії від 26.09.2012 року № 48 «</w:t>
      </w:r>
      <w:r w:rsidR="005B5312" w:rsidRPr="005B5312">
        <w:rPr>
          <w:bCs/>
          <w:sz w:val="24"/>
          <w:szCs w:val="24"/>
        </w:rPr>
        <w:t>Про утворення дільничних виборчих комісій з виборів народних депутатів України 28 жовтня 2012 року</w:t>
      </w:r>
      <w:r w:rsidR="005B5312">
        <w:rPr>
          <w:bCs/>
          <w:sz w:val="24"/>
          <w:szCs w:val="24"/>
        </w:rPr>
        <w:t>» згідно з додатком</w:t>
      </w:r>
      <w:r w:rsidR="00C7393D">
        <w:rPr>
          <w:bCs/>
          <w:sz w:val="24"/>
          <w:szCs w:val="24"/>
        </w:rPr>
        <w:t xml:space="preserve"> </w:t>
      </w:r>
      <w:r w:rsidR="006F4290">
        <w:rPr>
          <w:bCs/>
          <w:sz w:val="24"/>
          <w:szCs w:val="24"/>
        </w:rPr>
        <w:t xml:space="preserve">№ </w:t>
      </w:r>
      <w:r w:rsidR="00C7393D">
        <w:rPr>
          <w:bCs/>
          <w:sz w:val="24"/>
          <w:szCs w:val="24"/>
        </w:rPr>
        <w:t>1</w:t>
      </w:r>
      <w:r w:rsidR="006F4290">
        <w:rPr>
          <w:bCs/>
          <w:sz w:val="24"/>
          <w:szCs w:val="24"/>
        </w:rPr>
        <w:t xml:space="preserve"> </w:t>
      </w:r>
      <w:r w:rsidR="009D781D" w:rsidRPr="009D781D">
        <w:rPr>
          <w:bCs/>
          <w:sz w:val="24"/>
          <w:szCs w:val="24"/>
        </w:rPr>
        <w:t xml:space="preserve">(на </w:t>
      </w:r>
      <w:r w:rsidR="002A4FBE" w:rsidRPr="002A4FBE">
        <w:rPr>
          <w:bCs/>
          <w:sz w:val="24"/>
          <w:szCs w:val="24"/>
        </w:rPr>
        <w:t>3</w:t>
      </w:r>
      <w:r w:rsidR="00CB73D9">
        <w:rPr>
          <w:bCs/>
          <w:sz w:val="24"/>
          <w:szCs w:val="24"/>
        </w:rPr>
        <w:t>8</w:t>
      </w:r>
      <w:r w:rsidR="009D781D" w:rsidRPr="009D781D">
        <w:rPr>
          <w:bCs/>
          <w:sz w:val="24"/>
          <w:szCs w:val="24"/>
        </w:rPr>
        <w:t xml:space="preserve"> аркушах) </w:t>
      </w:r>
      <w:r w:rsidR="006F4290">
        <w:rPr>
          <w:bCs/>
          <w:sz w:val="24"/>
          <w:szCs w:val="24"/>
        </w:rPr>
        <w:t>до цієї постанови</w:t>
      </w:r>
      <w:r w:rsidR="00C7393D">
        <w:rPr>
          <w:bCs/>
          <w:sz w:val="24"/>
          <w:szCs w:val="24"/>
        </w:rPr>
        <w:t>.</w:t>
      </w:r>
    </w:p>
    <w:p w:rsidR="00094CA5" w:rsidRPr="00BF5E9E" w:rsidRDefault="00094CA5" w:rsidP="00447063">
      <w:pPr>
        <w:suppressAutoHyphens/>
        <w:spacing w:after="0"/>
        <w:rPr>
          <w:bCs/>
          <w:sz w:val="24"/>
          <w:szCs w:val="24"/>
        </w:rPr>
      </w:pPr>
      <w:r w:rsidRPr="00BF5E9E">
        <w:rPr>
          <w:bCs/>
          <w:sz w:val="24"/>
          <w:szCs w:val="24"/>
        </w:rPr>
        <w:t>2. Секретарю окружної виборчої комісії забезпечити оприлюднення</w:t>
      </w:r>
      <w:r w:rsidR="005B5312">
        <w:rPr>
          <w:bCs/>
          <w:sz w:val="24"/>
          <w:szCs w:val="24"/>
        </w:rPr>
        <w:t xml:space="preserve"> цього</w:t>
      </w:r>
      <w:r w:rsidRPr="00BF5E9E">
        <w:rPr>
          <w:bCs/>
          <w:sz w:val="24"/>
          <w:szCs w:val="24"/>
        </w:rPr>
        <w:t xml:space="preserve"> рішення </w:t>
      </w:r>
      <w:r w:rsidR="006F4290" w:rsidRPr="00094CA5">
        <w:rPr>
          <w:bCs/>
          <w:sz w:val="24"/>
          <w:szCs w:val="24"/>
        </w:rPr>
        <w:t xml:space="preserve">у регіональних чи місцевих друкованих засобах масової інформації </w:t>
      </w:r>
      <w:r w:rsidR="006F4290">
        <w:rPr>
          <w:bCs/>
          <w:sz w:val="24"/>
          <w:szCs w:val="24"/>
        </w:rPr>
        <w:t xml:space="preserve">та </w:t>
      </w:r>
      <w:r w:rsidR="005B5312">
        <w:rPr>
          <w:bCs/>
          <w:sz w:val="24"/>
          <w:szCs w:val="24"/>
        </w:rPr>
        <w:t xml:space="preserve">на офіційному </w:t>
      </w:r>
      <w:r w:rsidR="006F4290">
        <w:rPr>
          <w:bCs/>
          <w:sz w:val="24"/>
          <w:szCs w:val="24"/>
        </w:rPr>
        <w:t>інтернет-</w:t>
      </w:r>
      <w:r w:rsidR="005B5312">
        <w:rPr>
          <w:bCs/>
          <w:sz w:val="24"/>
          <w:szCs w:val="24"/>
        </w:rPr>
        <w:t>сайті Лисичанської міської ради (</w:t>
      </w:r>
      <w:hyperlink r:id="rId6" w:history="1">
        <w:r w:rsidR="005B5312" w:rsidRPr="002A4FBE">
          <w:rPr>
            <w:rStyle w:val="a8"/>
            <w:bCs/>
            <w:color w:val="auto"/>
            <w:sz w:val="24"/>
            <w:szCs w:val="24"/>
          </w:rPr>
          <w:t>http://lis.gov.ua/</w:t>
        </w:r>
      </w:hyperlink>
      <w:r w:rsidR="005B5312">
        <w:rPr>
          <w:bCs/>
          <w:sz w:val="24"/>
          <w:szCs w:val="24"/>
        </w:rPr>
        <w:t xml:space="preserve">) </w:t>
      </w:r>
      <w:r w:rsidRPr="00BF5E9E">
        <w:rPr>
          <w:bCs/>
          <w:sz w:val="24"/>
          <w:szCs w:val="24"/>
        </w:rPr>
        <w:t>не пізніш як на п’ятий день після дня його прийняття.</w:t>
      </w:r>
    </w:p>
    <w:p w:rsidR="007A6DA2" w:rsidRPr="00BF5E9E" w:rsidRDefault="006F4290" w:rsidP="00447063">
      <w:pPr>
        <w:suppressAutoHyphens/>
        <w:spacing w:after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Копію цієї постанови видати усім дільничним виборчим комісіям </w:t>
      </w:r>
      <w:r w:rsidRPr="00BF5E9E">
        <w:rPr>
          <w:bCs/>
          <w:sz w:val="24"/>
          <w:szCs w:val="24"/>
        </w:rPr>
        <w:t xml:space="preserve">одномандатного виборчого округу № 107 </w:t>
      </w:r>
      <w:r>
        <w:rPr>
          <w:bCs/>
          <w:sz w:val="24"/>
          <w:szCs w:val="24"/>
        </w:rPr>
        <w:t xml:space="preserve">у складі яких відбулися зміни. </w:t>
      </w:r>
    </w:p>
    <w:p w:rsidR="006F4290" w:rsidRPr="00BF5E9E" w:rsidRDefault="006F4290" w:rsidP="006F4290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BF5E9E">
        <w:rPr>
          <w:bCs/>
          <w:sz w:val="24"/>
          <w:szCs w:val="24"/>
        </w:rPr>
        <w:t>. Секретарю окружної виборчої комісії вивісити цю постанову на стенді офіційних матеріалів комісії, для загального ознайомлення, не пізніше ранку наступного дня після дня її прийняття.</w:t>
      </w:r>
    </w:p>
    <w:p w:rsidR="006F4290" w:rsidRPr="005D04CD" w:rsidRDefault="006F4290" w:rsidP="006F4290">
      <w:pPr>
        <w:spacing w:after="0"/>
        <w:rPr>
          <w:bCs/>
          <w:sz w:val="24"/>
          <w:szCs w:val="24"/>
        </w:rPr>
      </w:pPr>
    </w:p>
    <w:p w:rsidR="00B66D3F" w:rsidRPr="00BF5E9E" w:rsidRDefault="00B66D3F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B66D3F" w:rsidRPr="00BF5E9E" w:rsidRDefault="00B66D3F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3468"/>
        <w:gridCol w:w="603"/>
        <w:gridCol w:w="2880"/>
        <w:gridCol w:w="720"/>
        <w:gridCol w:w="2700"/>
      </w:tblGrid>
      <w:tr w:rsidR="00B66D3F" w:rsidRPr="00BF5E9E">
        <w:trPr>
          <w:cantSplit/>
        </w:trPr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9E">
              <w:rPr>
                <w:sz w:val="24"/>
                <w:szCs w:val="24"/>
              </w:rPr>
              <w:t>Голова комісії</w:t>
            </w: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9E">
              <w:rPr>
                <w:sz w:val="24"/>
                <w:szCs w:val="24"/>
              </w:rPr>
              <w:t>Фоменко Л.Д.</w:t>
            </w:r>
          </w:p>
        </w:tc>
      </w:tr>
      <w:tr w:rsidR="00B66D3F" w:rsidRPr="00BF5E9E">
        <w:trPr>
          <w:cantSplit/>
        </w:trPr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(головуючий на засіданні)</w:t>
            </w:r>
          </w:p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Секретар комісії</w:t>
            </w: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(прізвище, ініціали)</w:t>
            </w:r>
          </w:p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Калінін С.В.</w:t>
            </w:r>
          </w:p>
        </w:tc>
      </w:tr>
      <w:tr w:rsidR="00B66D3F" w:rsidRPr="00BF5E9E">
        <w:trPr>
          <w:cantSplit/>
        </w:trPr>
        <w:tc>
          <w:tcPr>
            <w:tcW w:w="3468" w:type="dxa"/>
            <w:tcBorders>
              <w:top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(секретар комісії  (секретар засідання)</w:t>
            </w: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(прізвище, ініціали)</w:t>
            </w:r>
          </w:p>
        </w:tc>
      </w:tr>
      <w:tr w:rsidR="00B66D3F" w:rsidRPr="00BF5E9E">
        <w:trPr>
          <w:cantSplit/>
        </w:trPr>
        <w:tc>
          <w:tcPr>
            <w:tcW w:w="3468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7A6DA2" w:rsidRDefault="007A6DA2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C7393D" w:rsidRDefault="00C7393D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C7393D" w:rsidRDefault="00C7393D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sectPr w:rsidR="00C7393D" w:rsidSect="00447063">
      <w:headerReference w:type="even" r:id="rId7"/>
      <w:pgSz w:w="11906" w:h="16838"/>
      <w:pgMar w:top="567" w:right="567" w:bottom="3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8B" w:rsidRDefault="00CB218B">
      <w:r>
        <w:separator/>
      </w:r>
    </w:p>
  </w:endnote>
  <w:endnote w:type="continuationSeparator" w:id="1">
    <w:p w:rsidR="00CB218B" w:rsidRDefault="00CB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8B" w:rsidRDefault="00CB218B">
      <w:r>
        <w:separator/>
      </w:r>
    </w:p>
  </w:footnote>
  <w:footnote w:type="continuationSeparator" w:id="1">
    <w:p w:rsidR="00CB218B" w:rsidRDefault="00CB2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63" w:rsidRDefault="00322E67" w:rsidP="004520C4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4706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47063" w:rsidRDefault="00447063" w:rsidP="00447063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288"/>
    <w:rsid w:val="00030CA6"/>
    <w:rsid w:val="000542C6"/>
    <w:rsid w:val="000548CB"/>
    <w:rsid w:val="00094CA5"/>
    <w:rsid w:val="00094DD3"/>
    <w:rsid w:val="000A0286"/>
    <w:rsid w:val="000A43F0"/>
    <w:rsid w:val="000F7062"/>
    <w:rsid w:val="00114731"/>
    <w:rsid w:val="00123416"/>
    <w:rsid w:val="00131079"/>
    <w:rsid w:val="001534E0"/>
    <w:rsid w:val="00162613"/>
    <w:rsid w:val="00164072"/>
    <w:rsid w:val="00185F0D"/>
    <w:rsid w:val="001C74FC"/>
    <w:rsid w:val="001F69F1"/>
    <w:rsid w:val="00206073"/>
    <w:rsid w:val="002302A4"/>
    <w:rsid w:val="0024794B"/>
    <w:rsid w:val="00264043"/>
    <w:rsid w:val="00275434"/>
    <w:rsid w:val="00276242"/>
    <w:rsid w:val="00290C08"/>
    <w:rsid w:val="002953F7"/>
    <w:rsid w:val="002A4FBE"/>
    <w:rsid w:val="002C0D5B"/>
    <w:rsid w:val="002E1A20"/>
    <w:rsid w:val="002E36B9"/>
    <w:rsid w:val="002E667F"/>
    <w:rsid w:val="002F1488"/>
    <w:rsid w:val="00302141"/>
    <w:rsid w:val="0031320A"/>
    <w:rsid w:val="003142A8"/>
    <w:rsid w:val="00322E67"/>
    <w:rsid w:val="0032634C"/>
    <w:rsid w:val="00341F5A"/>
    <w:rsid w:val="003616F8"/>
    <w:rsid w:val="00361FB2"/>
    <w:rsid w:val="00377A37"/>
    <w:rsid w:val="00390167"/>
    <w:rsid w:val="00391790"/>
    <w:rsid w:val="0039196E"/>
    <w:rsid w:val="00395C6C"/>
    <w:rsid w:val="003975F6"/>
    <w:rsid w:val="003A2058"/>
    <w:rsid w:val="003B532D"/>
    <w:rsid w:val="003D0D87"/>
    <w:rsid w:val="004179A8"/>
    <w:rsid w:val="0044050B"/>
    <w:rsid w:val="00447063"/>
    <w:rsid w:val="004520C4"/>
    <w:rsid w:val="0045218A"/>
    <w:rsid w:val="00454581"/>
    <w:rsid w:val="00476E99"/>
    <w:rsid w:val="004929E8"/>
    <w:rsid w:val="004946BC"/>
    <w:rsid w:val="004B1AD7"/>
    <w:rsid w:val="004C6942"/>
    <w:rsid w:val="004D0C57"/>
    <w:rsid w:val="004D5AF0"/>
    <w:rsid w:val="004E6407"/>
    <w:rsid w:val="004F22E9"/>
    <w:rsid w:val="00550D42"/>
    <w:rsid w:val="005831B4"/>
    <w:rsid w:val="00595439"/>
    <w:rsid w:val="00596FF5"/>
    <w:rsid w:val="005B5312"/>
    <w:rsid w:val="005C5BD9"/>
    <w:rsid w:val="005D04CD"/>
    <w:rsid w:val="005D3F62"/>
    <w:rsid w:val="005F3B67"/>
    <w:rsid w:val="00630535"/>
    <w:rsid w:val="006358F8"/>
    <w:rsid w:val="006426F1"/>
    <w:rsid w:val="006650B1"/>
    <w:rsid w:val="00686E6E"/>
    <w:rsid w:val="006B0C1B"/>
    <w:rsid w:val="006D345B"/>
    <w:rsid w:val="006D788F"/>
    <w:rsid w:val="006E50FB"/>
    <w:rsid w:val="006E69BA"/>
    <w:rsid w:val="006F4290"/>
    <w:rsid w:val="007006A9"/>
    <w:rsid w:val="00703DDA"/>
    <w:rsid w:val="007200D9"/>
    <w:rsid w:val="007267A7"/>
    <w:rsid w:val="007458AD"/>
    <w:rsid w:val="00772062"/>
    <w:rsid w:val="0078293A"/>
    <w:rsid w:val="0079748F"/>
    <w:rsid w:val="007A6DA2"/>
    <w:rsid w:val="007B55FF"/>
    <w:rsid w:val="007D0C08"/>
    <w:rsid w:val="007E3368"/>
    <w:rsid w:val="0080103C"/>
    <w:rsid w:val="00824ABE"/>
    <w:rsid w:val="00827A6B"/>
    <w:rsid w:val="00837369"/>
    <w:rsid w:val="008428FD"/>
    <w:rsid w:val="0087219A"/>
    <w:rsid w:val="00882DA1"/>
    <w:rsid w:val="008B1A07"/>
    <w:rsid w:val="008E4EFE"/>
    <w:rsid w:val="008F6E00"/>
    <w:rsid w:val="00905248"/>
    <w:rsid w:val="00905629"/>
    <w:rsid w:val="009132E8"/>
    <w:rsid w:val="009171E4"/>
    <w:rsid w:val="009436A2"/>
    <w:rsid w:val="009535DF"/>
    <w:rsid w:val="00983B4E"/>
    <w:rsid w:val="00994B1B"/>
    <w:rsid w:val="009B04B3"/>
    <w:rsid w:val="009B271B"/>
    <w:rsid w:val="009C55DB"/>
    <w:rsid w:val="009D781D"/>
    <w:rsid w:val="009E33EF"/>
    <w:rsid w:val="009E5441"/>
    <w:rsid w:val="009F3D7A"/>
    <w:rsid w:val="00A55ADC"/>
    <w:rsid w:val="00A61401"/>
    <w:rsid w:val="00A62288"/>
    <w:rsid w:val="00A64207"/>
    <w:rsid w:val="00A84C2B"/>
    <w:rsid w:val="00AD271A"/>
    <w:rsid w:val="00AE5927"/>
    <w:rsid w:val="00AF0F46"/>
    <w:rsid w:val="00AF6D82"/>
    <w:rsid w:val="00B05E7A"/>
    <w:rsid w:val="00B07474"/>
    <w:rsid w:val="00B162F7"/>
    <w:rsid w:val="00B3154D"/>
    <w:rsid w:val="00B45DAA"/>
    <w:rsid w:val="00B52156"/>
    <w:rsid w:val="00B56A31"/>
    <w:rsid w:val="00B66D3F"/>
    <w:rsid w:val="00B70285"/>
    <w:rsid w:val="00B92969"/>
    <w:rsid w:val="00BA4816"/>
    <w:rsid w:val="00BA7B10"/>
    <w:rsid w:val="00BB63D4"/>
    <w:rsid w:val="00BB7A67"/>
    <w:rsid w:val="00BD49BC"/>
    <w:rsid w:val="00BE02D3"/>
    <w:rsid w:val="00BE10A3"/>
    <w:rsid w:val="00BF19CE"/>
    <w:rsid w:val="00BF2C8B"/>
    <w:rsid w:val="00BF5E9E"/>
    <w:rsid w:val="00BF6F47"/>
    <w:rsid w:val="00C17A4D"/>
    <w:rsid w:val="00C378BD"/>
    <w:rsid w:val="00C60797"/>
    <w:rsid w:val="00C625F1"/>
    <w:rsid w:val="00C7328B"/>
    <w:rsid w:val="00C7393D"/>
    <w:rsid w:val="00CA4293"/>
    <w:rsid w:val="00CB218B"/>
    <w:rsid w:val="00CB58D7"/>
    <w:rsid w:val="00CB73D9"/>
    <w:rsid w:val="00CE2749"/>
    <w:rsid w:val="00CE2D20"/>
    <w:rsid w:val="00CE2FD9"/>
    <w:rsid w:val="00CF43ED"/>
    <w:rsid w:val="00D27114"/>
    <w:rsid w:val="00D27EBA"/>
    <w:rsid w:val="00D433EB"/>
    <w:rsid w:val="00D45BCA"/>
    <w:rsid w:val="00D606C1"/>
    <w:rsid w:val="00D66DD5"/>
    <w:rsid w:val="00D729FD"/>
    <w:rsid w:val="00D73E2A"/>
    <w:rsid w:val="00D94E06"/>
    <w:rsid w:val="00DA4F1D"/>
    <w:rsid w:val="00DA6D61"/>
    <w:rsid w:val="00DD3B19"/>
    <w:rsid w:val="00E15AC8"/>
    <w:rsid w:val="00E3322C"/>
    <w:rsid w:val="00E91F82"/>
    <w:rsid w:val="00EA0231"/>
    <w:rsid w:val="00EA6827"/>
    <w:rsid w:val="00EB07E9"/>
    <w:rsid w:val="00EC1469"/>
    <w:rsid w:val="00EC1D68"/>
    <w:rsid w:val="00F15B4A"/>
    <w:rsid w:val="00F26FFF"/>
    <w:rsid w:val="00F276B9"/>
    <w:rsid w:val="00F54F17"/>
    <w:rsid w:val="00F92D29"/>
    <w:rsid w:val="00F93C23"/>
    <w:rsid w:val="00FA656F"/>
    <w:rsid w:val="00FB0BA5"/>
    <w:rsid w:val="00FB6F3F"/>
    <w:rsid w:val="00FB713C"/>
    <w:rsid w:val="00FC5ABC"/>
    <w:rsid w:val="00FD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288"/>
    <w:pPr>
      <w:spacing w:after="60"/>
      <w:ind w:firstLine="720"/>
      <w:jc w:val="both"/>
    </w:pPr>
    <w:rPr>
      <w:sz w:val="28"/>
      <w:lang w:val="uk-UA"/>
    </w:rPr>
  </w:style>
  <w:style w:type="paragraph" w:styleId="2">
    <w:name w:val="heading 2"/>
    <w:basedOn w:val="a"/>
    <w:next w:val="a"/>
    <w:qFormat/>
    <w:rsid w:val="009C55DB"/>
    <w:pPr>
      <w:keepNext/>
      <w:spacing w:before="24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C1D68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4">
    <w:name w:val="Стиль Заголовок 3 + 14 пт По центру Перед:  Авто После:  Авто"/>
    <w:basedOn w:val="3"/>
    <w:autoRedefine/>
    <w:rsid w:val="00EC1D68"/>
    <w:pPr>
      <w:keepNext w:val="0"/>
      <w:spacing w:before="60"/>
      <w:jc w:val="center"/>
    </w:pPr>
    <w:rPr>
      <w:rFonts w:ascii="Times New Roman" w:hAnsi="Times New Roman" w:cs="Times New Roman"/>
      <w:sz w:val="28"/>
      <w:szCs w:val="20"/>
    </w:rPr>
  </w:style>
  <w:style w:type="paragraph" w:styleId="a3">
    <w:name w:val="footnote text"/>
    <w:basedOn w:val="a"/>
    <w:semiHidden/>
    <w:rsid w:val="00A62288"/>
    <w:rPr>
      <w:sz w:val="20"/>
    </w:rPr>
  </w:style>
  <w:style w:type="character" w:styleId="a4">
    <w:name w:val="footnote reference"/>
    <w:basedOn w:val="a0"/>
    <w:semiHidden/>
    <w:rsid w:val="00A62288"/>
    <w:rPr>
      <w:vertAlign w:val="superscript"/>
    </w:rPr>
  </w:style>
  <w:style w:type="table" w:styleId="a5">
    <w:name w:val="Table Grid"/>
    <w:basedOn w:val="a1"/>
    <w:rsid w:val="00A6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6">
    <w:name w:val="Стиль Заголовок 2 + По центру Перед:  6 пт После:  6 пт Знак"/>
    <w:basedOn w:val="a0"/>
    <w:link w:val="2660"/>
    <w:locked/>
    <w:rsid w:val="009C55DB"/>
    <w:rPr>
      <w:b/>
      <w:bCs/>
      <w:i/>
      <w:iCs/>
      <w:sz w:val="24"/>
      <w:szCs w:val="24"/>
      <w:lang w:val="uk-UA" w:eastAsia="ru-RU" w:bidi="ar-SA"/>
    </w:rPr>
  </w:style>
  <w:style w:type="paragraph" w:customStyle="1" w:styleId="2660">
    <w:name w:val="Стиль Заголовок 2 + По центру Перед:  6 пт После:  6 пт"/>
    <w:basedOn w:val="2"/>
    <w:link w:val="266"/>
    <w:autoRedefine/>
    <w:rsid w:val="009C55DB"/>
    <w:pPr>
      <w:spacing w:before="6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semiHidden/>
    <w:rsid w:val="007A6DA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3142A8"/>
    <w:rPr>
      <w:b/>
      <w:bCs/>
    </w:rPr>
  </w:style>
  <w:style w:type="paragraph" w:customStyle="1" w:styleId="20">
    <w:name w:val="Стиль2"/>
    <w:basedOn w:val="a"/>
    <w:next w:val="a"/>
    <w:autoRedefine/>
    <w:rsid w:val="00030CA6"/>
    <w:pPr>
      <w:spacing w:after="0"/>
      <w:ind w:firstLine="0"/>
      <w:jc w:val="center"/>
    </w:pPr>
    <w:rPr>
      <w:b/>
    </w:rPr>
  </w:style>
  <w:style w:type="character" w:styleId="a8">
    <w:name w:val="Hyperlink"/>
    <w:basedOn w:val="a0"/>
    <w:rsid w:val="005B5312"/>
    <w:rPr>
      <w:color w:val="0000FF"/>
      <w:u w:val="single"/>
    </w:rPr>
  </w:style>
  <w:style w:type="character" w:styleId="a9">
    <w:name w:val="Emphasis"/>
    <w:qFormat/>
    <w:rsid w:val="00C7393D"/>
    <w:rPr>
      <w:i/>
      <w:iCs/>
    </w:rPr>
  </w:style>
  <w:style w:type="paragraph" w:styleId="aa">
    <w:name w:val="Body Text"/>
    <w:basedOn w:val="a"/>
    <w:link w:val="ab"/>
    <w:rsid w:val="00C7393D"/>
    <w:pPr>
      <w:spacing w:after="120"/>
      <w:ind w:firstLine="0"/>
      <w:jc w:val="left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a"/>
    <w:rsid w:val="00C7393D"/>
    <w:rPr>
      <w:sz w:val="24"/>
      <w:szCs w:val="24"/>
      <w:lang w:val="ru-RU" w:eastAsia="ru-RU" w:bidi="ar-SA"/>
    </w:rPr>
  </w:style>
  <w:style w:type="paragraph" w:styleId="ac">
    <w:name w:val="header"/>
    <w:basedOn w:val="a"/>
    <w:rsid w:val="00447063"/>
    <w:pPr>
      <w:tabs>
        <w:tab w:val="center" w:pos="4819"/>
        <w:tab w:val="right" w:pos="9639"/>
      </w:tabs>
    </w:pPr>
  </w:style>
  <w:style w:type="character" w:styleId="ad">
    <w:name w:val="page number"/>
    <w:basedOn w:val="a0"/>
    <w:rsid w:val="00447063"/>
  </w:style>
  <w:style w:type="paragraph" w:styleId="ae">
    <w:name w:val="footer"/>
    <w:basedOn w:val="a"/>
    <w:rsid w:val="00447063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Вибори до Верховної Ради України</vt:lpstr>
    </vt:vector>
  </TitlesOfParts>
  <Company>work</Company>
  <LinksUpToDate>false</LinksUpToDate>
  <CharactersWithSpaces>2135</CharactersWithSpaces>
  <SharedDoc>false</SharedDoc>
  <HLinks>
    <vt:vector size="6" baseType="variant"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http://lis.gov.ua/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Вибори до Верховної Ради України</dc:title>
  <dc:subject/>
  <dc:creator>admin</dc:creator>
  <cp:keywords/>
  <dc:description/>
  <cp:lastModifiedBy>CEC</cp:lastModifiedBy>
  <cp:revision>3</cp:revision>
  <cp:lastPrinted>2012-10-07T06:19:00Z</cp:lastPrinted>
  <dcterms:created xsi:type="dcterms:W3CDTF">2012-10-07T06:19:00Z</dcterms:created>
  <dcterms:modified xsi:type="dcterms:W3CDTF">2012-10-07T07:45:00Z</dcterms:modified>
</cp:coreProperties>
</file>