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D1" w:rsidRPr="005D48EB" w:rsidRDefault="00CC47D1" w:rsidP="001C33E6">
      <w:pPr>
        <w:jc w:val="right"/>
        <w:rPr>
          <w:sz w:val="28"/>
          <w:lang w:val="uk-UA"/>
        </w:rPr>
      </w:pPr>
    </w:p>
    <w:p w:rsidR="00CC47D1" w:rsidRDefault="00CC47D1" w:rsidP="001C33E6">
      <w:pPr>
        <w:jc w:val="center"/>
        <w:rPr>
          <w:b/>
          <w:sz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2pt;margin-top:-48.3pt;width:68pt;height:82.55pt;z-index:251658240;visibility:visible;mso-wrap-edited:f" o:preferrelative="f" wrapcoords="-173 0 -173 21458 21600 21458 21600 0 -173 0">
            <v:imagedata r:id="rId4" o:title=""/>
            <o:lock v:ext="edit" aspectratio="f"/>
          </v:shape>
          <o:OLEObject Type="Embed" ProgID="Word.Picture.8" ShapeID="_x0000_s1026" DrawAspect="Content" ObjectID="_1189992830" r:id="rId5"/>
        </w:pict>
      </w:r>
    </w:p>
    <w:p w:rsidR="00CC47D1" w:rsidRDefault="00CC47D1" w:rsidP="001C33E6">
      <w:pPr>
        <w:jc w:val="center"/>
        <w:rPr>
          <w:b/>
          <w:sz w:val="28"/>
          <w:lang w:val="uk-UA"/>
        </w:rPr>
      </w:pPr>
    </w:p>
    <w:p w:rsidR="00CC47D1" w:rsidRDefault="00CC47D1" w:rsidP="001C33E6">
      <w:pPr>
        <w:jc w:val="center"/>
        <w:rPr>
          <w:b/>
          <w:sz w:val="28"/>
          <w:lang w:val="uk-UA"/>
        </w:rPr>
      </w:pPr>
    </w:p>
    <w:p w:rsidR="00CC47D1" w:rsidRPr="005D48EB" w:rsidRDefault="00CC47D1" w:rsidP="001C33E6">
      <w:pPr>
        <w:jc w:val="center"/>
        <w:rPr>
          <w:b/>
          <w:sz w:val="28"/>
          <w:lang w:val="uk-UA"/>
        </w:rPr>
      </w:pPr>
      <w:r w:rsidRPr="005D48EB">
        <w:rPr>
          <w:b/>
          <w:sz w:val="28"/>
          <w:lang w:val="uk-UA"/>
        </w:rPr>
        <w:t>ЛИСИЧАНСЬКА МІСЬКА РАДА</w:t>
      </w:r>
    </w:p>
    <w:p w:rsidR="00CC47D1" w:rsidRPr="005D48EB" w:rsidRDefault="00CC47D1" w:rsidP="001C33E6">
      <w:pPr>
        <w:jc w:val="center"/>
        <w:rPr>
          <w:b/>
          <w:sz w:val="28"/>
          <w:lang w:val="uk-UA"/>
        </w:rPr>
      </w:pPr>
      <w:r w:rsidRPr="005D48EB">
        <w:rPr>
          <w:b/>
          <w:sz w:val="28"/>
          <w:lang w:val="uk-UA"/>
        </w:rPr>
        <w:t>ШОСТОГО СКЛИКАННЯ</w:t>
      </w:r>
    </w:p>
    <w:p w:rsidR="00CC47D1" w:rsidRPr="005D48EB" w:rsidRDefault="00CC47D1" w:rsidP="001C33E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шістдесят п’ята сесія</w:t>
      </w:r>
    </w:p>
    <w:p w:rsidR="00CC47D1" w:rsidRDefault="00CC47D1" w:rsidP="001C33E6">
      <w:pPr>
        <w:jc w:val="center"/>
        <w:rPr>
          <w:b/>
          <w:sz w:val="28"/>
          <w:lang w:val="uk-UA"/>
        </w:rPr>
      </w:pPr>
    </w:p>
    <w:p w:rsidR="00CC47D1" w:rsidRPr="005D48EB" w:rsidRDefault="00CC47D1" w:rsidP="001C33E6">
      <w:pPr>
        <w:jc w:val="center"/>
        <w:rPr>
          <w:b/>
          <w:sz w:val="28"/>
          <w:lang w:val="uk-UA"/>
        </w:rPr>
      </w:pPr>
      <w:r w:rsidRPr="005D48EB">
        <w:rPr>
          <w:b/>
          <w:sz w:val="28"/>
          <w:lang w:val="uk-UA"/>
        </w:rPr>
        <w:t>Р І Ш Е Н Н Я</w:t>
      </w:r>
    </w:p>
    <w:p w:rsidR="00CC47D1" w:rsidRPr="005D48EB" w:rsidRDefault="00CC47D1" w:rsidP="001C33E6">
      <w:pPr>
        <w:rPr>
          <w:sz w:val="28"/>
          <w:lang w:val="uk-UA"/>
        </w:rPr>
      </w:pPr>
    </w:p>
    <w:p w:rsidR="00CC47D1" w:rsidRPr="005D48EB" w:rsidRDefault="00CC47D1" w:rsidP="001C33E6">
      <w:pPr>
        <w:rPr>
          <w:sz w:val="28"/>
          <w:lang w:val="uk-UA"/>
        </w:rPr>
      </w:pPr>
      <w:r>
        <w:rPr>
          <w:sz w:val="28"/>
          <w:lang w:val="uk-UA"/>
        </w:rPr>
        <w:t>24.04.201</w:t>
      </w:r>
      <w:r w:rsidRPr="005B14BD">
        <w:rPr>
          <w:sz w:val="28"/>
        </w:rPr>
        <w:t>4</w:t>
      </w:r>
      <w:r>
        <w:rPr>
          <w:sz w:val="28"/>
          <w:lang w:val="uk-UA"/>
        </w:rPr>
        <w:t xml:space="preserve"> р.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 65/1103</w:t>
      </w:r>
    </w:p>
    <w:p w:rsidR="00CC47D1" w:rsidRPr="005D48EB" w:rsidRDefault="00CC47D1" w:rsidP="001C33E6">
      <w:pPr>
        <w:rPr>
          <w:sz w:val="28"/>
          <w:lang w:val="uk-UA"/>
        </w:rPr>
      </w:pPr>
      <w:r w:rsidRPr="005D48EB">
        <w:rPr>
          <w:sz w:val="28"/>
          <w:lang w:val="uk-UA"/>
        </w:rPr>
        <w:t>м. Лисичанськ</w:t>
      </w:r>
    </w:p>
    <w:p w:rsidR="00CC47D1" w:rsidRPr="005D48EB" w:rsidRDefault="00CC47D1" w:rsidP="001C33E6">
      <w:pPr>
        <w:rPr>
          <w:lang w:val="uk-UA"/>
        </w:rPr>
      </w:pPr>
    </w:p>
    <w:p w:rsidR="00CC47D1" w:rsidRPr="00DB0EBC" w:rsidRDefault="00CC47D1" w:rsidP="001C33E6">
      <w:pPr>
        <w:jc w:val="both"/>
        <w:rPr>
          <w:b/>
          <w:sz w:val="28"/>
          <w:szCs w:val="28"/>
          <w:lang w:val="uk-UA"/>
        </w:rPr>
      </w:pPr>
      <w:r w:rsidRPr="00DB0EBC">
        <w:rPr>
          <w:b/>
          <w:sz w:val="28"/>
          <w:szCs w:val="28"/>
          <w:lang w:val="uk-UA"/>
        </w:rPr>
        <w:t xml:space="preserve">Про внесення змін до Програми розвитку </w:t>
      </w:r>
    </w:p>
    <w:p w:rsidR="00CC47D1" w:rsidRPr="00DB0EBC" w:rsidRDefault="00CC47D1" w:rsidP="001C33E6">
      <w:pPr>
        <w:jc w:val="both"/>
        <w:rPr>
          <w:b/>
          <w:sz w:val="28"/>
          <w:szCs w:val="28"/>
          <w:lang w:val="uk-UA"/>
        </w:rPr>
      </w:pPr>
      <w:r w:rsidRPr="00DB0EBC">
        <w:rPr>
          <w:b/>
          <w:sz w:val="28"/>
          <w:szCs w:val="28"/>
          <w:lang w:val="uk-UA"/>
        </w:rPr>
        <w:t xml:space="preserve">малого і середнього підприємництва </w:t>
      </w:r>
    </w:p>
    <w:p w:rsidR="00CC47D1" w:rsidRPr="00DB0EBC" w:rsidRDefault="00CC47D1" w:rsidP="001C33E6">
      <w:pPr>
        <w:jc w:val="both"/>
        <w:rPr>
          <w:b/>
          <w:sz w:val="28"/>
          <w:szCs w:val="28"/>
          <w:lang w:val="uk-UA"/>
        </w:rPr>
      </w:pPr>
      <w:r w:rsidRPr="00DB0EBC">
        <w:rPr>
          <w:b/>
          <w:sz w:val="28"/>
          <w:szCs w:val="28"/>
          <w:lang w:val="uk-UA"/>
        </w:rPr>
        <w:t>у м.Лисичанськ на 2013 -2014 роки</w:t>
      </w:r>
    </w:p>
    <w:p w:rsidR="00CC47D1" w:rsidRPr="005D48EB" w:rsidRDefault="00CC47D1" w:rsidP="001C33E6">
      <w:pPr>
        <w:ind w:right="4855"/>
        <w:rPr>
          <w:sz w:val="32"/>
          <w:lang w:val="uk-UA"/>
        </w:rPr>
      </w:pPr>
    </w:p>
    <w:p w:rsidR="00CC47D1" w:rsidRPr="005D48EB" w:rsidRDefault="00CC47D1" w:rsidP="001C33E6">
      <w:pPr>
        <w:ind w:right="4855"/>
        <w:rPr>
          <w:sz w:val="32"/>
          <w:lang w:val="uk-UA"/>
        </w:rPr>
      </w:pPr>
    </w:p>
    <w:p w:rsidR="00CC47D1" w:rsidRPr="008C2D72" w:rsidRDefault="00CC47D1" w:rsidP="00EE4B34">
      <w:pPr>
        <w:pStyle w:val="Heading1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Враховуючи рішення Лисичанської міської ради</w:t>
      </w:r>
      <w:r w:rsidRPr="008C2D7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«</w:t>
      </w:r>
      <w:r w:rsidRPr="00EE4B34">
        <w:rPr>
          <w:lang w:val="uk-UA"/>
        </w:rPr>
        <w:t>Про міський бюджет на 2014 рік</w:t>
      </w:r>
      <w:r>
        <w:rPr>
          <w:szCs w:val="28"/>
          <w:lang w:val="uk-UA"/>
        </w:rPr>
        <w:t xml:space="preserve">» </w:t>
      </w:r>
      <w:r w:rsidRPr="008C2D72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03</w:t>
      </w:r>
      <w:r w:rsidRPr="008C2D72">
        <w:rPr>
          <w:szCs w:val="28"/>
          <w:lang w:val="uk-UA"/>
        </w:rPr>
        <w:t>.</w:t>
      </w:r>
      <w:r>
        <w:rPr>
          <w:szCs w:val="28"/>
          <w:lang w:val="uk-UA"/>
        </w:rPr>
        <w:t>02</w:t>
      </w:r>
      <w:r w:rsidRPr="008C2D72">
        <w:rPr>
          <w:szCs w:val="28"/>
          <w:lang w:val="uk-UA"/>
        </w:rPr>
        <w:t>.201</w:t>
      </w:r>
      <w:r>
        <w:rPr>
          <w:szCs w:val="28"/>
          <w:lang w:val="uk-UA"/>
        </w:rPr>
        <w:t>4</w:t>
      </w:r>
      <w:r w:rsidRPr="008C2D72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61/1021</w:t>
      </w:r>
      <w:r w:rsidRPr="008C2D72">
        <w:rPr>
          <w:szCs w:val="28"/>
          <w:lang w:val="uk-UA"/>
        </w:rPr>
        <w:t>, керуючись пунктом 22 частини першої статті 26 Закону України «Про місцеве самоврядування в Україні», міська рада</w:t>
      </w:r>
    </w:p>
    <w:p w:rsidR="00CC47D1" w:rsidRDefault="00CC47D1" w:rsidP="001C33E6">
      <w:pPr>
        <w:pStyle w:val="BodyText2"/>
        <w:ind w:firstLine="708"/>
        <w:jc w:val="both"/>
        <w:rPr>
          <w:sz w:val="32"/>
          <w:lang w:val="uk-UA"/>
        </w:rPr>
      </w:pPr>
    </w:p>
    <w:p w:rsidR="00CC47D1" w:rsidRPr="005D48EB" w:rsidRDefault="00CC47D1" w:rsidP="001C33E6">
      <w:pPr>
        <w:pStyle w:val="BodyText2"/>
        <w:ind w:firstLine="708"/>
        <w:jc w:val="both"/>
        <w:rPr>
          <w:sz w:val="32"/>
          <w:lang w:val="uk-UA"/>
        </w:rPr>
      </w:pPr>
    </w:p>
    <w:p w:rsidR="00CC47D1" w:rsidRPr="005D48EB" w:rsidRDefault="00CC47D1" w:rsidP="001C33E6">
      <w:pPr>
        <w:pStyle w:val="BodyText2"/>
        <w:ind w:right="-6"/>
        <w:jc w:val="both"/>
        <w:rPr>
          <w:b/>
          <w:lang w:val="uk-UA"/>
        </w:rPr>
      </w:pPr>
      <w:r>
        <w:rPr>
          <w:b/>
          <w:lang w:val="uk-UA"/>
        </w:rPr>
        <w:t>В И Р І Ш И Л А</w:t>
      </w:r>
      <w:r w:rsidRPr="005D48EB">
        <w:rPr>
          <w:b/>
          <w:lang w:val="uk-UA"/>
        </w:rPr>
        <w:t>:</w:t>
      </w:r>
    </w:p>
    <w:p w:rsidR="00CC47D1" w:rsidRPr="005D48EB" w:rsidRDefault="00CC47D1" w:rsidP="001C33E6">
      <w:pPr>
        <w:pStyle w:val="BodyText2"/>
        <w:ind w:right="-6"/>
        <w:jc w:val="both"/>
        <w:rPr>
          <w:lang w:val="uk-UA"/>
        </w:rPr>
      </w:pPr>
    </w:p>
    <w:p w:rsidR="00CC47D1" w:rsidRDefault="00CC47D1" w:rsidP="001C33E6">
      <w:pPr>
        <w:ind w:firstLine="720"/>
        <w:jc w:val="both"/>
        <w:rPr>
          <w:sz w:val="28"/>
          <w:szCs w:val="28"/>
          <w:lang w:val="uk-UA"/>
        </w:rPr>
      </w:pPr>
      <w:r w:rsidRPr="008C2D72">
        <w:rPr>
          <w:sz w:val="28"/>
          <w:szCs w:val="28"/>
          <w:lang w:val="uk-UA"/>
        </w:rPr>
        <w:t>1</w:t>
      </w:r>
      <w:r w:rsidRPr="00ED5309">
        <w:rPr>
          <w:sz w:val="28"/>
          <w:szCs w:val="28"/>
          <w:lang w:val="uk-UA"/>
        </w:rPr>
        <w:t xml:space="preserve">. Внести зміни до Програми розвитку малого і середнього підприємництва у м. Лисичанськ на 2013-2014 роки (далі - Програма), затвердженої рішенням міської ради від 27.12.2012 № 41/733, виклавши </w:t>
      </w:r>
      <w:r>
        <w:rPr>
          <w:sz w:val="28"/>
          <w:szCs w:val="28"/>
          <w:lang w:val="uk-UA"/>
        </w:rPr>
        <w:t xml:space="preserve">підпункт 3.2 </w:t>
      </w:r>
      <w:r w:rsidRPr="00ED5309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у 3</w:t>
      </w:r>
      <w:r w:rsidRPr="00ED530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пункт</w:t>
      </w:r>
      <w:bookmarkStart w:id="0" w:name="_GoBack"/>
      <w:bookmarkEnd w:id="0"/>
      <w:r w:rsidRPr="00ED5309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0</w:t>
      </w:r>
      <w:r w:rsidRPr="00ED5309">
        <w:rPr>
          <w:sz w:val="28"/>
          <w:szCs w:val="28"/>
          <w:lang w:val="uk-UA"/>
        </w:rPr>
        <w:t xml:space="preserve"> напрямів діяльності та заходів Програми в новій редакції, що додається</w:t>
      </w:r>
      <w:r>
        <w:rPr>
          <w:sz w:val="28"/>
          <w:szCs w:val="28"/>
          <w:lang w:val="uk-UA"/>
        </w:rPr>
        <w:t>.</w:t>
      </w:r>
    </w:p>
    <w:p w:rsidR="00CC47D1" w:rsidRPr="006A098C" w:rsidRDefault="00CC47D1" w:rsidP="001C33E6">
      <w:pPr>
        <w:ind w:firstLine="720"/>
        <w:jc w:val="both"/>
        <w:rPr>
          <w:sz w:val="28"/>
          <w:szCs w:val="28"/>
          <w:lang w:val="uk-UA"/>
        </w:rPr>
      </w:pPr>
    </w:p>
    <w:p w:rsidR="00CC47D1" w:rsidRDefault="00CC47D1" w:rsidP="001C33E6">
      <w:pPr>
        <w:ind w:firstLine="709"/>
        <w:jc w:val="both"/>
        <w:rPr>
          <w:sz w:val="28"/>
          <w:szCs w:val="28"/>
          <w:lang w:val="uk-UA"/>
        </w:rPr>
      </w:pPr>
      <w:r w:rsidRPr="00ED5309">
        <w:rPr>
          <w:sz w:val="28"/>
          <w:szCs w:val="28"/>
          <w:lang w:val="uk-UA"/>
        </w:rPr>
        <w:t>2</w:t>
      </w:r>
      <w:r w:rsidRPr="006A098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Дане рішення підлягає оприлюдненню.</w:t>
      </w:r>
    </w:p>
    <w:p w:rsidR="00CC47D1" w:rsidRPr="00ED5309" w:rsidRDefault="00CC47D1" w:rsidP="001C33E6">
      <w:pPr>
        <w:ind w:firstLine="720"/>
        <w:rPr>
          <w:sz w:val="28"/>
          <w:szCs w:val="28"/>
          <w:lang w:val="uk-UA"/>
        </w:rPr>
      </w:pPr>
    </w:p>
    <w:p w:rsidR="00CC47D1" w:rsidRPr="008C2D72" w:rsidRDefault="00CC47D1" w:rsidP="001C33E6">
      <w:pPr>
        <w:ind w:firstLine="720"/>
        <w:jc w:val="both"/>
        <w:rPr>
          <w:sz w:val="28"/>
          <w:szCs w:val="28"/>
          <w:lang w:val="uk-UA"/>
        </w:rPr>
      </w:pPr>
      <w:r w:rsidRPr="001C33E6">
        <w:rPr>
          <w:sz w:val="28"/>
          <w:szCs w:val="28"/>
          <w:lang w:val="uk-UA"/>
        </w:rPr>
        <w:t>3</w:t>
      </w:r>
      <w:r w:rsidRPr="008C2D72">
        <w:rPr>
          <w:sz w:val="28"/>
          <w:szCs w:val="28"/>
          <w:lang w:val="uk-UA"/>
        </w:rPr>
        <w:t xml:space="preserve">. </w:t>
      </w:r>
      <w:r w:rsidRPr="00D01F49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даного</w:t>
      </w:r>
      <w:r w:rsidRPr="00D01F49">
        <w:rPr>
          <w:sz w:val="28"/>
          <w:szCs w:val="28"/>
          <w:lang w:val="uk-UA"/>
        </w:rPr>
        <w:t xml:space="preserve"> рішення покласти на першого заступника міського голови Шальнєва А.Л. та постійну комісію з питань промисловості та підприємництва, побутового, торговельного</w:t>
      </w:r>
      <w:r w:rsidRPr="008C2D72">
        <w:rPr>
          <w:sz w:val="28"/>
          <w:szCs w:val="28"/>
          <w:lang w:val="uk-UA"/>
        </w:rPr>
        <w:t xml:space="preserve"> обслуговування, транспорту та зв’язку.</w:t>
      </w:r>
    </w:p>
    <w:p w:rsidR="00CC47D1" w:rsidRPr="005D48EB" w:rsidRDefault="00CC47D1" w:rsidP="001C33E6">
      <w:pPr>
        <w:pStyle w:val="BodyText2"/>
        <w:jc w:val="both"/>
        <w:rPr>
          <w:lang w:val="uk-UA"/>
        </w:rPr>
      </w:pPr>
    </w:p>
    <w:p w:rsidR="00CC47D1" w:rsidRPr="005D48EB" w:rsidRDefault="00CC47D1" w:rsidP="001C33E6">
      <w:pPr>
        <w:pStyle w:val="BodyText2"/>
        <w:jc w:val="both"/>
        <w:rPr>
          <w:lang w:val="uk-UA"/>
        </w:rPr>
      </w:pPr>
    </w:p>
    <w:p w:rsidR="00CC47D1" w:rsidRPr="005D48EB" w:rsidRDefault="00CC47D1" w:rsidP="001C33E6">
      <w:pPr>
        <w:pStyle w:val="BodyText2"/>
        <w:jc w:val="center"/>
        <w:rPr>
          <w:b/>
          <w:lang w:val="uk-UA"/>
        </w:rPr>
      </w:pPr>
      <w:r>
        <w:rPr>
          <w:b/>
          <w:lang w:val="uk-UA"/>
        </w:rPr>
        <w:t>Секретар міської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М.Л. ВЛАСОВ</w:t>
      </w:r>
    </w:p>
    <w:p w:rsidR="00CC47D1" w:rsidRPr="005D48EB" w:rsidRDefault="00CC47D1" w:rsidP="001C33E6">
      <w:pPr>
        <w:rPr>
          <w:b/>
          <w:lang w:val="uk-UA"/>
        </w:rPr>
      </w:pPr>
    </w:p>
    <w:p w:rsidR="00CC47D1" w:rsidRPr="005D48EB" w:rsidRDefault="00CC47D1" w:rsidP="001C33E6">
      <w:pPr>
        <w:rPr>
          <w:b/>
          <w:lang w:val="uk-UA"/>
        </w:rPr>
      </w:pPr>
    </w:p>
    <w:p w:rsidR="00CC47D1" w:rsidRPr="005D48EB" w:rsidRDefault="00CC47D1" w:rsidP="001C33E6">
      <w:pPr>
        <w:rPr>
          <w:b/>
          <w:lang w:val="uk-UA"/>
        </w:rPr>
      </w:pPr>
    </w:p>
    <w:p w:rsidR="00CC47D1" w:rsidRPr="005D48EB" w:rsidRDefault="00CC47D1" w:rsidP="001C33E6">
      <w:pPr>
        <w:rPr>
          <w:b/>
          <w:lang w:val="uk-UA"/>
        </w:rPr>
      </w:pPr>
    </w:p>
    <w:p w:rsidR="00CC47D1" w:rsidRDefault="00CC47D1" w:rsidP="001C33E6">
      <w:pPr>
        <w:ind w:right="-5"/>
        <w:rPr>
          <w:sz w:val="32"/>
          <w:lang w:val="uk-UA"/>
        </w:rPr>
        <w:sectPr w:rsidR="00CC47D1" w:rsidSect="00E9008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1445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458"/>
      </w:tblGrid>
      <w:tr w:rsidR="00CC47D1" w:rsidRPr="00BD66BD" w:rsidTr="00E57B21">
        <w:tc>
          <w:tcPr>
            <w:tcW w:w="14458" w:type="dxa"/>
          </w:tcPr>
          <w:p w:rsidR="00CC47D1" w:rsidRPr="00BD66BD" w:rsidRDefault="00CC47D1" w:rsidP="00E57B21">
            <w:pPr>
              <w:ind w:left="10845"/>
              <w:rPr>
                <w:lang w:val="uk-UA"/>
              </w:rPr>
            </w:pPr>
            <w:r w:rsidRPr="00BD66BD">
              <w:rPr>
                <w:lang w:val="uk-UA"/>
              </w:rPr>
              <w:t xml:space="preserve">Додаток </w:t>
            </w:r>
          </w:p>
        </w:tc>
      </w:tr>
      <w:tr w:rsidR="00CC47D1" w:rsidRPr="00BD66BD" w:rsidTr="00E57B21">
        <w:tc>
          <w:tcPr>
            <w:tcW w:w="14458" w:type="dxa"/>
          </w:tcPr>
          <w:p w:rsidR="00CC47D1" w:rsidRPr="00BD66BD" w:rsidRDefault="00CC47D1" w:rsidP="00E57B21">
            <w:pPr>
              <w:ind w:left="10845"/>
              <w:rPr>
                <w:lang w:val="uk-UA"/>
              </w:rPr>
            </w:pPr>
            <w:r w:rsidRPr="00BD66BD">
              <w:rPr>
                <w:lang w:val="uk-UA"/>
              </w:rPr>
              <w:t>до рішення міської ради</w:t>
            </w:r>
          </w:p>
        </w:tc>
      </w:tr>
      <w:tr w:rsidR="00CC47D1" w:rsidRPr="00BD66BD" w:rsidTr="00E57B21">
        <w:tc>
          <w:tcPr>
            <w:tcW w:w="14458" w:type="dxa"/>
          </w:tcPr>
          <w:p w:rsidR="00CC47D1" w:rsidRPr="00BD66BD" w:rsidRDefault="00CC47D1" w:rsidP="00E57B21">
            <w:pPr>
              <w:ind w:left="10845"/>
              <w:rPr>
                <w:lang w:val="uk-UA"/>
              </w:rPr>
            </w:pPr>
            <w:r w:rsidRPr="00BD66BD">
              <w:rPr>
                <w:lang w:val="uk-UA"/>
              </w:rPr>
              <w:t xml:space="preserve">від </w:t>
            </w:r>
            <w:r>
              <w:rPr>
                <w:lang w:val="uk-UA"/>
              </w:rPr>
              <w:t>24.04.</w:t>
            </w:r>
            <w:r w:rsidRPr="00BD66BD">
              <w:rPr>
                <w:lang w:val="uk-UA"/>
              </w:rPr>
              <w:t>201</w:t>
            </w:r>
            <w:r>
              <w:rPr>
                <w:lang w:val="uk-UA"/>
              </w:rPr>
              <w:t xml:space="preserve">4 р. </w:t>
            </w:r>
            <w:r w:rsidRPr="00BD66BD">
              <w:rPr>
                <w:lang w:val="uk-UA"/>
              </w:rPr>
              <w:t>№</w:t>
            </w:r>
            <w:r>
              <w:rPr>
                <w:lang w:val="uk-UA"/>
              </w:rPr>
              <w:t xml:space="preserve"> 65/1103</w:t>
            </w:r>
          </w:p>
        </w:tc>
      </w:tr>
    </w:tbl>
    <w:p w:rsidR="00CC47D1" w:rsidRPr="00B53E6E" w:rsidRDefault="00CC47D1" w:rsidP="00F21D5A">
      <w:pPr>
        <w:ind w:left="10915"/>
        <w:rPr>
          <w:sz w:val="28"/>
          <w:szCs w:val="28"/>
        </w:rPr>
      </w:pPr>
    </w:p>
    <w:p w:rsidR="00CC47D1" w:rsidRDefault="00CC47D1" w:rsidP="00F21D5A">
      <w:pPr>
        <w:ind w:firstLine="900"/>
        <w:jc w:val="center"/>
        <w:rPr>
          <w:b/>
          <w:bCs/>
          <w:sz w:val="28"/>
          <w:szCs w:val="28"/>
          <w:lang w:val="uk-UA"/>
        </w:rPr>
      </w:pPr>
      <w:r w:rsidRPr="00B8403F">
        <w:rPr>
          <w:b/>
          <w:sz w:val="28"/>
          <w:szCs w:val="28"/>
          <w:lang w:val="uk-UA"/>
        </w:rPr>
        <w:t xml:space="preserve">РОЗДІЛ </w:t>
      </w:r>
      <w:r>
        <w:rPr>
          <w:b/>
          <w:sz w:val="28"/>
          <w:szCs w:val="28"/>
          <w:lang w:val="en-US"/>
        </w:rPr>
        <w:t>V</w:t>
      </w:r>
      <w:r w:rsidRPr="00B8403F">
        <w:rPr>
          <w:b/>
          <w:sz w:val="28"/>
          <w:szCs w:val="28"/>
          <w:lang w:val="uk-UA"/>
        </w:rPr>
        <w:t xml:space="preserve">. </w:t>
      </w:r>
      <w:r w:rsidRPr="00C25AE9">
        <w:rPr>
          <w:b/>
          <w:bCs/>
          <w:sz w:val="28"/>
          <w:szCs w:val="28"/>
          <w:lang w:val="uk-UA"/>
        </w:rPr>
        <w:t>Напрями</w:t>
      </w:r>
      <w:r w:rsidRPr="00135246">
        <w:rPr>
          <w:b/>
          <w:bCs/>
          <w:sz w:val="28"/>
          <w:szCs w:val="28"/>
        </w:rPr>
        <w:t xml:space="preserve"> </w:t>
      </w:r>
      <w:r w:rsidRPr="00C25AE9">
        <w:rPr>
          <w:b/>
          <w:bCs/>
          <w:sz w:val="28"/>
          <w:szCs w:val="28"/>
          <w:lang w:val="uk-UA"/>
        </w:rPr>
        <w:t>діяльності</w:t>
      </w:r>
      <w:r w:rsidRPr="00135246">
        <w:rPr>
          <w:b/>
          <w:bCs/>
          <w:sz w:val="28"/>
          <w:szCs w:val="28"/>
        </w:rPr>
        <w:t xml:space="preserve"> та заходи</w:t>
      </w:r>
      <w:r w:rsidRPr="00135246">
        <w:rPr>
          <w:b/>
          <w:bCs/>
          <w:sz w:val="28"/>
          <w:szCs w:val="28"/>
          <w:lang w:val="uk-UA"/>
        </w:rPr>
        <w:t xml:space="preserve"> </w:t>
      </w:r>
    </w:p>
    <w:p w:rsidR="00CC47D1" w:rsidRPr="00135246" w:rsidRDefault="00CC47D1" w:rsidP="00F21D5A">
      <w:pPr>
        <w:ind w:firstLine="900"/>
        <w:jc w:val="center"/>
        <w:rPr>
          <w:b/>
          <w:sz w:val="28"/>
          <w:szCs w:val="28"/>
          <w:lang w:val="uk-UA"/>
        </w:rPr>
      </w:pPr>
      <w:r w:rsidRPr="00135246">
        <w:rPr>
          <w:b/>
          <w:sz w:val="28"/>
          <w:szCs w:val="28"/>
          <w:lang w:val="uk-UA"/>
        </w:rPr>
        <w:t xml:space="preserve">Програми розвитку малого і середнього підприємництва </w:t>
      </w:r>
      <w:r>
        <w:rPr>
          <w:b/>
          <w:sz w:val="28"/>
          <w:szCs w:val="28"/>
          <w:lang w:val="uk-UA"/>
        </w:rPr>
        <w:t>у</w:t>
      </w:r>
      <w:r w:rsidRPr="00135246">
        <w:rPr>
          <w:b/>
          <w:sz w:val="28"/>
          <w:szCs w:val="28"/>
          <w:lang w:val="uk-UA"/>
        </w:rPr>
        <w:t xml:space="preserve"> м. Лисичанськ на 2013 -2014 роки</w:t>
      </w:r>
    </w:p>
    <w:p w:rsidR="00CC47D1" w:rsidRPr="00BD66BD" w:rsidRDefault="00CC47D1" w:rsidP="00F21D5A">
      <w:pPr>
        <w:ind w:firstLine="708"/>
        <w:jc w:val="both"/>
        <w:rPr>
          <w:sz w:val="20"/>
          <w:szCs w:val="20"/>
          <w:lang w:val="uk-UA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09"/>
        <w:gridCol w:w="3120"/>
        <w:gridCol w:w="1417"/>
        <w:gridCol w:w="1843"/>
        <w:gridCol w:w="1276"/>
        <w:gridCol w:w="1559"/>
        <w:gridCol w:w="3118"/>
      </w:tblGrid>
      <w:tr w:rsidR="00CC47D1" w:rsidRPr="00BD66BD" w:rsidTr="001E6346">
        <w:trPr>
          <w:trHeight w:val="585"/>
        </w:trPr>
        <w:tc>
          <w:tcPr>
            <w:tcW w:w="567" w:type="dxa"/>
            <w:vMerge w:val="restart"/>
            <w:vAlign w:val="center"/>
          </w:tcPr>
          <w:p w:rsidR="00CC47D1" w:rsidRPr="001E6346" w:rsidRDefault="00CC47D1" w:rsidP="001E6346">
            <w:pPr>
              <w:spacing w:line="240" w:lineRule="atLeast"/>
              <w:ind w:left="-108" w:right="-108"/>
              <w:jc w:val="center"/>
              <w:rPr>
                <w:b/>
                <w:color w:val="000000"/>
                <w:spacing w:val="5"/>
                <w:sz w:val="20"/>
                <w:szCs w:val="20"/>
                <w:lang w:val="uk-UA"/>
              </w:rPr>
            </w:pPr>
            <w:r w:rsidRPr="001E6346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409" w:type="dxa"/>
            <w:vMerge w:val="restart"/>
            <w:vAlign w:val="center"/>
          </w:tcPr>
          <w:p w:rsidR="00CC47D1" w:rsidRPr="001E6346" w:rsidRDefault="00CC47D1" w:rsidP="001E6346">
            <w:pPr>
              <w:spacing w:line="240" w:lineRule="atLeast"/>
              <w:ind w:right="-105"/>
              <w:jc w:val="center"/>
              <w:rPr>
                <w:b/>
                <w:color w:val="000000"/>
                <w:spacing w:val="5"/>
                <w:sz w:val="20"/>
                <w:szCs w:val="20"/>
                <w:lang w:val="uk-UA"/>
              </w:rPr>
            </w:pPr>
            <w:r w:rsidRPr="001E6346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 xml:space="preserve">Назва напрямку </w:t>
            </w:r>
          </w:p>
          <w:p w:rsidR="00CC47D1" w:rsidRPr="001E6346" w:rsidRDefault="00CC47D1" w:rsidP="001E6346">
            <w:pPr>
              <w:spacing w:line="240" w:lineRule="atLeast"/>
              <w:ind w:right="-105"/>
              <w:jc w:val="center"/>
              <w:rPr>
                <w:b/>
                <w:color w:val="000000"/>
                <w:spacing w:val="5"/>
                <w:sz w:val="20"/>
                <w:szCs w:val="20"/>
                <w:lang w:val="uk-UA"/>
              </w:rPr>
            </w:pPr>
            <w:r w:rsidRPr="001E6346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>діяльності</w:t>
            </w:r>
          </w:p>
          <w:p w:rsidR="00CC47D1" w:rsidRPr="001E6346" w:rsidRDefault="00CC47D1" w:rsidP="001E6346">
            <w:pPr>
              <w:spacing w:line="240" w:lineRule="atLeast"/>
              <w:ind w:right="-105"/>
              <w:jc w:val="center"/>
              <w:rPr>
                <w:b/>
                <w:color w:val="000000"/>
                <w:spacing w:val="5"/>
                <w:sz w:val="20"/>
                <w:szCs w:val="20"/>
                <w:lang w:val="uk-UA"/>
              </w:rPr>
            </w:pPr>
            <w:r w:rsidRPr="001E6346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 xml:space="preserve"> ( пріоритетні завдання)</w:t>
            </w:r>
          </w:p>
        </w:tc>
        <w:tc>
          <w:tcPr>
            <w:tcW w:w="3120" w:type="dxa"/>
            <w:vMerge w:val="restart"/>
            <w:vAlign w:val="center"/>
          </w:tcPr>
          <w:p w:rsidR="00CC47D1" w:rsidRPr="001E6346" w:rsidRDefault="00CC47D1" w:rsidP="001E6346">
            <w:pPr>
              <w:spacing w:line="240" w:lineRule="atLeast"/>
              <w:ind w:right="-102"/>
              <w:jc w:val="center"/>
              <w:rPr>
                <w:b/>
                <w:color w:val="000000"/>
                <w:spacing w:val="5"/>
                <w:sz w:val="20"/>
                <w:szCs w:val="20"/>
                <w:lang w:val="uk-UA"/>
              </w:rPr>
            </w:pPr>
            <w:r w:rsidRPr="001E6346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417" w:type="dxa"/>
            <w:vMerge w:val="restart"/>
            <w:vAlign w:val="center"/>
          </w:tcPr>
          <w:p w:rsidR="00CC47D1" w:rsidRPr="001E6346" w:rsidRDefault="00CC47D1" w:rsidP="001E6346">
            <w:pPr>
              <w:spacing w:line="240" w:lineRule="atLeast"/>
              <w:ind w:right="-99"/>
              <w:jc w:val="center"/>
              <w:rPr>
                <w:b/>
                <w:color w:val="000000"/>
                <w:spacing w:val="5"/>
                <w:sz w:val="20"/>
                <w:szCs w:val="20"/>
                <w:lang w:val="uk-UA"/>
              </w:rPr>
            </w:pPr>
            <w:r w:rsidRPr="001E6346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>Термін виконання заходу</w:t>
            </w:r>
          </w:p>
        </w:tc>
        <w:tc>
          <w:tcPr>
            <w:tcW w:w="1843" w:type="dxa"/>
            <w:vMerge w:val="restart"/>
            <w:vAlign w:val="center"/>
          </w:tcPr>
          <w:p w:rsidR="00CC47D1" w:rsidRPr="001E6346" w:rsidRDefault="00CC47D1" w:rsidP="001E6346">
            <w:pPr>
              <w:spacing w:line="240" w:lineRule="atLeast"/>
              <w:ind w:right="-99"/>
              <w:jc w:val="center"/>
              <w:rPr>
                <w:b/>
                <w:color w:val="000000"/>
                <w:spacing w:val="5"/>
                <w:sz w:val="20"/>
                <w:szCs w:val="20"/>
                <w:lang w:val="uk-UA"/>
              </w:rPr>
            </w:pPr>
            <w:r w:rsidRPr="001E6346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vAlign w:val="center"/>
          </w:tcPr>
          <w:p w:rsidR="00CC47D1" w:rsidRPr="001E6346" w:rsidRDefault="00CC47D1" w:rsidP="001E6346">
            <w:pPr>
              <w:spacing w:line="240" w:lineRule="atLeast"/>
              <w:ind w:right="-99"/>
              <w:jc w:val="center"/>
              <w:rPr>
                <w:b/>
                <w:color w:val="000000"/>
                <w:spacing w:val="5"/>
                <w:sz w:val="20"/>
                <w:szCs w:val="20"/>
                <w:lang w:val="uk-UA"/>
              </w:rPr>
            </w:pPr>
            <w:r w:rsidRPr="001E6346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 xml:space="preserve">Джерела </w:t>
            </w:r>
          </w:p>
          <w:p w:rsidR="00CC47D1" w:rsidRPr="001E6346" w:rsidRDefault="00CC47D1" w:rsidP="001E6346">
            <w:pPr>
              <w:spacing w:line="240" w:lineRule="atLeast"/>
              <w:ind w:right="-99"/>
              <w:jc w:val="center"/>
              <w:rPr>
                <w:b/>
                <w:color w:val="000000"/>
                <w:spacing w:val="5"/>
                <w:sz w:val="20"/>
                <w:szCs w:val="20"/>
                <w:lang w:val="uk-UA"/>
              </w:rPr>
            </w:pPr>
            <w:r w:rsidRPr="001E6346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>фінансування</w:t>
            </w:r>
          </w:p>
        </w:tc>
        <w:tc>
          <w:tcPr>
            <w:tcW w:w="1559" w:type="dxa"/>
            <w:vAlign w:val="center"/>
          </w:tcPr>
          <w:p w:rsidR="00CC47D1" w:rsidRPr="001E6346" w:rsidRDefault="00CC47D1" w:rsidP="001E6346">
            <w:pPr>
              <w:spacing w:line="240" w:lineRule="atLeast"/>
              <w:ind w:right="-108"/>
              <w:jc w:val="center"/>
              <w:rPr>
                <w:b/>
                <w:color w:val="000000"/>
                <w:spacing w:val="5"/>
                <w:sz w:val="20"/>
                <w:szCs w:val="20"/>
                <w:lang w:val="uk-UA"/>
              </w:rPr>
            </w:pPr>
            <w:r w:rsidRPr="001E6346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>Орієнтовані обсяги фінансування</w:t>
            </w:r>
          </w:p>
          <w:p w:rsidR="00CC47D1" w:rsidRPr="001E6346" w:rsidRDefault="00CC47D1" w:rsidP="001E6346">
            <w:pPr>
              <w:spacing w:line="240" w:lineRule="atLeast"/>
              <w:ind w:right="-108"/>
              <w:jc w:val="center"/>
              <w:rPr>
                <w:b/>
                <w:color w:val="000000"/>
                <w:spacing w:val="5"/>
                <w:sz w:val="20"/>
                <w:szCs w:val="20"/>
                <w:lang w:val="uk-UA"/>
              </w:rPr>
            </w:pPr>
            <w:r w:rsidRPr="001E6346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 xml:space="preserve">(вартість), тис.грн </w:t>
            </w:r>
          </w:p>
          <w:p w:rsidR="00CC47D1" w:rsidRPr="001E6346" w:rsidRDefault="00CC47D1" w:rsidP="001E6346">
            <w:pPr>
              <w:spacing w:line="240" w:lineRule="atLeast"/>
              <w:ind w:right="-108"/>
              <w:jc w:val="center"/>
              <w:rPr>
                <w:b/>
                <w:color w:val="000000"/>
                <w:spacing w:val="5"/>
                <w:sz w:val="20"/>
                <w:szCs w:val="20"/>
                <w:lang w:val="uk-UA"/>
              </w:rPr>
            </w:pPr>
            <w:r w:rsidRPr="001E6346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>у тому числі</w:t>
            </w:r>
          </w:p>
        </w:tc>
        <w:tc>
          <w:tcPr>
            <w:tcW w:w="3118" w:type="dxa"/>
            <w:vMerge w:val="restart"/>
            <w:vAlign w:val="center"/>
          </w:tcPr>
          <w:p w:rsidR="00CC47D1" w:rsidRPr="001E6346" w:rsidRDefault="00CC47D1" w:rsidP="001E6346">
            <w:pPr>
              <w:tabs>
                <w:tab w:val="left" w:pos="1935"/>
              </w:tabs>
              <w:spacing w:line="240" w:lineRule="atLeast"/>
              <w:ind w:right="-126"/>
              <w:jc w:val="center"/>
              <w:rPr>
                <w:b/>
                <w:color w:val="000000"/>
                <w:spacing w:val="5"/>
                <w:sz w:val="20"/>
                <w:szCs w:val="20"/>
                <w:lang w:val="uk-UA"/>
              </w:rPr>
            </w:pPr>
            <w:r w:rsidRPr="001E6346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CC47D1" w:rsidRPr="00BD66BD" w:rsidTr="001E6346">
        <w:trPr>
          <w:trHeight w:val="315"/>
        </w:trPr>
        <w:tc>
          <w:tcPr>
            <w:tcW w:w="567" w:type="dxa"/>
            <w:vMerge/>
            <w:vAlign w:val="center"/>
          </w:tcPr>
          <w:p w:rsidR="00CC47D1" w:rsidRPr="001E6346" w:rsidRDefault="00CC47D1" w:rsidP="001E6346">
            <w:pPr>
              <w:spacing w:line="240" w:lineRule="atLeast"/>
              <w:ind w:left="-108" w:firstLine="105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vAlign w:val="center"/>
          </w:tcPr>
          <w:p w:rsidR="00CC47D1" w:rsidRPr="001E6346" w:rsidRDefault="00CC47D1" w:rsidP="001E6346">
            <w:pPr>
              <w:spacing w:line="240" w:lineRule="atLeast"/>
              <w:ind w:right="-105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3120" w:type="dxa"/>
            <w:vMerge/>
            <w:vAlign w:val="center"/>
          </w:tcPr>
          <w:p w:rsidR="00CC47D1" w:rsidRPr="001E6346" w:rsidRDefault="00CC47D1" w:rsidP="001E6346">
            <w:pPr>
              <w:spacing w:line="240" w:lineRule="atLeast"/>
              <w:ind w:right="-102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CC47D1" w:rsidRPr="001E6346" w:rsidRDefault="00CC47D1" w:rsidP="001E6346">
            <w:pPr>
              <w:spacing w:line="240" w:lineRule="atLeast"/>
              <w:ind w:right="-99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CC47D1" w:rsidRPr="001E6346" w:rsidRDefault="00CC47D1" w:rsidP="001E6346">
            <w:pPr>
              <w:spacing w:line="240" w:lineRule="atLeast"/>
              <w:ind w:right="-99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CC47D1" w:rsidRPr="001E6346" w:rsidRDefault="00CC47D1" w:rsidP="001E6346">
            <w:pPr>
              <w:spacing w:line="240" w:lineRule="atLeast"/>
              <w:ind w:right="-99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C47D1" w:rsidRPr="001E6346" w:rsidRDefault="00CC47D1" w:rsidP="001E6346">
            <w:pPr>
              <w:spacing w:line="240" w:lineRule="atLeast"/>
              <w:ind w:right="-108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  <w:r w:rsidRPr="001E6346">
              <w:rPr>
                <w:color w:val="000000"/>
                <w:spacing w:val="5"/>
                <w:sz w:val="20"/>
                <w:szCs w:val="20"/>
                <w:lang w:val="uk-UA"/>
              </w:rPr>
              <w:t>2014 рік</w:t>
            </w:r>
          </w:p>
        </w:tc>
        <w:tc>
          <w:tcPr>
            <w:tcW w:w="3118" w:type="dxa"/>
            <w:vMerge/>
            <w:vAlign w:val="center"/>
          </w:tcPr>
          <w:p w:rsidR="00CC47D1" w:rsidRPr="001E6346" w:rsidRDefault="00CC47D1" w:rsidP="001E6346">
            <w:pPr>
              <w:tabs>
                <w:tab w:val="left" w:pos="1935"/>
              </w:tabs>
              <w:spacing w:line="240" w:lineRule="atLeast"/>
              <w:ind w:right="252"/>
              <w:jc w:val="center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</w:tr>
      <w:tr w:rsidR="00CC47D1" w:rsidRPr="00BD66BD" w:rsidTr="001E6346">
        <w:trPr>
          <w:trHeight w:val="870"/>
        </w:trPr>
        <w:tc>
          <w:tcPr>
            <w:tcW w:w="567" w:type="dxa"/>
          </w:tcPr>
          <w:p w:rsidR="00CC47D1" w:rsidRPr="001E6346" w:rsidRDefault="00CC47D1" w:rsidP="001E6346">
            <w:pPr>
              <w:pStyle w:val="a"/>
              <w:suppressAutoHyphens/>
              <w:ind w:right="72"/>
              <w:rPr>
                <w:lang w:val="uk-UA"/>
              </w:rPr>
            </w:pPr>
            <w:r w:rsidRPr="001E6346">
              <w:rPr>
                <w:lang w:val="uk-UA"/>
              </w:rPr>
              <w:t xml:space="preserve">3. </w:t>
            </w:r>
          </w:p>
        </w:tc>
        <w:tc>
          <w:tcPr>
            <w:tcW w:w="2409" w:type="dxa"/>
          </w:tcPr>
          <w:p w:rsidR="00CC47D1" w:rsidRPr="001E6346" w:rsidRDefault="00CC47D1" w:rsidP="001E6346">
            <w:pPr>
              <w:suppressAutoHyphens/>
              <w:jc w:val="both"/>
              <w:rPr>
                <w:sz w:val="20"/>
                <w:szCs w:val="20"/>
                <w:lang w:val="uk-UA"/>
              </w:rPr>
            </w:pPr>
            <w:r w:rsidRPr="001E6346">
              <w:rPr>
                <w:sz w:val="20"/>
                <w:szCs w:val="20"/>
                <w:lang w:val="uk-UA"/>
              </w:rPr>
              <w:t>Удосконалення процедури видачі документів дозвільного характеру за принципом організаційної єдності</w:t>
            </w:r>
          </w:p>
        </w:tc>
        <w:tc>
          <w:tcPr>
            <w:tcW w:w="3120" w:type="dxa"/>
          </w:tcPr>
          <w:p w:rsidR="00CC47D1" w:rsidRPr="001E6346" w:rsidRDefault="00CC47D1" w:rsidP="00F21D5A">
            <w:pPr>
              <w:rPr>
                <w:sz w:val="20"/>
                <w:szCs w:val="20"/>
                <w:lang w:val="uk-UA"/>
              </w:rPr>
            </w:pPr>
            <w:r w:rsidRPr="001E6346">
              <w:rPr>
                <w:sz w:val="20"/>
                <w:lang w:val="uk-UA"/>
              </w:rPr>
              <w:t xml:space="preserve">3.2. Запровадження системи електронного документообігу та автоматизованого обміну даними між державними адміністраторами і дозвільними органами </w:t>
            </w:r>
          </w:p>
        </w:tc>
        <w:tc>
          <w:tcPr>
            <w:tcW w:w="1417" w:type="dxa"/>
          </w:tcPr>
          <w:p w:rsidR="00CC47D1" w:rsidRPr="001E6346" w:rsidRDefault="00CC47D1" w:rsidP="001E6346">
            <w:pPr>
              <w:pStyle w:val="Title"/>
              <w:suppressAutoHyphens/>
              <w:spacing w:before="0" w:after="0"/>
              <w:ind w:firstLine="0"/>
              <w:rPr>
                <w:rFonts w:ascii="Times New Roman" w:hAnsi="Times New Roman"/>
                <w:b w:val="0"/>
                <w:kern w:val="0"/>
                <w:sz w:val="20"/>
                <w:lang w:val="uk-UA"/>
              </w:rPr>
            </w:pPr>
            <w:r w:rsidRPr="001E6346">
              <w:rPr>
                <w:rFonts w:ascii="Times New Roman" w:hAnsi="Times New Roman"/>
                <w:b w:val="0"/>
                <w:kern w:val="0"/>
                <w:sz w:val="20"/>
                <w:lang w:val="uk-UA"/>
              </w:rPr>
              <w:t>2013-2014</w:t>
            </w:r>
          </w:p>
        </w:tc>
        <w:tc>
          <w:tcPr>
            <w:tcW w:w="1843" w:type="dxa"/>
          </w:tcPr>
          <w:p w:rsidR="00CC47D1" w:rsidRPr="001E6346" w:rsidRDefault="00CC47D1" w:rsidP="001E6346">
            <w:pPr>
              <w:pStyle w:val="Title"/>
              <w:suppressAutoHyphens/>
              <w:spacing w:before="0" w:after="0"/>
              <w:ind w:firstLine="0"/>
              <w:rPr>
                <w:rFonts w:ascii="Times New Roman" w:hAnsi="Times New Roman"/>
                <w:b w:val="0"/>
                <w:kern w:val="0"/>
                <w:sz w:val="20"/>
                <w:lang w:val="uk-UA"/>
              </w:rPr>
            </w:pPr>
            <w:r w:rsidRPr="001E6346">
              <w:rPr>
                <w:rFonts w:ascii="Times New Roman" w:hAnsi="Times New Roman"/>
                <w:b w:val="0"/>
                <w:kern w:val="0"/>
                <w:sz w:val="20"/>
                <w:lang w:val="uk-UA"/>
              </w:rPr>
              <w:t xml:space="preserve">відділ підприємництва та регуляторної політики, </w:t>
            </w:r>
          </w:p>
          <w:p w:rsidR="00CC47D1" w:rsidRPr="001E6346" w:rsidRDefault="00CC47D1" w:rsidP="001E6346">
            <w:pPr>
              <w:pStyle w:val="Title"/>
              <w:suppressAutoHyphens/>
              <w:spacing w:before="0" w:after="0"/>
              <w:ind w:firstLine="0"/>
              <w:rPr>
                <w:rFonts w:ascii="Times New Roman" w:hAnsi="Times New Roman"/>
                <w:b w:val="0"/>
                <w:kern w:val="0"/>
                <w:sz w:val="20"/>
                <w:lang w:val="uk-UA"/>
              </w:rPr>
            </w:pPr>
            <w:r w:rsidRPr="001E6346">
              <w:rPr>
                <w:rFonts w:ascii="Times New Roman" w:hAnsi="Times New Roman"/>
                <w:b w:val="0"/>
                <w:kern w:val="0"/>
                <w:sz w:val="20"/>
                <w:lang w:val="uk-UA"/>
              </w:rPr>
              <w:t>дозвільні органи міської ради</w:t>
            </w:r>
          </w:p>
        </w:tc>
        <w:tc>
          <w:tcPr>
            <w:tcW w:w="1276" w:type="dxa"/>
          </w:tcPr>
          <w:p w:rsidR="00CC47D1" w:rsidRPr="001E6346" w:rsidRDefault="00CC47D1" w:rsidP="001E6346">
            <w:pPr>
              <w:jc w:val="center"/>
              <w:rPr>
                <w:sz w:val="20"/>
                <w:szCs w:val="20"/>
                <w:lang w:val="uk-UA"/>
              </w:rPr>
            </w:pPr>
            <w:r w:rsidRPr="001E6346">
              <w:rPr>
                <w:sz w:val="20"/>
                <w:szCs w:val="20"/>
                <w:lang w:val="uk-UA"/>
              </w:rPr>
              <w:t xml:space="preserve">міський </w:t>
            </w:r>
          </w:p>
          <w:p w:rsidR="00CC47D1" w:rsidRPr="001E6346" w:rsidRDefault="00CC47D1" w:rsidP="001E6346">
            <w:pPr>
              <w:pStyle w:val="Title"/>
              <w:suppressAutoHyphens/>
              <w:spacing w:before="0" w:after="0"/>
              <w:ind w:firstLine="0"/>
              <w:rPr>
                <w:rFonts w:ascii="Times New Roman" w:hAnsi="Times New Roman"/>
                <w:b w:val="0"/>
                <w:sz w:val="20"/>
                <w:lang w:val="uk-UA"/>
              </w:rPr>
            </w:pPr>
            <w:r w:rsidRPr="001E6346">
              <w:rPr>
                <w:rFonts w:ascii="Times New Roman" w:hAnsi="Times New Roman"/>
                <w:b w:val="0"/>
                <w:sz w:val="20"/>
                <w:lang w:val="uk-UA"/>
              </w:rPr>
              <w:t>бюджет</w:t>
            </w:r>
          </w:p>
        </w:tc>
        <w:tc>
          <w:tcPr>
            <w:tcW w:w="1559" w:type="dxa"/>
          </w:tcPr>
          <w:p w:rsidR="00CC47D1" w:rsidRPr="001E6346" w:rsidRDefault="00CC47D1" w:rsidP="001E6346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1E634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118" w:type="dxa"/>
          </w:tcPr>
          <w:p w:rsidR="00CC47D1" w:rsidRPr="001E6346" w:rsidRDefault="00CC47D1" w:rsidP="001E6346">
            <w:pPr>
              <w:pStyle w:val="Title"/>
              <w:suppressAutoHyphens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sz w:val="20"/>
                <w:lang w:val="uk-UA"/>
              </w:rPr>
            </w:pPr>
            <w:r w:rsidRPr="001E6346">
              <w:rPr>
                <w:rFonts w:ascii="Times New Roman" w:hAnsi="Times New Roman"/>
                <w:b w:val="0"/>
                <w:sz w:val="20"/>
                <w:lang w:val="uk-UA"/>
              </w:rPr>
              <w:t>удосконалення взаємодії державних адміністраторів та представників місцевих дозвільних органів</w:t>
            </w:r>
          </w:p>
        </w:tc>
      </w:tr>
      <w:tr w:rsidR="00CC47D1" w:rsidRPr="00B53E6E" w:rsidTr="001E6346">
        <w:trPr>
          <w:trHeight w:val="870"/>
        </w:trPr>
        <w:tc>
          <w:tcPr>
            <w:tcW w:w="567" w:type="dxa"/>
          </w:tcPr>
          <w:p w:rsidR="00CC47D1" w:rsidRPr="001E6346" w:rsidRDefault="00CC47D1" w:rsidP="001E6346">
            <w:pPr>
              <w:pStyle w:val="Title"/>
              <w:suppressAutoHyphens/>
              <w:spacing w:before="0" w:after="0"/>
              <w:ind w:right="72" w:firstLine="0"/>
              <w:rPr>
                <w:rFonts w:ascii="Times New Roman" w:hAnsi="Times New Roman"/>
                <w:b w:val="0"/>
                <w:sz w:val="20"/>
                <w:lang w:val="uk-UA"/>
              </w:rPr>
            </w:pPr>
            <w:r w:rsidRPr="001E6346">
              <w:rPr>
                <w:rFonts w:ascii="Times New Roman" w:hAnsi="Times New Roman"/>
                <w:b w:val="0"/>
                <w:sz w:val="20"/>
                <w:lang w:val="uk-UA"/>
              </w:rPr>
              <w:t>20.</w:t>
            </w:r>
          </w:p>
        </w:tc>
        <w:tc>
          <w:tcPr>
            <w:tcW w:w="2409" w:type="dxa"/>
          </w:tcPr>
          <w:p w:rsidR="00CC47D1" w:rsidRPr="001E6346" w:rsidRDefault="00CC47D1" w:rsidP="00E57B21">
            <w:pPr>
              <w:rPr>
                <w:sz w:val="20"/>
                <w:szCs w:val="20"/>
                <w:lang w:val="uk-UA" w:eastAsia="uk-UA"/>
              </w:rPr>
            </w:pPr>
            <w:r w:rsidRPr="001E6346">
              <w:rPr>
                <w:sz w:val="20"/>
                <w:szCs w:val="20"/>
                <w:lang w:val="uk-UA"/>
              </w:rPr>
              <w:t>Створення та подальше формування Реєстру документів дозвільного характеру, Єдиного державного реєстру юридичних осіб та фізичних осіб – підприємців</w:t>
            </w:r>
          </w:p>
        </w:tc>
        <w:tc>
          <w:tcPr>
            <w:tcW w:w="3120" w:type="dxa"/>
          </w:tcPr>
          <w:p w:rsidR="00CC47D1" w:rsidRPr="001E6346" w:rsidRDefault="00CC47D1" w:rsidP="001E6346">
            <w:pPr>
              <w:spacing w:before="40" w:after="40"/>
              <w:rPr>
                <w:sz w:val="20"/>
                <w:szCs w:val="20"/>
                <w:lang w:val="uk-UA" w:eastAsia="uk-UA"/>
              </w:rPr>
            </w:pPr>
            <w:r w:rsidRPr="001E6346">
              <w:rPr>
                <w:iCs/>
                <w:sz w:val="20"/>
                <w:szCs w:val="20"/>
                <w:lang w:val="uk-UA"/>
              </w:rPr>
              <w:t>Укладання договору з державним підприємством «Інформаційно – ресурсний центр» про технічне адміністрування та технічну підтримку програмного комплексу автоматизованих робочих місць користувачів Реєстру документів дозвільного характеру</w:t>
            </w:r>
          </w:p>
        </w:tc>
        <w:tc>
          <w:tcPr>
            <w:tcW w:w="1417" w:type="dxa"/>
          </w:tcPr>
          <w:p w:rsidR="00CC47D1" w:rsidRPr="001E6346" w:rsidRDefault="00CC47D1" w:rsidP="001E6346">
            <w:pPr>
              <w:jc w:val="center"/>
              <w:rPr>
                <w:sz w:val="20"/>
                <w:szCs w:val="20"/>
                <w:lang w:val="uk-UA"/>
              </w:rPr>
            </w:pPr>
            <w:r w:rsidRPr="001E6346">
              <w:rPr>
                <w:sz w:val="20"/>
                <w:lang w:val="uk-UA"/>
              </w:rPr>
              <w:t>2013-2014</w:t>
            </w:r>
          </w:p>
        </w:tc>
        <w:tc>
          <w:tcPr>
            <w:tcW w:w="1843" w:type="dxa"/>
          </w:tcPr>
          <w:p w:rsidR="00CC47D1" w:rsidRPr="001E6346" w:rsidRDefault="00CC47D1" w:rsidP="001E6346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1E6346">
              <w:rPr>
                <w:sz w:val="20"/>
                <w:szCs w:val="20"/>
                <w:lang w:val="uk-UA"/>
              </w:rPr>
              <w:t>відділ підприємництва та регуляторної політики</w:t>
            </w:r>
          </w:p>
          <w:p w:rsidR="00CC47D1" w:rsidRPr="001E6346" w:rsidRDefault="00CC47D1" w:rsidP="001E6346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CC47D1" w:rsidRPr="001E6346" w:rsidRDefault="00CC47D1" w:rsidP="001E6346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1E6346">
              <w:rPr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559" w:type="dxa"/>
          </w:tcPr>
          <w:p w:rsidR="00CC47D1" w:rsidRPr="001E6346" w:rsidRDefault="00CC47D1" w:rsidP="001E6346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1E6346">
              <w:rPr>
                <w:sz w:val="20"/>
                <w:szCs w:val="20"/>
                <w:lang w:val="uk-UA"/>
              </w:rPr>
              <w:t>4,9</w:t>
            </w:r>
          </w:p>
        </w:tc>
        <w:tc>
          <w:tcPr>
            <w:tcW w:w="3118" w:type="dxa"/>
          </w:tcPr>
          <w:p w:rsidR="00CC47D1" w:rsidRPr="001E6346" w:rsidRDefault="00CC47D1" w:rsidP="00E57B21">
            <w:pPr>
              <w:pStyle w:val="1"/>
              <w:rPr>
                <w:rFonts w:ascii="Times New Roman" w:hAnsi="Times New Roman" w:cs="Times New Roman"/>
                <w:lang w:val="uk-UA" w:eastAsia="uk-UA"/>
              </w:rPr>
            </w:pPr>
            <w:r w:rsidRPr="001E6346">
              <w:rPr>
                <w:rFonts w:ascii="Times New Roman" w:hAnsi="Times New Roman" w:cs="Times New Roman"/>
                <w:iCs/>
                <w:lang w:val="uk-UA"/>
              </w:rPr>
              <w:t xml:space="preserve">забезпечення доступу до єдиної автоматизованої загальнодержавних систем збирання, накопичення, захисту, обліку та надання відомостей з реєстру про </w:t>
            </w:r>
            <w:r w:rsidRPr="001E6346">
              <w:rPr>
                <w:rFonts w:ascii="Times New Roman" w:hAnsi="Times New Roman" w:cs="Times New Roman"/>
                <w:lang w:val="uk-UA"/>
              </w:rPr>
              <w:t>юридичних осіб та фізичних осіб – підприємців,</w:t>
            </w:r>
            <w:r w:rsidRPr="001E6346">
              <w:rPr>
                <w:rFonts w:ascii="Times New Roman" w:hAnsi="Times New Roman" w:cs="Times New Roman"/>
                <w:iCs/>
                <w:lang w:val="uk-UA"/>
              </w:rPr>
              <w:t xml:space="preserve"> про документи дозвільного характеру або про відмову в їх видачі</w:t>
            </w:r>
          </w:p>
        </w:tc>
      </w:tr>
    </w:tbl>
    <w:p w:rsidR="00CC47D1" w:rsidRPr="008C2D72" w:rsidRDefault="00CC47D1" w:rsidP="00F21D5A">
      <w:pPr>
        <w:pStyle w:val="BodyText"/>
        <w:jc w:val="right"/>
        <w:rPr>
          <w:sz w:val="16"/>
          <w:szCs w:val="16"/>
          <w:lang w:val="uk-UA"/>
        </w:rPr>
      </w:pPr>
    </w:p>
    <w:p w:rsidR="00CC47D1" w:rsidRPr="00F21D5A" w:rsidRDefault="00CC47D1" w:rsidP="00F21D5A">
      <w:pPr>
        <w:rPr>
          <w:sz w:val="28"/>
          <w:szCs w:val="28"/>
          <w:lang w:val="uk-UA"/>
        </w:rPr>
      </w:pPr>
    </w:p>
    <w:p w:rsidR="00CC47D1" w:rsidRPr="00C60934" w:rsidRDefault="00CC47D1" w:rsidP="00F21D5A">
      <w:pPr>
        <w:rPr>
          <w:sz w:val="28"/>
          <w:szCs w:val="28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М.Л. Власов</w:t>
      </w:r>
    </w:p>
    <w:p w:rsidR="00CC47D1" w:rsidRPr="00035C82" w:rsidRDefault="00CC47D1" w:rsidP="00F21D5A">
      <w:pPr>
        <w:rPr>
          <w:sz w:val="28"/>
          <w:szCs w:val="28"/>
          <w:lang w:val="uk-UA"/>
        </w:rPr>
      </w:pPr>
    </w:p>
    <w:p w:rsidR="00CC47D1" w:rsidRPr="00C60934" w:rsidRDefault="00CC47D1" w:rsidP="00F21D5A">
      <w:pPr>
        <w:rPr>
          <w:sz w:val="28"/>
          <w:szCs w:val="28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А.Л. Шальнєв</w:t>
      </w:r>
    </w:p>
    <w:p w:rsidR="00CC47D1" w:rsidRPr="00F21D5A" w:rsidRDefault="00CC47D1" w:rsidP="001C33E6">
      <w:pPr>
        <w:ind w:right="-5"/>
        <w:rPr>
          <w:sz w:val="32"/>
        </w:rPr>
      </w:pPr>
    </w:p>
    <w:sectPr w:rsidR="00CC47D1" w:rsidRPr="00F21D5A" w:rsidSect="00B53E6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3E6"/>
    <w:rsid w:val="00035C82"/>
    <w:rsid w:val="00135246"/>
    <w:rsid w:val="00137522"/>
    <w:rsid w:val="001C33E6"/>
    <w:rsid w:val="001E6346"/>
    <w:rsid w:val="0029451D"/>
    <w:rsid w:val="00463324"/>
    <w:rsid w:val="005B14BD"/>
    <w:rsid w:val="005D48EB"/>
    <w:rsid w:val="00667162"/>
    <w:rsid w:val="006A098C"/>
    <w:rsid w:val="006E2AEE"/>
    <w:rsid w:val="006E65C3"/>
    <w:rsid w:val="00714140"/>
    <w:rsid w:val="00874CCF"/>
    <w:rsid w:val="008B159C"/>
    <w:rsid w:val="008C2D72"/>
    <w:rsid w:val="00AD434D"/>
    <w:rsid w:val="00B53E6E"/>
    <w:rsid w:val="00B8403F"/>
    <w:rsid w:val="00BB726B"/>
    <w:rsid w:val="00BD66BD"/>
    <w:rsid w:val="00C25AE9"/>
    <w:rsid w:val="00C60934"/>
    <w:rsid w:val="00CC47D1"/>
    <w:rsid w:val="00CE49B8"/>
    <w:rsid w:val="00D01F49"/>
    <w:rsid w:val="00DB0EBC"/>
    <w:rsid w:val="00E57B21"/>
    <w:rsid w:val="00E9008C"/>
    <w:rsid w:val="00ED5309"/>
    <w:rsid w:val="00EE4B34"/>
    <w:rsid w:val="00F2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E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4B34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4B34"/>
    <w:rPr>
      <w:rFonts w:ascii="Times New Roman" w:hAnsi="Times New Roman" w:cs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1C33E6"/>
    <w:pPr>
      <w:ind w:right="-5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C33E6"/>
    <w:rPr>
      <w:rFonts w:ascii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99"/>
    <w:rsid w:val="001C33E6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F21D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21D5A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">
    <w:name w:val="Знак"/>
    <w:basedOn w:val="Normal"/>
    <w:uiPriority w:val="99"/>
    <w:rsid w:val="00F21D5A"/>
    <w:rPr>
      <w:sz w:val="20"/>
      <w:szCs w:val="20"/>
      <w:lang w:val="en-US" w:eastAsia="en-US"/>
    </w:rPr>
  </w:style>
  <w:style w:type="paragraph" w:customStyle="1" w:styleId="a0">
    <w:name w:val="Знак Знак Знак Знак Знак Знак Знак Знак Знак Знак Знак Знак Знак Знак Знак Знак Знак"/>
    <w:basedOn w:val="Normal"/>
    <w:uiPriority w:val="99"/>
    <w:rsid w:val="00F21D5A"/>
    <w:rPr>
      <w:rFonts w:ascii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F21D5A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21D5A"/>
    <w:rPr>
      <w:rFonts w:ascii="Arial" w:hAnsi="Arial" w:cs="Times New Roman"/>
      <w:b/>
      <w:kern w:val="28"/>
      <w:sz w:val="20"/>
      <w:szCs w:val="20"/>
      <w:lang w:val="ru-RU" w:eastAsia="ru-RU"/>
    </w:rPr>
  </w:style>
  <w:style w:type="paragraph" w:customStyle="1" w:styleId="1">
    <w:name w:val="Знак1"/>
    <w:basedOn w:val="Normal"/>
    <w:uiPriority w:val="99"/>
    <w:rsid w:val="00F21D5A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B7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726B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2</Pages>
  <Words>418</Words>
  <Characters>2388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Жукова </cp:lastModifiedBy>
  <cp:revision>4</cp:revision>
  <cp:lastPrinted>2014-04-18T08:21:00Z</cp:lastPrinted>
  <dcterms:created xsi:type="dcterms:W3CDTF">2014-04-18T06:41:00Z</dcterms:created>
  <dcterms:modified xsi:type="dcterms:W3CDTF">2005-10-05T01:47:00Z</dcterms:modified>
</cp:coreProperties>
</file>